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15A9" w14:textId="77777777" w:rsidR="003F2A6C" w:rsidRDefault="003F2A6C" w:rsidP="003F2A6C">
      <w:pPr>
        <w:spacing w:after="0"/>
        <w:ind w:left="65"/>
        <w:jc w:val="center"/>
      </w:pPr>
      <w:r>
        <w:rPr>
          <w:rFonts w:ascii="Calibri" w:eastAsia="Calibri" w:hAnsi="Calibri" w:cs="Calibri"/>
          <w:noProof/>
        </w:rPr>
        <mc:AlternateContent>
          <mc:Choice Requires="wpg">
            <w:drawing>
              <wp:inline distT="0" distB="0" distL="0" distR="0" wp14:anchorId="59B666B8" wp14:editId="458F7E0E">
                <wp:extent cx="1076325" cy="873692"/>
                <wp:effectExtent l="0" t="0" r="0" b="0"/>
                <wp:docPr id="2259" name="Group 2259"/>
                <wp:cNvGraphicFramePr/>
                <a:graphic xmlns:a="http://schemas.openxmlformats.org/drawingml/2006/main">
                  <a:graphicData uri="http://schemas.microsoft.com/office/word/2010/wordprocessingGroup">
                    <wpg:wgp>
                      <wpg:cNvGrpSpPr/>
                      <wpg:grpSpPr>
                        <a:xfrm>
                          <a:off x="0" y="0"/>
                          <a:ext cx="1076325" cy="873692"/>
                          <a:chOff x="0" y="0"/>
                          <a:chExt cx="1076325" cy="873692"/>
                        </a:xfrm>
                      </wpg:grpSpPr>
                      <wps:wsp>
                        <wps:cNvPr id="14" name="Rectangle 14"/>
                        <wps:cNvSpPr/>
                        <wps:spPr>
                          <a:xfrm>
                            <a:off x="507619" y="457682"/>
                            <a:ext cx="78880" cy="224380"/>
                          </a:xfrm>
                          <a:prstGeom prst="rect">
                            <a:avLst/>
                          </a:prstGeom>
                          <a:ln>
                            <a:noFill/>
                          </a:ln>
                        </wps:spPr>
                        <wps:txbx>
                          <w:txbxContent>
                            <w:p w14:paraId="775B9B4B" w14:textId="77777777" w:rsidR="003F2A6C" w:rsidRDefault="003F2A6C" w:rsidP="003F2A6C">
                              <w:r>
                                <w:rPr>
                                  <w:sz w:val="24"/>
                                </w:rPr>
                                <w:t>s</w:t>
                              </w:r>
                            </w:p>
                          </w:txbxContent>
                        </wps:txbx>
                        <wps:bodyPr horzOverflow="overflow" vert="horz" lIns="0" tIns="0" rIns="0" bIns="0" rtlCol="0">
                          <a:noAutofit/>
                        </wps:bodyPr>
                      </wps:wsp>
                      <wps:wsp>
                        <wps:cNvPr id="15" name="Rectangle 15"/>
                        <wps:cNvSpPr/>
                        <wps:spPr>
                          <a:xfrm>
                            <a:off x="567309" y="457682"/>
                            <a:ext cx="50673" cy="224380"/>
                          </a:xfrm>
                          <a:prstGeom prst="rect">
                            <a:avLst/>
                          </a:prstGeom>
                          <a:ln>
                            <a:noFill/>
                          </a:ln>
                        </wps:spPr>
                        <wps:txbx>
                          <w:txbxContent>
                            <w:p w14:paraId="088F9287" w14:textId="77777777" w:rsidR="003F2A6C" w:rsidRDefault="003F2A6C" w:rsidP="003F2A6C">
                              <w:r>
                                <w:rPr>
                                  <w:sz w:val="24"/>
                                </w:rPr>
                                <w:t xml:space="preserve"> </w:t>
                              </w:r>
                            </w:p>
                          </w:txbxContent>
                        </wps:txbx>
                        <wps:bodyPr horzOverflow="overflow" vert="horz" lIns="0" tIns="0" rIns="0" bIns="0" rtlCol="0">
                          <a:noAutofit/>
                        </wps:bodyPr>
                      </wps:wsp>
                      <wps:wsp>
                        <wps:cNvPr id="16" name="Rectangle 16"/>
                        <wps:cNvSpPr/>
                        <wps:spPr>
                          <a:xfrm>
                            <a:off x="536829" y="718482"/>
                            <a:ext cx="46619" cy="206429"/>
                          </a:xfrm>
                          <a:prstGeom prst="rect">
                            <a:avLst/>
                          </a:prstGeom>
                          <a:ln>
                            <a:noFill/>
                          </a:ln>
                        </wps:spPr>
                        <wps:txbx>
                          <w:txbxContent>
                            <w:p w14:paraId="7D9307A2" w14:textId="77777777" w:rsidR="003F2A6C" w:rsidRDefault="003F2A6C" w:rsidP="003F2A6C">
                              <w:r>
                                <w:t xml:space="preserve"> </w:t>
                              </w:r>
                            </w:p>
                          </w:txbxContent>
                        </wps:txbx>
                        <wps:bodyPr horzOverflow="overflow" vert="horz" lIns="0" tIns="0" rIns="0" bIns="0" rtlCol="0">
                          <a:noAutofit/>
                        </wps:bodyPr>
                      </wps:wsp>
                      <pic:pic xmlns:pic="http://schemas.openxmlformats.org/drawingml/2006/picture">
                        <pic:nvPicPr>
                          <pic:cNvPr id="215" name="Picture 215"/>
                          <pic:cNvPicPr/>
                        </pic:nvPicPr>
                        <pic:blipFill>
                          <a:blip r:embed="rId7"/>
                          <a:stretch>
                            <a:fillRect/>
                          </a:stretch>
                        </pic:blipFill>
                        <pic:spPr>
                          <a:xfrm>
                            <a:off x="0" y="0"/>
                            <a:ext cx="1076325" cy="800100"/>
                          </a:xfrm>
                          <a:prstGeom prst="rect">
                            <a:avLst/>
                          </a:prstGeom>
                        </pic:spPr>
                      </pic:pic>
                    </wpg:wgp>
                  </a:graphicData>
                </a:graphic>
              </wp:inline>
            </w:drawing>
          </mc:Choice>
          <mc:Fallback>
            <w:pict>
              <v:group w14:anchorId="59B666B8" id="Group 2259" o:spid="_x0000_s1026" style="width:84.75pt;height:68.8pt;mso-position-horizontal-relative:char;mso-position-vertical-relative:line" coordsize="10763,87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">
                <v:rect id="Rectangle 14" o:spid="_x0000_s1027" style="position:absolute;left:5076;top:4576;width:7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75B9B4B" w14:textId="77777777" w:rsidR="003F2A6C" w:rsidRDefault="003F2A6C" w:rsidP="003F2A6C">
                        <w:r>
                          <w:rPr>
                            <w:sz w:val="24"/>
                          </w:rPr>
                          <w:t>s</w:t>
                        </w:r>
                      </w:p>
                    </w:txbxContent>
                  </v:textbox>
                </v:rect>
                <v:rect id="Rectangle 15" o:spid="_x0000_s1028" style="position:absolute;left:5673;top:457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88F9287" w14:textId="77777777" w:rsidR="003F2A6C" w:rsidRDefault="003F2A6C" w:rsidP="003F2A6C">
                        <w:r>
                          <w:rPr>
                            <w:sz w:val="24"/>
                          </w:rPr>
                          <w:t xml:space="preserve"> </w:t>
                        </w:r>
                      </w:p>
                    </w:txbxContent>
                  </v:textbox>
                </v:rect>
                <v:rect id="Rectangle 16" o:spid="_x0000_s1029" style="position:absolute;left:5368;top:718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D9307A2" w14:textId="77777777" w:rsidR="003F2A6C" w:rsidRDefault="003F2A6C" w:rsidP="003F2A6C">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5" o:spid="_x0000_s1030" type="#_x0000_t75" style="position:absolute;width:107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">
                  <v:imagedata r:id="rId8" o:title=""/>
                </v:shape>
                <w10:anchorlock/>
              </v:group>
            </w:pict>
          </mc:Fallback>
        </mc:AlternateContent>
      </w:r>
      <w:r>
        <w:rPr>
          <w:rFonts w:ascii="Calibri" w:eastAsia="Calibri" w:hAnsi="Calibri" w:cs="Calibri"/>
        </w:rPr>
        <w:t xml:space="preserve"> </w:t>
      </w:r>
    </w:p>
    <w:p w14:paraId="076AEAA3" w14:textId="77777777" w:rsidR="003F2A6C" w:rsidRDefault="003F2A6C" w:rsidP="003F2A6C">
      <w:pPr>
        <w:spacing w:after="0"/>
        <w:ind w:left="10" w:right="5" w:hanging="10"/>
        <w:jc w:val="center"/>
      </w:pPr>
      <w:r>
        <w:rPr>
          <w:rFonts w:ascii="Times New Roman" w:eastAsia="Times New Roman" w:hAnsi="Times New Roman" w:cs="Times New Roman"/>
          <w:b/>
        </w:rPr>
        <w:t xml:space="preserve">REPUBLIC OF NAURU </w:t>
      </w:r>
    </w:p>
    <w:p w14:paraId="2BB81475" w14:textId="77777777" w:rsidR="003F2A6C" w:rsidRDefault="003F2A6C" w:rsidP="003F2A6C">
      <w:pPr>
        <w:spacing w:after="0"/>
        <w:ind w:left="51"/>
        <w:jc w:val="center"/>
      </w:pPr>
      <w:r>
        <w:rPr>
          <w:rFonts w:ascii="Times New Roman" w:eastAsia="Times New Roman" w:hAnsi="Times New Roman" w:cs="Times New Roman"/>
          <w:b/>
        </w:rPr>
        <w:t xml:space="preserve"> </w:t>
      </w:r>
    </w:p>
    <w:p w14:paraId="4FF58A8B" w14:textId="77777777" w:rsidR="003F2A6C" w:rsidRDefault="003F2A6C" w:rsidP="003F2A6C">
      <w:pPr>
        <w:spacing w:after="0"/>
        <w:ind w:left="10" w:right="6" w:hanging="10"/>
        <w:jc w:val="center"/>
      </w:pPr>
      <w:r>
        <w:rPr>
          <w:rFonts w:ascii="Times New Roman" w:eastAsia="Times New Roman" w:hAnsi="Times New Roman" w:cs="Times New Roman"/>
          <w:b/>
        </w:rPr>
        <w:t xml:space="preserve">NAURU FINANCIAL INTELLIGENCE UNIT  </w:t>
      </w:r>
    </w:p>
    <w:p w14:paraId="19D0DFA0" w14:textId="77777777" w:rsidR="003F2A6C" w:rsidRDefault="003F2A6C" w:rsidP="003F2A6C">
      <w:pPr>
        <w:spacing w:after="0"/>
        <w:jc w:val="center"/>
      </w:pPr>
      <w:r>
        <w:t xml:space="preserve">Department of Justice and Border Control </w:t>
      </w:r>
    </w:p>
    <w:p w14:paraId="7D1FAA87" w14:textId="77777777" w:rsidR="003F2A6C" w:rsidRDefault="003F2A6C" w:rsidP="003F2A6C">
      <w:pPr>
        <w:spacing w:after="18"/>
        <w:ind w:left="10" w:right="6" w:hanging="10"/>
        <w:jc w:val="center"/>
      </w:pPr>
      <w:r>
        <w:rPr>
          <w:sz w:val="24"/>
        </w:rPr>
        <w:t xml:space="preserve">Government Offices, Yaren District </w:t>
      </w:r>
    </w:p>
    <w:p w14:paraId="42DE0018" w14:textId="77777777" w:rsidR="003F2A6C" w:rsidRDefault="003F2A6C" w:rsidP="003F2A6C">
      <w:pPr>
        <w:spacing w:after="18"/>
        <w:ind w:left="10" w:right="5" w:hanging="10"/>
        <w:jc w:val="center"/>
      </w:pPr>
      <w:r>
        <w:rPr>
          <w:sz w:val="24"/>
        </w:rPr>
        <w:t xml:space="preserve">Email: </w:t>
      </w:r>
      <w:r>
        <w:rPr>
          <w:color w:val="0563C1"/>
          <w:sz w:val="24"/>
          <w:u w:val="single" w:color="0563C1"/>
        </w:rPr>
        <w:t>Rajas.Swamy@nauru.gov.nr</w:t>
      </w:r>
      <w:r>
        <w:rPr>
          <w:sz w:val="24"/>
        </w:rPr>
        <w:t xml:space="preserve"> Tel: +674 5573388 </w:t>
      </w:r>
    </w:p>
    <w:p w14:paraId="2549EBE0" w14:textId="77777777" w:rsidR="00304AB2" w:rsidRDefault="00304AB2" w:rsidP="00A45ABB">
      <w:pPr>
        <w:jc w:val="center"/>
        <w:rPr>
          <w:b/>
          <w:bCs/>
          <w:color w:val="FF0000"/>
          <w:lang w:val="en-US"/>
        </w:rPr>
      </w:pPr>
    </w:p>
    <w:p w14:paraId="40A98C76" w14:textId="77777777" w:rsidR="00A963EB" w:rsidRDefault="00A963EB" w:rsidP="00A45ABB">
      <w:pPr>
        <w:jc w:val="center"/>
        <w:rPr>
          <w:rFonts w:ascii="Bookman Old Style" w:hAnsi="Bookman Old Style"/>
          <w:b/>
          <w:bCs/>
          <w:color w:val="FF0000"/>
          <w:sz w:val="24"/>
          <w:szCs w:val="24"/>
          <w:lang w:val="en-US"/>
        </w:rPr>
      </w:pPr>
    </w:p>
    <w:p w14:paraId="50556FBB" w14:textId="77777777" w:rsidR="00C7615F" w:rsidRPr="00C7615F" w:rsidRDefault="0055244C" w:rsidP="006C1893">
      <w:pPr>
        <w:spacing w:line="240" w:lineRule="auto"/>
        <w:jc w:val="center"/>
        <w:rPr>
          <w:rFonts w:ascii="Bookman Old Style" w:hAnsi="Bookman Old Style"/>
          <w:b/>
          <w:bCs/>
          <w:color w:val="FF0000"/>
          <w:sz w:val="32"/>
          <w:szCs w:val="32"/>
          <w:lang w:val="en-US"/>
        </w:rPr>
      </w:pPr>
      <w:r w:rsidRPr="00C7615F">
        <w:rPr>
          <w:rFonts w:ascii="Bookman Old Style" w:hAnsi="Bookman Old Style"/>
          <w:b/>
          <w:bCs/>
          <w:color w:val="FF0000"/>
          <w:sz w:val="32"/>
          <w:szCs w:val="32"/>
          <w:lang w:val="en-US"/>
        </w:rPr>
        <w:t>UPDATED UN CONSOLIDATED LIST</w:t>
      </w:r>
    </w:p>
    <w:p w14:paraId="37AC8312" w14:textId="4742F6B3" w:rsidR="0055244C" w:rsidRPr="00C7615F" w:rsidRDefault="0055244C" w:rsidP="006C1893">
      <w:pPr>
        <w:spacing w:line="240" w:lineRule="auto"/>
        <w:jc w:val="center"/>
        <w:rPr>
          <w:rFonts w:ascii="Bookman Old Style" w:hAnsi="Bookman Old Style"/>
          <w:b/>
          <w:bCs/>
          <w:color w:val="FF0000"/>
          <w:sz w:val="32"/>
          <w:szCs w:val="32"/>
          <w:lang w:val="en-US"/>
        </w:rPr>
      </w:pPr>
      <w:r w:rsidRPr="00C7615F">
        <w:rPr>
          <w:rFonts w:ascii="Bookman Old Style" w:hAnsi="Bookman Old Style"/>
          <w:b/>
          <w:bCs/>
          <w:color w:val="FF0000"/>
          <w:sz w:val="32"/>
          <w:szCs w:val="32"/>
          <w:lang w:val="en-US"/>
        </w:rPr>
        <w:t>ISSUE</w:t>
      </w:r>
      <w:r w:rsidR="00C7615F" w:rsidRPr="00C7615F">
        <w:rPr>
          <w:rFonts w:ascii="Bookman Old Style" w:hAnsi="Bookman Old Style"/>
          <w:b/>
          <w:bCs/>
          <w:color w:val="FF0000"/>
          <w:sz w:val="32"/>
          <w:szCs w:val="32"/>
          <w:lang w:val="en-US"/>
        </w:rPr>
        <w:t>D</w:t>
      </w:r>
      <w:r w:rsidRPr="00C7615F">
        <w:rPr>
          <w:rFonts w:ascii="Bookman Old Style" w:hAnsi="Bookman Old Style"/>
          <w:b/>
          <w:bCs/>
          <w:color w:val="FF0000"/>
          <w:sz w:val="32"/>
          <w:szCs w:val="32"/>
          <w:lang w:val="en-US"/>
        </w:rPr>
        <w:t xml:space="preserve">ON </w:t>
      </w:r>
      <w:r w:rsidR="00C7615F" w:rsidRPr="00C7615F">
        <w:rPr>
          <w:rFonts w:ascii="Bookman Old Style" w:hAnsi="Bookman Old Style"/>
          <w:b/>
          <w:bCs/>
          <w:color w:val="FF0000"/>
          <w:sz w:val="32"/>
          <w:szCs w:val="32"/>
          <w:lang w:val="en-US"/>
        </w:rPr>
        <w:t xml:space="preserve">17/9/20 (USA TIKME) </w:t>
      </w:r>
      <w:r w:rsidRPr="00C7615F">
        <w:rPr>
          <w:rFonts w:ascii="Bookman Old Style" w:hAnsi="Bookman Old Style"/>
          <w:b/>
          <w:bCs/>
          <w:color w:val="FF0000"/>
          <w:sz w:val="32"/>
          <w:szCs w:val="32"/>
          <w:lang w:val="en-US"/>
        </w:rPr>
        <w:t xml:space="preserve">18/9/24 </w:t>
      </w:r>
      <w:r w:rsidR="00C7615F" w:rsidRPr="00C7615F">
        <w:rPr>
          <w:rFonts w:ascii="Bookman Old Style" w:hAnsi="Bookman Old Style"/>
          <w:b/>
          <w:bCs/>
          <w:color w:val="FF0000"/>
          <w:sz w:val="32"/>
          <w:szCs w:val="32"/>
          <w:lang w:val="en-US"/>
        </w:rPr>
        <w:t>(NAURU TIME)</w:t>
      </w:r>
    </w:p>
    <w:p w14:paraId="4A1E950A" w14:textId="77777777" w:rsidR="00A963EB" w:rsidRPr="00A2233C" w:rsidRDefault="00A963EB" w:rsidP="00A2233C">
      <w:pPr>
        <w:jc w:val="center"/>
        <w:rPr>
          <w:rFonts w:ascii="Bookman Old Style" w:hAnsi="Bookman Old Style"/>
          <w:b/>
          <w:color w:val="0070C0"/>
          <w:sz w:val="24"/>
          <w:szCs w:val="24"/>
          <w:lang w:val="en-US"/>
        </w:rPr>
      </w:pPr>
    </w:p>
    <w:p w14:paraId="0394AE5B" w14:textId="22B03152" w:rsidR="00A963EB" w:rsidRPr="00A2233C" w:rsidRDefault="00A2233C" w:rsidP="00A2233C">
      <w:pPr>
        <w:jc w:val="center"/>
        <w:rPr>
          <w:rFonts w:ascii="Bookman Old Style" w:hAnsi="Bookman Old Style"/>
          <w:b/>
          <w:color w:val="0070C0"/>
          <w:sz w:val="24"/>
          <w:szCs w:val="24"/>
          <w:lang w:val="en-US"/>
        </w:rPr>
      </w:pPr>
      <w:r w:rsidRPr="00A2233C">
        <w:rPr>
          <w:rFonts w:ascii="Bookman Old Style" w:hAnsi="Bookman Old Style"/>
          <w:b/>
          <w:color w:val="0070C0"/>
          <w:sz w:val="24"/>
          <w:szCs w:val="24"/>
          <w:lang w:val="en-US"/>
        </w:rPr>
        <w:t>(NOTE -</w:t>
      </w:r>
      <w:r w:rsidR="006C1893" w:rsidRPr="00A2233C">
        <w:rPr>
          <w:rFonts w:ascii="Bookman Old Style" w:hAnsi="Bookman Old Style"/>
          <w:b/>
          <w:color w:val="0070C0"/>
          <w:sz w:val="24"/>
          <w:szCs w:val="24"/>
          <w:lang w:val="en-US"/>
        </w:rPr>
        <w:t>URGENT NOTICE FOR REPORTING ENTITIES AND STAKEHOLDERS</w:t>
      </w:r>
      <w:r w:rsidRPr="00A2233C">
        <w:rPr>
          <w:rFonts w:ascii="Bookman Old Style" w:hAnsi="Bookman Old Style"/>
          <w:b/>
          <w:color w:val="0070C0"/>
          <w:sz w:val="24"/>
          <w:szCs w:val="24"/>
          <w:lang w:val="en-US"/>
        </w:rPr>
        <w:t>)</w:t>
      </w:r>
    </w:p>
    <w:p w14:paraId="0AF5390E" w14:textId="77777777" w:rsidR="006C1893" w:rsidRDefault="006C1893" w:rsidP="006C1893">
      <w:pPr>
        <w:jc w:val="both"/>
        <w:rPr>
          <w:rFonts w:ascii="Bookman Old Style" w:hAnsi="Bookman Old Style"/>
          <w:sz w:val="24"/>
          <w:szCs w:val="24"/>
          <w:lang w:val="en-US"/>
        </w:rPr>
      </w:pPr>
    </w:p>
    <w:p w14:paraId="0851EE4C" w14:textId="124887F6" w:rsidR="00A45ABB" w:rsidRPr="00A963EB" w:rsidRDefault="00A45ABB" w:rsidP="00A45ABB">
      <w:pPr>
        <w:jc w:val="both"/>
        <w:rPr>
          <w:rFonts w:ascii="Bookman Old Style" w:hAnsi="Bookman Old Style"/>
          <w:sz w:val="24"/>
          <w:szCs w:val="24"/>
          <w:lang w:val="en-US"/>
        </w:rPr>
      </w:pPr>
      <w:r w:rsidRPr="00A963EB">
        <w:rPr>
          <w:rFonts w:ascii="Bookman Old Style" w:hAnsi="Bookman Old Style"/>
          <w:sz w:val="24"/>
          <w:szCs w:val="24"/>
          <w:lang w:val="en-US"/>
        </w:rPr>
        <w:t>This is to inform you all that the U</w:t>
      </w:r>
      <w:r w:rsidR="00DA6BA6" w:rsidRPr="00A963EB">
        <w:rPr>
          <w:rFonts w:ascii="Bookman Old Style" w:hAnsi="Bookman Old Style"/>
          <w:sz w:val="24"/>
          <w:szCs w:val="24"/>
          <w:lang w:val="en-US"/>
        </w:rPr>
        <w:t xml:space="preserve">nited </w:t>
      </w:r>
      <w:r w:rsidRPr="00A963EB">
        <w:rPr>
          <w:rFonts w:ascii="Bookman Old Style" w:hAnsi="Bookman Old Style"/>
          <w:sz w:val="24"/>
          <w:szCs w:val="24"/>
          <w:lang w:val="en-US"/>
        </w:rPr>
        <w:t>N</w:t>
      </w:r>
      <w:r w:rsidR="00DA6BA6" w:rsidRPr="00A963EB">
        <w:rPr>
          <w:rFonts w:ascii="Bookman Old Style" w:hAnsi="Bookman Old Style"/>
          <w:sz w:val="24"/>
          <w:szCs w:val="24"/>
          <w:lang w:val="en-US"/>
        </w:rPr>
        <w:t xml:space="preserve">ations </w:t>
      </w:r>
      <w:r w:rsidRPr="00A963EB">
        <w:rPr>
          <w:rFonts w:ascii="Bookman Old Style" w:hAnsi="Bookman Old Style"/>
          <w:sz w:val="24"/>
          <w:szCs w:val="24"/>
          <w:lang w:val="en-US"/>
        </w:rPr>
        <w:t>S</w:t>
      </w:r>
      <w:r w:rsidR="00DA6BA6" w:rsidRPr="00A963EB">
        <w:rPr>
          <w:rFonts w:ascii="Bookman Old Style" w:hAnsi="Bookman Old Style"/>
          <w:sz w:val="24"/>
          <w:szCs w:val="24"/>
          <w:lang w:val="en-US"/>
        </w:rPr>
        <w:t xml:space="preserve">ecurity </w:t>
      </w:r>
      <w:r w:rsidRPr="00A963EB">
        <w:rPr>
          <w:rFonts w:ascii="Bookman Old Style" w:hAnsi="Bookman Old Style"/>
          <w:sz w:val="24"/>
          <w:szCs w:val="24"/>
          <w:lang w:val="en-US"/>
        </w:rPr>
        <w:t>C</w:t>
      </w:r>
      <w:r w:rsidR="00DA6BA6" w:rsidRPr="00A963EB">
        <w:rPr>
          <w:rFonts w:ascii="Bookman Old Style" w:hAnsi="Bookman Old Style"/>
          <w:sz w:val="24"/>
          <w:szCs w:val="24"/>
          <w:lang w:val="en-US"/>
        </w:rPr>
        <w:t>ouncil</w:t>
      </w:r>
      <w:r w:rsidRPr="00A963EB">
        <w:rPr>
          <w:rFonts w:ascii="Bookman Old Style" w:hAnsi="Bookman Old Style"/>
          <w:sz w:val="24"/>
          <w:szCs w:val="24"/>
          <w:lang w:val="en-US"/>
        </w:rPr>
        <w:t xml:space="preserve"> as of today, </w:t>
      </w:r>
      <w:r w:rsidRPr="00C12C90">
        <w:rPr>
          <w:rFonts w:ascii="Bookman Old Style" w:hAnsi="Bookman Old Style"/>
          <w:i/>
          <w:color w:val="0070C0"/>
          <w:sz w:val="24"/>
          <w:szCs w:val="24"/>
          <w:lang w:val="en-US"/>
        </w:rPr>
        <w:t>18</w:t>
      </w:r>
      <w:r w:rsidRPr="00C12C90">
        <w:rPr>
          <w:rFonts w:ascii="Bookman Old Style" w:hAnsi="Bookman Old Style"/>
          <w:i/>
          <w:color w:val="0070C0"/>
          <w:sz w:val="24"/>
          <w:szCs w:val="24"/>
          <w:vertAlign w:val="superscript"/>
          <w:lang w:val="en-US"/>
        </w:rPr>
        <w:t>th</w:t>
      </w:r>
      <w:r w:rsidRPr="00C12C90">
        <w:rPr>
          <w:rFonts w:ascii="Bookman Old Style" w:hAnsi="Bookman Old Style"/>
          <w:i/>
          <w:color w:val="0070C0"/>
          <w:sz w:val="24"/>
          <w:szCs w:val="24"/>
          <w:lang w:val="en-US"/>
        </w:rPr>
        <w:t xml:space="preserve"> September 2024</w:t>
      </w:r>
      <w:r w:rsidRPr="00C12C90">
        <w:rPr>
          <w:rFonts w:ascii="Bookman Old Style" w:hAnsi="Bookman Old Style"/>
          <w:color w:val="0070C0"/>
          <w:sz w:val="24"/>
          <w:szCs w:val="24"/>
          <w:lang w:val="en-US"/>
        </w:rPr>
        <w:t xml:space="preserve"> </w:t>
      </w:r>
      <w:r w:rsidRPr="00A963EB">
        <w:rPr>
          <w:rFonts w:ascii="Bookman Old Style" w:hAnsi="Bookman Old Style"/>
          <w:sz w:val="24"/>
          <w:szCs w:val="24"/>
          <w:lang w:val="en-US"/>
        </w:rPr>
        <w:t xml:space="preserve">which is </w:t>
      </w:r>
      <w:r w:rsidRPr="00C12C90">
        <w:rPr>
          <w:rFonts w:ascii="Bookman Old Style" w:hAnsi="Bookman Old Style"/>
          <w:color w:val="0070C0"/>
          <w:sz w:val="24"/>
          <w:szCs w:val="24"/>
          <w:lang w:val="en-US"/>
        </w:rPr>
        <w:t>17</w:t>
      </w:r>
      <w:r w:rsidRPr="00C12C90">
        <w:rPr>
          <w:rFonts w:ascii="Bookman Old Style" w:hAnsi="Bookman Old Style"/>
          <w:color w:val="0070C0"/>
          <w:sz w:val="24"/>
          <w:szCs w:val="24"/>
          <w:vertAlign w:val="superscript"/>
          <w:lang w:val="en-US"/>
        </w:rPr>
        <w:t>th</w:t>
      </w:r>
      <w:r w:rsidRPr="00C12C90">
        <w:rPr>
          <w:rFonts w:ascii="Bookman Old Style" w:hAnsi="Bookman Old Style"/>
          <w:color w:val="0070C0"/>
          <w:sz w:val="24"/>
          <w:szCs w:val="24"/>
          <w:lang w:val="en-US"/>
        </w:rPr>
        <w:t xml:space="preserve"> September 2024 </w:t>
      </w:r>
      <w:r w:rsidRPr="00A963EB">
        <w:rPr>
          <w:rFonts w:ascii="Bookman Old Style" w:hAnsi="Bookman Old Style"/>
          <w:sz w:val="24"/>
          <w:szCs w:val="24"/>
          <w:lang w:val="en-US"/>
        </w:rPr>
        <w:t xml:space="preserve">in USA issued a fresh sanctions list. </w:t>
      </w:r>
    </w:p>
    <w:p w14:paraId="5093064A" w14:textId="2CAF554A" w:rsidR="00A45ABB" w:rsidRPr="00A963EB" w:rsidRDefault="00A45ABB" w:rsidP="00A45ABB">
      <w:pPr>
        <w:jc w:val="both"/>
        <w:rPr>
          <w:rFonts w:ascii="Bookman Old Style" w:hAnsi="Bookman Old Style"/>
          <w:sz w:val="24"/>
          <w:szCs w:val="24"/>
          <w:lang w:val="en-US"/>
        </w:rPr>
      </w:pPr>
      <w:r w:rsidRPr="00A963EB">
        <w:rPr>
          <w:rFonts w:ascii="Bookman Old Style" w:hAnsi="Bookman Old Style"/>
          <w:sz w:val="24"/>
          <w:szCs w:val="24"/>
          <w:lang w:val="en-US"/>
        </w:rPr>
        <w:t>Please see the attached urgent press release which is self-explanatory.</w:t>
      </w:r>
    </w:p>
    <w:p w14:paraId="6CD77048" w14:textId="3F935514" w:rsidR="001E175F" w:rsidRPr="00A963EB" w:rsidRDefault="00A45ABB" w:rsidP="00A45ABB">
      <w:pPr>
        <w:jc w:val="both"/>
        <w:rPr>
          <w:rFonts w:ascii="Bookman Old Style" w:hAnsi="Bookman Old Style"/>
          <w:sz w:val="24"/>
          <w:szCs w:val="24"/>
          <w:lang w:val="en-US"/>
        </w:rPr>
      </w:pPr>
      <w:r w:rsidRPr="00A963EB">
        <w:rPr>
          <w:rFonts w:ascii="Bookman Old Style" w:hAnsi="Bookman Old Style"/>
          <w:sz w:val="24"/>
          <w:szCs w:val="24"/>
          <w:lang w:val="en-US"/>
        </w:rPr>
        <w:t>The List of sanctioned persons and entities appear over 63 pages. The list is on the UNSC website</w:t>
      </w:r>
      <w:r w:rsidR="00A32BC7" w:rsidRPr="00A963EB">
        <w:rPr>
          <w:rFonts w:ascii="Bookman Old Style" w:hAnsi="Bookman Old Style"/>
          <w:sz w:val="24"/>
          <w:szCs w:val="24"/>
          <w:lang w:val="en-US"/>
        </w:rPr>
        <w:t>:</w:t>
      </w:r>
      <w:r w:rsidR="00A32BC7" w:rsidRPr="00A963EB">
        <w:rPr>
          <w:rFonts w:ascii="Bookman Old Style" w:hAnsi="Bookman Old Style"/>
          <w:sz w:val="24"/>
          <w:szCs w:val="24"/>
        </w:rPr>
        <w:t xml:space="preserve"> </w:t>
      </w:r>
      <w:hyperlink r:id="rId9" w:history="1">
        <w:r w:rsidR="001E175F" w:rsidRPr="00A963EB">
          <w:rPr>
            <w:rStyle w:val="Hyperlink"/>
            <w:rFonts w:ascii="Bookman Old Style" w:hAnsi="Bookman Old Style"/>
            <w:sz w:val="24"/>
            <w:szCs w:val="24"/>
          </w:rPr>
          <w:t>scsanctions.un.org</w:t>
        </w:r>
        <w:r w:rsidR="001E175F" w:rsidRPr="00A963EB">
          <w:rPr>
            <w:rStyle w:val="Hyperlink"/>
            <w:rFonts w:ascii="Bookman Old Style" w:hAnsi="Bookman Old Style"/>
            <w:sz w:val="24"/>
            <w:szCs w:val="24"/>
          </w:rPr>
          <w:t>/</w:t>
        </w:r>
        <w:r w:rsidR="001E175F" w:rsidRPr="00A963EB">
          <w:rPr>
            <w:rStyle w:val="Hyperlink"/>
            <w:rFonts w:ascii="Bookman Old Style" w:hAnsi="Bookman Old Style"/>
            <w:sz w:val="24"/>
            <w:szCs w:val="24"/>
          </w:rPr>
          <w:t>kv4</w:t>
        </w:r>
        <w:r w:rsidR="001E175F" w:rsidRPr="00A963EB">
          <w:rPr>
            <w:rStyle w:val="Hyperlink"/>
            <w:rFonts w:ascii="Bookman Old Style" w:hAnsi="Bookman Old Style"/>
            <w:sz w:val="24"/>
            <w:szCs w:val="24"/>
          </w:rPr>
          <w:t>v</w:t>
        </w:r>
        <w:r w:rsidR="001E175F" w:rsidRPr="00A963EB">
          <w:rPr>
            <w:rStyle w:val="Hyperlink"/>
            <w:rFonts w:ascii="Bookman Old Style" w:hAnsi="Bookman Old Style"/>
            <w:sz w:val="24"/>
            <w:szCs w:val="24"/>
          </w:rPr>
          <w:t>3en-all.html</w:t>
        </w:r>
      </w:hyperlink>
      <w:r w:rsidR="001E175F" w:rsidRPr="00A963EB">
        <w:rPr>
          <w:rFonts w:ascii="Bookman Old Style" w:hAnsi="Bookman Old Style"/>
          <w:sz w:val="24"/>
          <w:szCs w:val="24"/>
          <w:lang w:val="en-US"/>
        </w:rPr>
        <w:t xml:space="preserve"> </w:t>
      </w:r>
    </w:p>
    <w:p w14:paraId="71DA72D6" w14:textId="54C38BCF" w:rsidR="00A45ABB" w:rsidRPr="00A963EB" w:rsidRDefault="00A45ABB" w:rsidP="00A45ABB">
      <w:pPr>
        <w:jc w:val="both"/>
        <w:rPr>
          <w:rFonts w:ascii="Bookman Old Style" w:hAnsi="Bookman Old Style"/>
          <w:sz w:val="24"/>
          <w:szCs w:val="24"/>
          <w:lang w:val="en-US"/>
        </w:rPr>
      </w:pPr>
      <w:r w:rsidRPr="00A963EB">
        <w:rPr>
          <w:rFonts w:ascii="Bookman Old Style" w:hAnsi="Bookman Old Style"/>
          <w:sz w:val="24"/>
          <w:szCs w:val="24"/>
          <w:lang w:val="en-US"/>
        </w:rPr>
        <w:t>This link is also found on the FIU Website</w:t>
      </w:r>
      <w:r w:rsidR="00304AB2" w:rsidRPr="00A963EB">
        <w:rPr>
          <w:rFonts w:ascii="Bookman Old Style" w:hAnsi="Bookman Old Style"/>
          <w:sz w:val="24"/>
          <w:szCs w:val="24"/>
          <w:lang w:val="en-US"/>
        </w:rPr>
        <w:t xml:space="preserve">: </w:t>
      </w:r>
      <w:hyperlink r:id="rId10" w:history="1">
        <w:r w:rsidR="00304AB2" w:rsidRPr="00A963EB">
          <w:rPr>
            <w:rStyle w:val="Hyperlink"/>
            <w:rFonts w:ascii="Bookman Old Style" w:hAnsi="Bookman Old Style"/>
            <w:sz w:val="24"/>
            <w:szCs w:val="24"/>
            <w:lang w:val="en-US"/>
          </w:rPr>
          <w:t>https://justice.gov.nr/wp-content/uploads/2023/12/fiu_notice_on_united_nations_security_council_consolidated_list.pdf</w:t>
        </w:r>
      </w:hyperlink>
      <w:r w:rsidR="00304AB2" w:rsidRPr="00A963EB">
        <w:rPr>
          <w:rFonts w:ascii="Bookman Old Style" w:hAnsi="Bookman Old Style"/>
          <w:sz w:val="24"/>
          <w:szCs w:val="24"/>
          <w:lang w:val="en-US"/>
        </w:rPr>
        <w:t xml:space="preserve"> </w:t>
      </w:r>
    </w:p>
    <w:p w14:paraId="4F0517ED" w14:textId="10541C91" w:rsidR="0017073A" w:rsidRPr="00A963EB" w:rsidRDefault="0017073A" w:rsidP="00A45ABB">
      <w:pPr>
        <w:jc w:val="both"/>
        <w:rPr>
          <w:rFonts w:ascii="Bookman Old Style" w:hAnsi="Bookman Old Style"/>
          <w:sz w:val="24"/>
          <w:szCs w:val="24"/>
          <w:lang w:val="en-US"/>
        </w:rPr>
      </w:pPr>
      <w:r w:rsidRPr="00A963EB">
        <w:rPr>
          <w:rFonts w:ascii="Bookman Old Style" w:hAnsi="Bookman Old Style"/>
          <w:sz w:val="24"/>
          <w:szCs w:val="24"/>
          <w:lang w:val="en-US"/>
        </w:rPr>
        <w:t xml:space="preserve">This Notice is issued to you all in accordance with the requirements of Section </w:t>
      </w:r>
      <w:r w:rsidR="00370AE4" w:rsidRPr="00A963EB">
        <w:rPr>
          <w:rFonts w:ascii="Bookman Old Style" w:hAnsi="Bookman Old Style"/>
          <w:sz w:val="24"/>
          <w:szCs w:val="24"/>
          <w:lang w:val="en-US"/>
        </w:rPr>
        <w:t xml:space="preserve">109 of the </w:t>
      </w:r>
      <w:r w:rsidR="00370AE4" w:rsidRPr="00A963EB">
        <w:rPr>
          <w:rFonts w:ascii="Bookman Old Style" w:hAnsi="Bookman Old Style"/>
          <w:i/>
          <w:iCs/>
          <w:sz w:val="24"/>
          <w:szCs w:val="24"/>
          <w:lang w:val="en-US"/>
        </w:rPr>
        <w:t xml:space="preserve">Anti-Money Laundering and Targeted Financial Sanctions Act 2023, </w:t>
      </w:r>
      <w:r w:rsidRPr="00A963EB">
        <w:rPr>
          <w:rFonts w:ascii="Bookman Old Style" w:hAnsi="Bookman Old Style"/>
          <w:sz w:val="24"/>
          <w:szCs w:val="24"/>
          <w:lang w:val="en-US"/>
        </w:rPr>
        <w:t xml:space="preserve">of which requires that this list is to be notified without any delay, not exceeding 24 hours. </w:t>
      </w:r>
    </w:p>
    <w:p w14:paraId="18F6EDBB" w14:textId="189E4FFB" w:rsidR="0017073A" w:rsidRPr="00A963EB" w:rsidRDefault="0017073A" w:rsidP="00A45ABB">
      <w:pPr>
        <w:jc w:val="both"/>
        <w:rPr>
          <w:rFonts w:ascii="Bookman Old Style" w:hAnsi="Bookman Old Style"/>
          <w:sz w:val="24"/>
          <w:szCs w:val="24"/>
          <w:lang w:val="en-US"/>
        </w:rPr>
      </w:pPr>
      <w:r w:rsidRPr="00A963EB">
        <w:rPr>
          <w:rFonts w:ascii="Bookman Old Style" w:hAnsi="Bookman Old Style"/>
          <w:sz w:val="24"/>
          <w:szCs w:val="24"/>
          <w:lang w:val="en-US"/>
        </w:rPr>
        <w:t xml:space="preserve">The circulation of this </w:t>
      </w:r>
      <w:r w:rsidR="00370AE4" w:rsidRPr="00A963EB">
        <w:rPr>
          <w:rFonts w:ascii="Bookman Old Style" w:hAnsi="Bookman Old Style"/>
          <w:sz w:val="24"/>
          <w:szCs w:val="24"/>
          <w:lang w:val="en-US"/>
        </w:rPr>
        <w:t xml:space="preserve">List </w:t>
      </w:r>
      <w:r w:rsidRPr="00A963EB">
        <w:rPr>
          <w:rFonts w:ascii="Bookman Old Style" w:hAnsi="Bookman Old Style"/>
          <w:sz w:val="24"/>
          <w:szCs w:val="24"/>
          <w:lang w:val="en-US"/>
        </w:rPr>
        <w:t xml:space="preserve">is in accordance with Regulation </w:t>
      </w:r>
      <w:r w:rsidR="00045BFC" w:rsidRPr="00A963EB">
        <w:rPr>
          <w:rFonts w:ascii="Bookman Old Style" w:hAnsi="Bookman Old Style"/>
          <w:sz w:val="24"/>
          <w:szCs w:val="24"/>
          <w:lang w:val="en-US"/>
        </w:rPr>
        <w:t xml:space="preserve">42 and 44 of the </w:t>
      </w:r>
      <w:r w:rsidR="00BA7468" w:rsidRPr="00A963EB">
        <w:rPr>
          <w:rFonts w:ascii="Bookman Old Style" w:hAnsi="Bookman Old Style"/>
          <w:i/>
          <w:iCs/>
          <w:sz w:val="24"/>
          <w:szCs w:val="24"/>
        </w:rPr>
        <w:t>Anti-Money Laundering and Targeted Financial Sanctions (Financing of Terrorism and Proliferation Financing) Regulations 2023.</w:t>
      </w:r>
    </w:p>
    <w:p w14:paraId="723E15E7" w14:textId="16099B61" w:rsidR="00370AE4" w:rsidRDefault="00370AE4" w:rsidP="00A45ABB">
      <w:pPr>
        <w:jc w:val="both"/>
        <w:rPr>
          <w:rFonts w:ascii="Bookman Old Style" w:hAnsi="Bookman Old Style"/>
          <w:sz w:val="24"/>
          <w:szCs w:val="24"/>
          <w:lang w:val="en-US"/>
        </w:rPr>
      </w:pPr>
      <w:r w:rsidRPr="00A963EB">
        <w:rPr>
          <w:rFonts w:ascii="Bookman Old Style" w:hAnsi="Bookman Old Style"/>
          <w:sz w:val="24"/>
          <w:szCs w:val="24"/>
          <w:lang w:val="en-US"/>
        </w:rPr>
        <w:lastRenderedPageBreak/>
        <w:t>You are required to go through the list and if</w:t>
      </w:r>
      <w:r w:rsidR="00C12C90">
        <w:rPr>
          <w:rFonts w:ascii="Bookman Old Style" w:hAnsi="Bookman Old Style"/>
          <w:sz w:val="24"/>
          <w:szCs w:val="24"/>
          <w:lang w:val="en-US"/>
        </w:rPr>
        <w:t xml:space="preserve"> your organisation or </w:t>
      </w:r>
      <w:proofErr w:type="gramStart"/>
      <w:r w:rsidR="00C12C90">
        <w:rPr>
          <w:rFonts w:ascii="Bookman Old Style" w:hAnsi="Bookman Old Style"/>
          <w:sz w:val="24"/>
          <w:szCs w:val="24"/>
          <w:lang w:val="en-US"/>
        </w:rPr>
        <w:t xml:space="preserve">entity </w:t>
      </w:r>
      <w:r w:rsidRPr="00A963EB">
        <w:rPr>
          <w:rFonts w:ascii="Bookman Old Style" w:hAnsi="Bookman Old Style"/>
          <w:sz w:val="24"/>
          <w:szCs w:val="24"/>
          <w:lang w:val="en-US"/>
        </w:rPr>
        <w:t xml:space="preserve"> are</w:t>
      </w:r>
      <w:proofErr w:type="gramEnd"/>
      <w:r w:rsidRPr="00A963EB">
        <w:rPr>
          <w:rFonts w:ascii="Bookman Old Style" w:hAnsi="Bookman Old Style"/>
          <w:sz w:val="24"/>
          <w:szCs w:val="24"/>
          <w:lang w:val="en-US"/>
        </w:rPr>
        <w:t xml:space="preserve"> holding onto any assets or funds in respect of any person or entity designated under this list, please contact FIU immediately</w:t>
      </w:r>
      <w:r w:rsidR="00953579">
        <w:rPr>
          <w:rFonts w:ascii="Bookman Old Style" w:hAnsi="Bookman Old Style"/>
          <w:sz w:val="24"/>
          <w:szCs w:val="24"/>
          <w:lang w:val="en-US"/>
        </w:rPr>
        <w:t>:</w:t>
      </w:r>
    </w:p>
    <w:p w14:paraId="099A9E00" w14:textId="44097DD3" w:rsidR="00953579" w:rsidRDefault="00953579" w:rsidP="00953579">
      <w:pPr>
        <w:pStyle w:val="ListParagraph"/>
        <w:numPr>
          <w:ilvl w:val="0"/>
          <w:numId w:val="1"/>
        </w:numPr>
        <w:jc w:val="both"/>
        <w:rPr>
          <w:rFonts w:ascii="Bookman Old Style" w:hAnsi="Bookman Old Style"/>
          <w:sz w:val="24"/>
          <w:szCs w:val="24"/>
          <w:lang w:val="en-US"/>
        </w:rPr>
      </w:pPr>
      <w:r>
        <w:rPr>
          <w:rFonts w:ascii="Bookman Old Style" w:hAnsi="Bookman Old Style"/>
          <w:sz w:val="24"/>
          <w:szCs w:val="24"/>
          <w:lang w:val="en-US"/>
        </w:rPr>
        <w:t xml:space="preserve"> Rajas Swamy</w:t>
      </w:r>
    </w:p>
    <w:p w14:paraId="3B2CD38E" w14:textId="6FA4A3E5" w:rsidR="00953579" w:rsidRPr="00953579" w:rsidRDefault="00953579" w:rsidP="00953579">
      <w:pPr>
        <w:pStyle w:val="ListParagraph"/>
        <w:numPr>
          <w:ilvl w:val="0"/>
          <w:numId w:val="1"/>
        </w:numPr>
        <w:jc w:val="both"/>
        <w:rPr>
          <w:rFonts w:ascii="Bookman Old Style" w:hAnsi="Bookman Old Style"/>
          <w:sz w:val="24"/>
          <w:szCs w:val="24"/>
          <w:lang w:val="en-US"/>
        </w:rPr>
      </w:pPr>
      <w:r>
        <w:rPr>
          <w:rFonts w:ascii="Bookman Old Style" w:hAnsi="Bookman Old Style"/>
          <w:sz w:val="24"/>
          <w:szCs w:val="24"/>
          <w:lang w:val="en-US"/>
        </w:rPr>
        <w:t>Bernard Grundler</w:t>
      </w:r>
    </w:p>
    <w:p w14:paraId="203FB8B7" w14:textId="1A308B05" w:rsidR="0017073A" w:rsidRDefault="00CA28A8" w:rsidP="00A45ABB">
      <w:pPr>
        <w:jc w:val="both"/>
        <w:rPr>
          <w:lang w:val="en-US"/>
        </w:rPr>
      </w:pPr>
      <w:r w:rsidRPr="00A963EB">
        <w:rPr>
          <w:rFonts w:ascii="Bookman Old Style" w:hAnsi="Bookman Old Style"/>
          <w:sz w:val="24"/>
          <w:szCs w:val="24"/>
          <w:lang w:val="en-US"/>
        </w:rPr>
        <w:t xml:space="preserve">The purpose of the list and what you are required to is also provided in the </w:t>
      </w:r>
      <w:proofErr w:type="gramStart"/>
      <w:r w:rsidRPr="00A963EB">
        <w:rPr>
          <w:rFonts w:ascii="Bookman Old Style" w:hAnsi="Bookman Old Style"/>
          <w:sz w:val="24"/>
          <w:szCs w:val="24"/>
          <w:lang w:val="en-US"/>
        </w:rPr>
        <w:t>High Risk</w:t>
      </w:r>
      <w:proofErr w:type="gramEnd"/>
      <w:r w:rsidRPr="00A963EB">
        <w:rPr>
          <w:rFonts w:ascii="Bookman Old Style" w:hAnsi="Bookman Old Style"/>
          <w:sz w:val="24"/>
          <w:szCs w:val="24"/>
          <w:lang w:val="en-US"/>
        </w:rPr>
        <w:t xml:space="preserve"> Guide. See link </w:t>
      </w:r>
      <w:hyperlink r:id="rId11" w:history="1">
        <w:r w:rsidR="00AA6AEE" w:rsidRPr="00A963EB">
          <w:rPr>
            <w:rStyle w:val="Hyperlink"/>
            <w:rFonts w:ascii="Bookman Old Style" w:hAnsi="Bookman Old Style"/>
            <w:sz w:val="24"/>
            <w:szCs w:val="24"/>
            <w:lang w:val="en-US"/>
          </w:rPr>
          <w:t>https://justice.gov.nr/wp-content/uploads/2024/04/Anti-Money-Laundering-and-Targeted-Financial-Sanctions-High-Risk-Countries-Guideline-2023.pdf</w:t>
        </w:r>
      </w:hyperlink>
      <w:r w:rsidR="00AA6AEE">
        <w:rPr>
          <w:lang w:val="en-US"/>
        </w:rPr>
        <w:t xml:space="preserve"> </w:t>
      </w:r>
    </w:p>
    <w:p w14:paraId="411354E3" w14:textId="77777777" w:rsidR="009C42CE" w:rsidRDefault="009C42CE" w:rsidP="00A45ABB">
      <w:pPr>
        <w:jc w:val="both"/>
        <w:rPr>
          <w:lang w:val="en-US"/>
        </w:rPr>
      </w:pPr>
    </w:p>
    <w:p w14:paraId="3AE99874" w14:textId="20670116" w:rsidR="00953579" w:rsidRPr="000E7411" w:rsidRDefault="00953579" w:rsidP="00A45ABB">
      <w:pPr>
        <w:jc w:val="both"/>
        <w:rPr>
          <w:rFonts w:ascii="Bookman Old Style" w:hAnsi="Bookman Old Style"/>
          <w:sz w:val="24"/>
          <w:szCs w:val="24"/>
          <w:lang w:val="en-US"/>
        </w:rPr>
      </w:pPr>
      <w:r w:rsidRPr="000E7411">
        <w:rPr>
          <w:rFonts w:ascii="Bookman Old Style" w:hAnsi="Bookman Old Style"/>
          <w:sz w:val="24"/>
          <w:szCs w:val="24"/>
          <w:lang w:val="en-US"/>
        </w:rPr>
        <w:t xml:space="preserve">The </w:t>
      </w:r>
      <w:r w:rsidR="009C42CE" w:rsidRPr="000E7411">
        <w:rPr>
          <w:rFonts w:ascii="Bookman Old Style" w:hAnsi="Bookman Old Style"/>
          <w:sz w:val="24"/>
          <w:szCs w:val="24"/>
          <w:lang w:val="en-US"/>
        </w:rPr>
        <w:t>A</w:t>
      </w:r>
      <w:r w:rsidRPr="000E7411">
        <w:rPr>
          <w:rFonts w:ascii="Bookman Old Style" w:hAnsi="Bookman Old Style"/>
          <w:sz w:val="24"/>
          <w:szCs w:val="24"/>
          <w:lang w:val="en-US"/>
        </w:rPr>
        <w:t xml:space="preserve">dministrator </w:t>
      </w:r>
      <w:r w:rsidR="009C42CE" w:rsidRPr="000E7411">
        <w:rPr>
          <w:rFonts w:ascii="Bookman Old Style" w:hAnsi="Bookman Old Style"/>
          <w:sz w:val="24"/>
          <w:szCs w:val="24"/>
          <w:lang w:val="en-US"/>
        </w:rPr>
        <w:t xml:space="preserve">pursuant to the Proceeds of Crime (Management and Disposal of Property) Regulations 2024 may also contact the FIU or your entity in respect of any of the assets or funds which may be covered by this new List. You are to respond to this </w:t>
      </w:r>
      <w:r w:rsidR="00EA14FE" w:rsidRPr="000E7411">
        <w:rPr>
          <w:rFonts w:ascii="Bookman Old Style" w:hAnsi="Bookman Old Style"/>
          <w:sz w:val="24"/>
          <w:szCs w:val="24"/>
          <w:lang w:val="en-US"/>
        </w:rPr>
        <w:t>Notice to the FIU within 14 hours of this receipt of this Notice. The Notice is also served to the respective emails of the entities</w:t>
      </w:r>
      <w:r w:rsidR="000E7411" w:rsidRPr="000E7411">
        <w:rPr>
          <w:rFonts w:ascii="Bookman Old Style" w:hAnsi="Bookman Old Style"/>
          <w:sz w:val="24"/>
          <w:szCs w:val="24"/>
          <w:lang w:val="en-US"/>
        </w:rPr>
        <w:t>, which are requested to please attend to it.</w:t>
      </w:r>
    </w:p>
    <w:p w14:paraId="6BC55C26" w14:textId="67B76BA6" w:rsidR="00A45ABB" w:rsidRPr="000E0014" w:rsidRDefault="000E0014" w:rsidP="000E0014">
      <w:pPr>
        <w:jc w:val="both"/>
        <w:rPr>
          <w:rFonts w:ascii="Bookman Old Style" w:hAnsi="Bookman Old Style"/>
          <w:sz w:val="24"/>
          <w:szCs w:val="24"/>
          <w:lang w:val="en-US"/>
        </w:rPr>
      </w:pPr>
      <w:r w:rsidRPr="000E0014">
        <w:rPr>
          <w:rFonts w:ascii="Bookman Old Style" w:hAnsi="Bookman Old Style"/>
          <w:sz w:val="24"/>
          <w:szCs w:val="24"/>
          <w:lang w:val="en-US"/>
        </w:rPr>
        <w:t>The Press Release relating to the update of the List from the UNSC states as follows:</w:t>
      </w:r>
    </w:p>
    <w:p w14:paraId="040A0569" w14:textId="09D77D80" w:rsidR="00345E14" w:rsidRDefault="000E0014" w:rsidP="000E0014">
      <w:pPr>
        <w:spacing w:after="0"/>
        <w:ind w:right="3691"/>
        <w:jc w:val="center"/>
      </w:pPr>
      <w:r w:rsidRPr="000E0014">
        <w:drawing>
          <wp:inline distT="0" distB="0" distL="0" distR="0" wp14:anchorId="2AF640C9" wp14:editId="7E0B3A7C">
            <wp:extent cx="3617843" cy="3691194"/>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6538" cy="3700065"/>
                    </a:xfrm>
                    <a:prstGeom prst="rect">
                      <a:avLst/>
                    </a:prstGeom>
                  </pic:spPr>
                </pic:pic>
              </a:graphicData>
            </a:graphic>
          </wp:inline>
        </w:drawing>
      </w:r>
    </w:p>
    <w:p w14:paraId="0F7E4951" w14:textId="77777777" w:rsidR="00345E14" w:rsidRDefault="00345E14" w:rsidP="00345E14">
      <w:pPr>
        <w:tabs>
          <w:tab w:val="center" w:pos="4469"/>
        </w:tabs>
        <w:spacing w:after="0"/>
      </w:pPr>
      <w:r>
        <w:rPr>
          <w:color w:val="222222"/>
        </w:rPr>
        <w:t xml:space="preserve"> </w:t>
      </w:r>
      <w:r>
        <w:rPr>
          <w:color w:val="222222"/>
        </w:rPr>
        <w:tab/>
      </w:r>
      <w:r>
        <w:rPr>
          <w:rFonts w:ascii="Calibri" w:eastAsia="Calibri" w:hAnsi="Calibri" w:cs="Calibri"/>
          <w:noProof/>
        </w:rPr>
        <mc:AlternateContent>
          <mc:Choice Requires="wpg">
            <w:drawing>
              <wp:inline distT="0" distB="0" distL="0" distR="0" wp14:anchorId="7BC20E4C" wp14:editId="5EAB8041">
                <wp:extent cx="1104227" cy="671195"/>
                <wp:effectExtent l="0" t="0" r="0" b="0"/>
                <wp:docPr id="2153" name="Group 2153"/>
                <wp:cNvGraphicFramePr/>
                <a:graphic xmlns:a="http://schemas.openxmlformats.org/drawingml/2006/main">
                  <a:graphicData uri="http://schemas.microsoft.com/office/word/2010/wordprocessingGroup">
                    <wpg:wgp>
                      <wpg:cNvGrpSpPr/>
                      <wpg:grpSpPr>
                        <a:xfrm>
                          <a:off x="0" y="0"/>
                          <a:ext cx="1104227" cy="671195"/>
                          <a:chOff x="0" y="0"/>
                          <a:chExt cx="1104227" cy="671195"/>
                        </a:xfrm>
                      </wpg:grpSpPr>
                      <pic:pic xmlns:pic="http://schemas.openxmlformats.org/drawingml/2006/picture">
                        <pic:nvPicPr>
                          <pic:cNvPr id="239" name="Picture 239"/>
                          <pic:cNvPicPr/>
                        </pic:nvPicPr>
                        <pic:blipFill>
                          <a:blip r:embed="rId13"/>
                          <a:stretch>
                            <a:fillRect/>
                          </a:stretch>
                        </pic:blipFill>
                        <pic:spPr>
                          <a:xfrm>
                            <a:off x="0" y="0"/>
                            <a:ext cx="1104227" cy="671195"/>
                          </a:xfrm>
                          <a:prstGeom prst="rect">
                            <a:avLst/>
                          </a:prstGeom>
                        </pic:spPr>
                      </pic:pic>
                      <wps:wsp>
                        <wps:cNvPr id="303" name="Rectangle 303"/>
                        <wps:cNvSpPr/>
                        <wps:spPr>
                          <a:xfrm>
                            <a:off x="580009" y="251631"/>
                            <a:ext cx="46619" cy="206429"/>
                          </a:xfrm>
                          <a:prstGeom prst="rect">
                            <a:avLst/>
                          </a:prstGeom>
                          <a:ln>
                            <a:noFill/>
                          </a:ln>
                        </wps:spPr>
                        <wps:txbx>
                          <w:txbxContent>
                            <w:p w14:paraId="3DC8C9FD" w14:textId="77777777" w:rsidR="00345E14" w:rsidRDefault="00345E14" w:rsidP="00345E14">
                              <w:r>
                                <w:rPr>
                                  <w:rFonts w:ascii="Times New Roman" w:eastAsia="Times New Roman" w:hAnsi="Times New Roman" w:cs="Times New Roman"/>
                                  <w:b/>
                                  <w:color w:val="222222"/>
                                </w:rPr>
                                <w:t xml:space="preserve"> </w:t>
                              </w:r>
                            </w:p>
                          </w:txbxContent>
                        </wps:txbx>
                        <wps:bodyPr horzOverflow="overflow" vert="horz" lIns="0" tIns="0" rIns="0" bIns="0" rtlCol="0">
                          <a:noAutofit/>
                        </wps:bodyPr>
                      </wps:wsp>
                      <wps:wsp>
                        <wps:cNvPr id="304" name="Rectangle 304"/>
                        <wps:cNvSpPr/>
                        <wps:spPr>
                          <a:xfrm>
                            <a:off x="174371" y="436033"/>
                            <a:ext cx="1079700" cy="206430"/>
                          </a:xfrm>
                          <a:prstGeom prst="rect">
                            <a:avLst/>
                          </a:prstGeom>
                          <a:ln>
                            <a:noFill/>
                          </a:ln>
                        </wps:spPr>
                        <wps:txbx>
                          <w:txbxContent>
                            <w:p w14:paraId="3D7D0991" w14:textId="77777777" w:rsidR="00345E14" w:rsidRDefault="00345E14" w:rsidP="00345E14">
                              <w:r>
                                <w:rPr>
                                  <w:rFonts w:ascii="Times New Roman" w:eastAsia="Times New Roman" w:hAnsi="Times New Roman" w:cs="Times New Roman"/>
                                  <w:b/>
                                  <w:color w:val="222222"/>
                                </w:rPr>
                                <w:t>Rajas Swamy</w:t>
                              </w:r>
                            </w:p>
                          </w:txbxContent>
                        </wps:txbx>
                        <wps:bodyPr horzOverflow="overflow" vert="horz" lIns="0" tIns="0" rIns="0" bIns="0" rtlCol="0">
                          <a:noAutofit/>
                        </wps:bodyPr>
                      </wps:wsp>
                      <wps:wsp>
                        <wps:cNvPr id="305" name="Rectangle 305"/>
                        <wps:cNvSpPr/>
                        <wps:spPr>
                          <a:xfrm>
                            <a:off x="985393" y="436033"/>
                            <a:ext cx="46619" cy="206430"/>
                          </a:xfrm>
                          <a:prstGeom prst="rect">
                            <a:avLst/>
                          </a:prstGeom>
                          <a:ln>
                            <a:noFill/>
                          </a:ln>
                        </wps:spPr>
                        <wps:txbx>
                          <w:txbxContent>
                            <w:p w14:paraId="6585199E" w14:textId="77777777" w:rsidR="00345E14" w:rsidRDefault="00345E14" w:rsidP="00345E14">
                              <w:r>
                                <w:rPr>
                                  <w:rFonts w:ascii="Times New Roman" w:eastAsia="Times New Roman" w:hAnsi="Times New Roman" w:cs="Times New Roman"/>
                                  <w:b/>
                                  <w:color w:val="222222"/>
                                </w:rPr>
                                <w:t xml:space="preserve"> </w:t>
                              </w:r>
                            </w:p>
                          </w:txbxContent>
                        </wps:txbx>
                        <wps:bodyPr horzOverflow="overflow" vert="horz" lIns="0" tIns="0" rIns="0" bIns="0" rtlCol="0">
                          <a:noAutofit/>
                        </wps:bodyPr>
                      </wps:wsp>
                    </wpg:wgp>
                  </a:graphicData>
                </a:graphic>
              </wp:inline>
            </w:drawing>
          </mc:Choice>
          <mc:Fallback>
            <w:pict>
              <v:group w14:anchorId="7BC20E4C" id="Group 2153" o:spid="_x0000_s1031" style="width:86.95pt;height:52.85pt;mso-position-horizontal-relative:char;mso-position-vertical-relative:line" coordsize="11042,67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">
                <v:shape id="Picture 239" o:spid="_x0000_s1032" type="#_x0000_t75" style="position:absolute;width:11042;height: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">
                  <v:imagedata r:id="rId14" o:title=""/>
                </v:shape>
                <v:rect id="Rectangle 303" o:spid="_x0000_s1033" style="position:absolute;left:5800;top:251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3DC8C9FD" w14:textId="77777777" w:rsidR="00345E14" w:rsidRDefault="00345E14" w:rsidP="00345E14">
                        <w:r>
                          <w:rPr>
                            <w:rFonts w:ascii="Times New Roman" w:eastAsia="Times New Roman" w:hAnsi="Times New Roman" w:cs="Times New Roman"/>
                            <w:b/>
                            <w:color w:val="222222"/>
                          </w:rPr>
                          <w:t xml:space="preserve"> </w:t>
                        </w:r>
                      </w:p>
                    </w:txbxContent>
                  </v:textbox>
                </v:rect>
                <v:rect id="Rectangle 304" o:spid="_x0000_s1034" style="position:absolute;left:1743;top:4360;width:10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3D7D0991" w14:textId="77777777" w:rsidR="00345E14" w:rsidRDefault="00345E14" w:rsidP="00345E14">
                        <w:r>
                          <w:rPr>
                            <w:rFonts w:ascii="Times New Roman" w:eastAsia="Times New Roman" w:hAnsi="Times New Roman" w:cs="Times New Roman"/>
                            <w:b/>
                            <w:color w:val="222222"/>
                          </w:rPr>
                          <w:t>Rajas Swamy</w:t>
                        </w:r>
                      </w:p>
                    </w:txbxContent>
                  </v:textbox>
                </v:rect>
                <v:rect id="Rectangle 305" o:spid="_x0000_s1035" style="position:absolute;left:9853;top:436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6585199E" w14:textId="77777777" w:rsidR="00345E14" w:rsidRDefault="00345E14" w:rsidP="00345E14">
                        <w:r>
                          <w:rPr>
                            <w:rFonts w:ascii="Times New Roman" w:eastAsia="Times New Roman" w:hAnsi="Times New Roman" w:cs="Times New Roman"/>
                            <w:b/>
                            <w:color w:val="222222"/>
                          </w:rPr>
                          <w:t xml:space="preserve"> </w:t>
                        </w:r>
                      </w:p>
                    </w:txbxContent>
                  </v:textbox>
                </v:rect>
                <w10:anchorlock/>
              </v:group>
            </w:pict>
          </mc:Fallback>
        </mc:AlternateContent>
      </w:r>
    </w:p>
    <w:p w14:paraId="7ACF566E" w14:textId="77777777" w:rsidR="00345E14" w:rsidRDefault="00345E14" w:rsidP="00345E14">
      <w:pPr>
        <w:spacing w:after="14"/>
        <w:ind w:right="2"/>
        <w:jc w:val="center"/>
      </w:pPr>
      <w:r>
        <w:rPr>
          <w:rFonts w:ascii="Times New Roman" w:eastAsia="Times New Roman" w:hAnsi="Times New Roman" w:cs="Times New Roman"/>
          <w:b/>
          <w:color w:val="222222"/>
        </w:rPr>
        <w:t xml:space="preserve">Supervisor – Financial Intelligence Unit </w:t>
      </w:r>
    </w:p>
    <w:p w14:paraId="77E7E996" w14:textId="248E376C" w:rsidR="00603E85" w:rsidRPr="00A45ABB" w:rsidRDefault="00345E14" w:rsidP="000E0014">
      <w:pPr>
        <w:spacing w:after="14"/>
        <w:rPr>
          <w:lang w:val="en-US"/>
        </w:rPr>
      </w:pPr>
      <w:r>
        <w:rPr>
          <w:rFonts w:ascii="Times New Roman" w:eastAsia="Times New Roman" w:hAnsi="Times New Roman" w:cs="Times New Roman"/>
          <w:b/>
          <w:i/>
          <w:color w:val="222222"/>
        </w:rPr>
        <w:t xml:space="preserve"> </w:t>
      </w:r>
      <w:bookmarkStart w:id="0" w:name="_GoBack"/>
      <w:bookmarkEnd w:id="0"/>
    </w:p>
    <w:sectPr w:rsidR="00603E85" w:rsidRPr="00A45AB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8D1A9" w14:textId="77777777" w:rsidR="001C450C" w:rsidRDefault="001C450C" w:rsidP="00326534">
      <w:pPr>
        <w:spacing w:after="0" w:line="240" w:lineRule="auto"/>
      </w:pPr>
      <w:r>
        <w:separator/>
      </w:r>
    </w:p>
  </w:endnote>
  <w:endnote w:type="continuationSeparator" w:id="0">
    <w:p w14:paraId="53DD7F9A" w14:textId="77777777" w:rsidR="001C450C" w:rsidRDefault="001C450C" w:rsidP="0032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8930" w14:textId="77777777" w:rsidR="00326534" w:rsidRDefault="00326534" w:rsidP="00326534">
    <w:pPr>
      <w:spacing w:after="0"/>
      <w:ind w:left="144" w:hanging="10"/>
    </w:pPr>
    <w:r>
      <w:rPr>
        <w:rFonts w:ascii="Times New Roman" w:eastAsia="Times New Roman" w:hAnsi="Times New Roman" w:cs="Times New Roman"/>
        <w:i/>
        <w:color w:val="4472C4"/>
        <w:sz w:val="20"/>
      </w:rPr>
      <w:t xml:space="preserve">Nauru Financial Intelligence Unit is an independent body established under the Anti-Money Laundering and </w:t>
    </w:r>
  </w:p>
  <w:p w14:paraId="5946F24B" w14:textId="77777777" w:rsidR="00326534" w:rsidRDefault="00326534" w:rsidP="00326534">
    <w:pPr>
      <w:spacing w:after="0"/>
      <w:ind w:left="10" w:right="5" w:hanging="10"/>
      <w:jc w:val="center"/>
    </w:pPr>
    <w:r>
      <w:rPr>
        <w:rFonts w:ascii="Times New Roman" w:eastAsia="Times New Roman" w:hAnsi="Times New Roman" w:cs="Times New Roman"/>
        <w:i/>
        <w:color w:val="4472C4"/>
        <w:sz w:val="20"/>
      </w:rPr>
      <w:t>Targeted Financial Sanctions Act 2023</w:t>
    </w:r>
    <w:r>
      <w:rPr>
        <w:rFonts w:ascii="Calibri" w:eastAsia="Calibri" w:hAnsi="Calibri" w:cs="Calibri"/>
        <w:color w:val="4472C4"/>
      </w:rPr>
      <w:t xml:space="preserve"> </w:t>
    </w:r>
  </w:p>
  <w:p w14:paraId="13A610E8" w14:textId="77777777" w:rsidR="00326534" w:rsidRDefault="00326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6977A" w14:textId="77777777" w:rsidR="001C450C" w:rsidRDefault="001C450C" w:rsidP="00326534">
      <w:pPr>
        <w:spacing w:after="0" w:line="240" w:lineRule="auto"/>
      </w:pPr>
      <w:r>
        <w:separator/>
      </w:r>
    </w:p>
  </w:footnote>
  <w:footnote w:type="continuationSeparator" w:id="0">
    <w:p w14:paraId="78D2B4FA" w14:textId="77777777" w:rsidR="001C450C" w:rsidRDefault="001C450C" w:rsidP="00326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80A31"/>
    <w:multiLevelType w:val="hybridMultilevel"/>
    <w:tmpl w:val="E07A5DB6"/>
    <w:lvl w:ilvl="0" w:tplc="5EFEAB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BB"/>
    <w:rsid w:val="00045BFC"/>
    <w:rsid w:val="00056DCB"/>
    <w:rsid w:val="000E0014"/>
    <w:rsid w:val="000E7411"/>
    <w:rsid w:val="0017073A"/>
    <w:rsid w:val="001C450C"/>
    <w:rsid w:val="001E175F"/>
    <w:rsid w:val="00304AB2"/>
    <w:rsid w:val="00326534"/>
    <w:rsid w:val="0034356A"/>
    <w:rsid w:val="00345E14"/>
    <w:rsid w:val="00370AE4"/>
    <w:rsid w:val="003F2A6C"/>
    <w:rsid w:val="004F0FBC"/>
    <w:rsid w:val="005068E0"/>
    <w:rsid w:val="00534952"/>
    <w:rsid w:val="0055244C"/>
    <w:rsid w:val="00603E85"/>
    <w:rsid w:val="006C1893"/>
    <w:rsid w:val="00726C67"/>
    <w:rsid w:val="00953579"/>
    <w:rsid w:val="009C42CE"/>
    <w:rsid w:val="00A2233C"/>
    <w:rsid w:val="00A32BC7"/>
    <w:rsid w:val="00A45ABB"/>
    <w:rsid w:val="00A733AF"/>
    <w:rsid w:val="00A963EB"/>
    <w:rsid w:val="00AA6AEE"/>
    <w:rsid w:val="00BA7468"/>
    <w:rsid w:val="00C12C90"/>
    <w:rsid w:val="00C14F91"/>
    <w:rsid w:val="00C7615F"/>
    <w:rsid w:val="00CA28A8"/>
    <w:rsid w:val="00DA6BA6"/>
    <w:rsid w:val="00EA14FE"/>
    <w:rsid w:val="00FA2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7EF6"/>
  <w15:chartTrackingRefBased/>
  <w15:docId w15:val="{16AF25CA-0AC9-45D4-8511-DD74938C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ABB"/>
    <w:rPr>
      <w:rFonts w:eastAsiaTheme="majorEastAsia" w:cstheme="majorBidi"/>
      <w:color w:val="272727" w:themeColor="text1" w:themeTint="D8"/>
    </w:rPr>
  </w:style>
  <w:style w:type="paragraph" w:styleId="Title">
    <w:name w:val="Title"/>
    <w:basedOn w:val="Normal"/>
    <w:next w:val="Normal"/>
    <w:link w:val="TitleChar"/>
    <w:uiPriority w:val="10"/>
    <w:qFormat/>
    <w:rsid w:val="00A45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ABB"/>
    <w:pPr>
      <w:spacing w:before="160"/>
      <w:jc w:val="center"/>
    </w:pPr>
    <w:rPr>
      <w:i/>
      <w:iCs/>
      <w:color w:val="404040" w:themeColor="text1" w:themeTint="BF"/>
    </w:rPr>
  </w:style>
  <w:style w:type="character" w:customStyle="1" w:styleId="QuoteChar">
    <w:name w:val="Quote Char"/>
    <w:basedOn w:val="DefaultParagraphFont"/>
    <w:link w:val="Quote"/>
    <w:uiPriority w:val="29"/>
    <w:rsid w:val="00A45ABB"/>
    <w:rPr>
      <w:i/>
      <w:iCs/>
      <w:color w:val="404040" w:themeColor="text1" w:themeTint="BF"/>
    </w:rPr>
  </w:style>
  <w:style w:type="paragraph" w:styleId="ListParagraph">
    <w:name w:val="List Paragraph"/>
    <w:basedOn w:val="Normal"/>
    <w:uiPriority w:val="34"/>
    <w:qFormat/>
    <w:rsid w:val="00A45ABB"/>
    <w:pPr>
      <w:ind w:left="720"/>
      <w:contextualSpacing/>
    </w:pPr>
  </w:style>
  <w:style w:type="character" w:styleId="IntenseEmphasis">
    <w:name w:val="Intense Emphasis"/>
    <w:basedOn w:val="DefaultParagraphFont"/>
    <w:uiPriority w:val="21"/>
    <w:qFormat/>
    <w:rsid w:val="00A45ABB"/>
    <w:rPr>
      <w:i/>
      <w:iCs/>
      <w:color w:val="0F4761" w:themeColor="accent1" w:themeShade="BF"/>
    </w:rPr>
  </w:style>
  <w:style w:type="paragraph" w:styleId="IntenseQuote">
    <w:name w:val="Intense Quote"/>
    <w:basedOn w:val="Normal"/>
    <w:next w:val="Normal"/>
    <w:link w:val="IntenseQuoteChar"/>
    <w:uiPriority w:val="30"/>
    <w:qFormat/>
    <w:rsid w:val="00A45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ABB"/>
    <w:rPr>
      <w:i/>
      <w:iCs/>
      <w:color w:val="0F4761" w:themeColor="accent1" w:themeShade="BF"/>
    </w:rPr>
  </w:style>
  <w:style w:type="character" w:styleId="IntenseReference">
    <w:name w:val="Intense Reference"/>
    <w:basedOn w:val="DefaultParagraphFont"/>
    <w:uiPriority w:val="32"/>
    <w:qFormat/>
    <w:rsid w:val="00A45ABB"/>
    <w:rPr>
      <w:b/>
      <w:bCs/>
      <w:smallCaps/>
      <w:color w:val="0F4761" w:themeColor="accent1" w:themeShade="BF"/>
      <w:spacing w:val="5"/>
    </w:rPr>
  </w:style>
  <w:style w:type="character" w:styleId="Hyperlink">
    <w:name w:val="Hyperlink"/>
    <w:basedOn w:val="DefaultParagraphFont"/>
    <w:uiPriority w:val="99"/>
    <w:unhideWhenUsed/>
    <w:rsid w:val="00A32BC7"/>
    <w:rPr>
      <w:color w:val="0000FF"/>
      <w:u w:val="single"/>
    </w:rPr>
  </w:style>
  <w:style w:type="character" w:styleId="UnresolvedMention">
    <w:name w:val="Unresolved Mention"/>
    <w:basedOn w:val="DefaultParagraphFont"/>
    <w:uiPriority w:val="99"/>
    <w:semiHidden/>
    <w:unhideWhenUsed/>
    <w:rsid w:val="00304AB2"/>
    <w:rPr>
      <w:color w:val="605E5C"/>
      <w:shd w:val="clear" w:color="auto" w:fill="E1DFDD"/>
    </w:rPr>
  </w:style>
  <w:style w:type="character" w:styleId="FollowedHyperlink">
    <w:name w:val="FollowedHyperlink"/>
    <w:basedOn w:val="DefaultParagraphFont"/>
    <w:uiPriority w:val="99"/>
    <w:semiHidden/>
    <w:unhideWhenUsed/>
    <w:rsid w:val="005068E0"/>
    <w:rPr>
      <w:color w:val="96607D" w:themeColor="followedHyperlink"/>
      <w:u w:val="single"/>
    </w:rPr>
  </w:style>
  <w:style w:type="paragraph" w:styleId="Header">
    <w:name w:val="header"/>
    <w:basedOn w:val="Normal"/>
    <w:link w:val="HeaderChar"/>
    <w:uiPriority w:val="99"/>
    <w:unhideWhenUsed/>
    <w:rsid w:val="0032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34"/>
  </w:style>
  <w:style w:type="paragraph" w:styleId="Footer">
    <w:name w:val="footer"/>
    <w:basedOn w:val="Normal"/>
    <w:link w:val="FooterChar"/>
    <w:uiPriority w:val="99"/>
    <w:unhideWhenUsed/>
    <w:rsid w:val="00326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stice.gov.nr/wp-content/uploads/2024/04/Anti-Money-Laundering-and-Targeted-Financial-Sanctions-High-Risk-Countries-Guideline-202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ustice.gov.nr/wp-content/uploads/2023/12/fiu_notice_on_united_nations_security_council_consolidated_list.pdf" TargetMode="External"/><Relationship Id="rId4" Type="http://schemas.openxmlformats.org/officeDocument/2006/relationships/webSettings" Target="webSettings.xml"/><Relationship Id="rId9" Type="http://schemas.openxmlformats.org/officeDocument/2006/relationships/hyperlink" Target="https://scsanctions.un.org/kv4v3en-all.htm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Noumea Teueli</dc:creator>
  <cp:keywords/>
  <dc:description/>
  <cp:lastModifiedBy>Rajas Swamy</cp:lastModifiedBy>
  <cp:revision>13</cp:revision>
  <dcterms:created xsi:type="dcterms:W3CDTF">2024-09-18T09:53:00Z</dcterms:created>
  <dcterms:modified xsi:type="dcterms:W3CDTF">2024-09-18T10:40:00Z</dcterms:modified>
</cp:coreProperties>
</file>