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2D23" w14:textId="77777777" w:rsidR="00056A11" w:rsidRPr="00C01FDD" w:rsidRDefault="00056A11" w:rsidP="00056A11">
      <w:pPr>
        <w:spacing w:before="240" w:line="240" w:lineRule="auto"/>
        <w:jc w:val="center"/>
        <w:rPr>
          <w:rFonts w:ascii="Arial" w:eastAsia="Calibri" w:hAnsi="Arial" w:cs="Arial"/>
        </w:rPr>
      </w:pPr>
      <w:bookmarkStart w:id="0" w:name="_Toc516224085"/>
      <w:bookmarkStart w:id="1" w:name="_Hlk48811590"/>
      <w:r w:rsidRPr="00C01FDD">
        <w:rPr>
          <w:rFonts w:ascii="Arial" w:hAnsi="Arial" w:cs="Arial"/>
          <w:noProof/>
          <w:lang w:eastAsia="en-AU"/>
        </w:rPr>
        <w:drawing>
          <wp:inline distT="0" distB="0" distL="0" distR="0" wp14:anchorId="426A6FB6" wp14:editId="084C6DDD">
            <wp:extent cx="1828800" cy="1463040"/>
            <wp:effectExtent l="0" t="0" r="0" b="3810"/>
            <wp:docPr id="1" name="Picture 1" descr="C:\Users\kerryn.kwan.NAOERO\AppData\Local\Microsoft\Windows\INetCache\Content.Word\Coat of Arms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yn.kwan.NAOERO\AppData\Local\Microsoft\Windows\INetCache\Content.Word\Coat of Arms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463040"/>
                    </a:xfrm>
                    <a:prstGeom prst="rect">
                      <a:avLst/>
                    </a:prstGeom>
                    <a:noFill/>
                    <a:ln>
                      <a:noFill/>
                    </a:ln>
                  </pic:spPr>
                </pic:pic>
              </a:graphicData>
            </a:graphic>
          </wp:inline>
        </w:drawing>
      </w:r>
    </w:p>
    <w:p w14:paraId="56CA39BB" w14:textId="77777777" w:rsidR="00056A11" w:rsidRPr="00C01FDD" w:rsidRDefault="00056A11" w:rsidP="00056A11">
      <w:pPr>
        <w:spacing w:before="240" w:after="240" w:line="240" w:lineRule="auto"/>
        <w:jc w:val="center"/>
        <w:rPr>
          <w:rFonts w:ascii="Arial" w:eastAsia="Calibri" w:hAnsi="Arial" w:cs="Arial"/>
          <w:b/>
        </w:rPr>
      </w:pPr>
      <w:r w:rsidRPr="00C01FDD">
        <w:rPr>
          <w:rFonts w:ascii="Arial" w:eastAsia="Calibri" w:hAnsi="Arial" w:cs="Arial"/>
          <w:b/>
        </w:rPr>
        <w:t>REPUBLIC OF NAURU</w:t>
      </w:r>
    </w:p>
    <w:p w14:paraId="2715A69B" w14:textId="122ACC8E" w:rsidR="00056A11" w:rsidRPr="00C01FDD" w:rsidRDefault="007E0CED" w:rsidP="00056A11">
      <w:pPr>
        <w:spacing w:line="240" w:lineRule="auto"/>
        <w:jc w:val="center"/>
        <w:rPr>
          <w:rFonts w:ascii="Arial" w:eastAsia="Calibri" w:hAnsi="Arial" w:cs="Arial"/>
          <w:b/>
          <w:sz w:val="36"/>
        </w:rPr>
      </w:pPr>
      <w:r>
        <w:rPr>
          <w:rFonts w:ascii="Arial" w:eastAsia="Calibri" w:hAnsi="Arial" w:cs="Arial"/>
          <w:b/>
          <w:sz w:val="36"/>
        </w:rPr>
        <w:t>BUILDING</w:t>
      </w:r>
      <w:r w:rsidR="006D2FF2">
        <w:rPr>
          <w:rFonts w:ascii="Arial" w:eastAsia="Calibri" w:hAnsi="Arial" w:cs="Arial"/>
          <w:b/>
          <w:sz w:val="36"/>
        </w:rPr>
        <w:t xml:space="preserve"> </w:t>
      </w:r>
      <w:r w:rsidR="00FE1EDB">
        <w:rPr>
          <w:rFonts w:ascii="Arial" w:eastAsia="Calibri" w:hAnsi="Arial" w:cs="Arial"/>
          <w:b/>
          <w:sz w:val="36"/>
        </w:rPr>
        <w:t xml:space="preserve">CONTROL </w:t>
      </w:r>
      <w:r w:rsidR="006D2FF2">
        <w:rPr>
          <w:rFonts w:ascii="Arial" w:eastAsia="Calibri" w:hAnsi="Arial" w:cs="Arial"/>
          <w:b/>
          <w:sz w:val="36"/>
        </w:rPr>
        <w:t>BILL</w:t>
      </w:r>
      <w:r w:rsidR="00056A11" w:rsidRPr="00C01FDD">
        <w:rPr>
          <w:rFonts w:ascii="Arial" w:eastAsia="Calibri" w:hAnsi="Arial" w:cs="Arial"/>
          <w:b/>
          <w:sz w:val="36"/>
        </w:rPr>
        <w:t xml:space="preserve"> </w:t>
      </w:r>
      <w:r w:rsidR="00FE1EDB" w:rsidRPr="00C01FDD">
        <w:rPr>
          <w:rFonts w:ascii="Arial" w:eastAsia="Calibri" w:hAnsi="Arial" w:cs="Arial"/>
          <w:b/>
          <w:sz w:val="36"/>
        </w:rPr>
        <w:t>20</w:t>
      </w:r>
      <w:r w:rsidR="00FE1EDB">
        <w:rPr>
          <w:rFonts w:ascii="Arial" w:eastAsia="Calibri" w:hAnsi="Arial" w:cs="Arial"/>
          <w:b/>
          <w:sz w:val="36"/>
        </w:rPr>
        <w:t>25</w:t>
      </w:r>
    </w:p>
    <w:p w14:paraId="04A562D3" w14:textId="77777777" w:rsidR="00056A11" w:rsidRPr="00C01FDD" w:rsidRDefault="00056A11" w:rsidP="00056A11">
      <w:pPr>
        <w:spacing w:line="240" w:lineRule="auto"/>
        <w:jc w:val="center"/>
        <w:rPr>
          <w:rFonts w:ascii="Arial" w:eastAsia="Calibri" w:hAnsi="Arial" w:cs="Arial"/>
        </w:rPr>
      </w:pPr>
      <w:r w:rsidRPr="00C01FDD">
        <w:rPr>
          <w:rFonts w:ascii="Arial" w:eastAsia="Calibri" w:hAnsi="Arial" w:cs="Arial"/>
        </w:rPr>
        <w:t>_____________________________</w:t>
      </w:r>
    </w:p>
    <w:p w14:paraId="57CCFC50" w14:textId="156BE99F" w:rsidR="00056A11" w:rsidRPr="00C01FDD" w:rsidRDefault="00056A11" w:rsidP="00056A11">
      <w:pPr>
        <w:spacing w:before="240" w:line="240" w:lineRule="auto"/>
        <w:jc w:val="center"/>
        <w:rPr>
          <w:rFonts w:ascii="Arial" w:eastAsia="Calibri" w:hAnsi="Arial" w:cs="Arial"/>
          <w:b/>
        </w:rPr>
      </w:pPr>
      <w:r w:rsidRPr="00C01FDD">
        <w:rPr>
          <w:rFonts w:ascii="Arial" w:eastAsia="Calibri" w:hAnsi="Arial" w:cs="Arial"/>
          <w:b/>
        </w:rPr>
        <w:t xml:space="preserve">No.  </w:t>
      </w:r>
      <w:r w:rsidRPr="00C01FDD">
        <w:rPr>
          <w:rFonts w:ascii="Arial" w:eastAsia="Calibri" w:hAnsi="Arial" w:cs="Arial"/>
          <w:b/>
        </w:rPr>
        <w:tab/>
        <w:t xml:space="preserve">of </w:t>
      </w:r>
      <w:r w:rsidR="00FE1EDB" w:rsidRPr="00C01FDD">
        <w:rPr>
          <w:rFonts w:ascii="Arial" w:eastAsia="Calibri" w:hAnsi="Arial" w:cs="Arial"/>
          <w:b/>
        </w:rPr>
        <w:t>20</w:t>
      </w:r>
      <w:r w:rsidR="00FE1EDB">
        <w:rPr>
          <w:rFonts w:ascii="Arial" w:eastAsia="Calibri" w:hAnsi="Arial" w:cs="Arial"/>
          <w:b/>
        </w:rPr>
        <w:t>25</w:t>
      </w:r>
    </w:p>
    <w:p w14:paraId="6DF863B9" w14:textId="77777777" w:rsidR="00056A11" w:rsidRPr="00C01FDD" w:rsidRDefault="00056A11" w:rsidP="00056A11">
      <w:pPr>
        <w:spacing w:line="240" w:lineRule="auto"/>
        <w:jc w:val="center"/>
        <w:rPr>
          <w:rFonts w:ascii="Arial" w:eastAsia="Calibri" w:hAnsi="Arial" w:cs="Arial"/>
        </w:rPr>
      </w:pPr>
      <w:r w:rsidRPr="00C01FDD">
        <w:rPr>
          <w:rFonts w:ascii="Arial" w:eastAsia="Calibri" w:hAnsi="Arial" w:cs="Arial"/>
        </w:rPr>
        <w:t>______________________________</w:t>
      </w:r>
    </w:p>
    <w:p w14:paraId="6D16A82A" w14:textId="77777777" w:rsidR="00056A11" w:rsidRPr="00C01FDD" w:rsidRDefault="00056A11" w:rsidP="00056A11">
      <w:pPr>
        <w:spacing w:line="240" w:lineRule="auto"/>
        <w:jc w:val="both"/>
        <w:rPr>
          <w:rFonts w:ascii="Arial" w:eastAsia="Calibri" w:hAnsi="Arial" w:cs="Arial"/>
        </w:rPr>
      </w:pPr>
    </w:p>
    <w:p w14:paraId="193E4C1F" w14:textId="5A0F67C2" w:rsidR="00056A11" w:rsidRPr="00C01FDD" w:rsidRDefault="00300FD8" w:rsidP="00056A11">
      <w:pPr>
        <w:spacing w:line="240" w:lineRule="auto"/>
        <w:jc w:val="both"/>
        <w:rPr>
          <w:rFonts w:ascii="Arial" w:hAnsi="Arial" w:cs="Arial"/>
        </w:rPr>
      </w:pPr>
      <w:bookmarkStart w:id="2" w:name="_Toc48202789"/>
      <w:bookmarkStart w:id="3" w:name="_Toc48722575"/>
      <w:bookmarkStart w:id="4" w:name="_Toc48731067"/>
      <w:bookmarkStart w:id="5" w:name="_Toc48814508"/>
      <w:bookmarkStart w:id="6" w:name="_Toc48836057"/>
      <w:r>
        <w:rPr>
          <w:rFonts w:ascii="Arial" w:hAnsi="Arial" w:cs="Arial"/>
        </w:rPr>
        <w:t xml:space="preserve">A Bill for an </w:t>
      </w:r>
      <w:r w:rsidR="00056A11" w:rsidRPr="00C01FDD">
        <w:rPr>
          <w:rFonts w:ascii="Arial" w:hAnsi="Arial" w:cs="Arial"/>
        </w:rPr>
        <w:t xml:space="preserve">Act </w:t>
      </w:r>
      <w:r w:rsidR="007E0CED">
        <w:rPr>
          <w:rFonts w:ascii="Arial" w:hAnsi="Arial" w:cs="Arial"/>
        </w:rPr>
        <w:t>relating to the</w:t>
      </w:r>
      <w:r w:rsidR="00B67139">
        <w:rPr>
          <w:rFonts w:ascii="Arial" w:hAnsi="Arial" w:cs="Arial"/>
        </w:rPr>
        <w:t xml:space="preserve"> building and</w:t>
      </w:r>
      <w:r w:rsidR="007E0CED">
        <w:rPr>
          <w:rFonts w:ascii="Arial" w:hAnsi="Arial" w:cs="Arial"/>
        </w:rPr>
        <w:t xml:space="preserve"> construction of buildings in the Republic</w:t>
      </w:r>
      <w:bookmarkEnd w:id="2"/>
      <w:bookmarkEnd w:id="3"/>
      <w:bookmarkEnd w:id="4"/>
      <w:bookmarkEnd w:id="5"/>
      <w:bookmarkEnd w:id="6"/>
      <w:r w:rsidR="007E0CED">
        <w:rPr>
          <w:rFonts w:ascii="Arial" w:hAnsi="Arial" w:cs="Arial"/>
        </w:rPr>
        <w:t>.</w:t>
      </w:r>
    </w:p>
    <w:p w14:paraId="05FAF44B" w14:textId="77777777" w:rsidR="00056A11" w:rsidRPr="00C01FDD" w:rsidRDefault="00056A11" w:rsidP="00056A11">
      <w:pPr>
        <w:spacing w:line="240" w:lineRule="auto"/>
        <w:jc w:val="both"/>
        <w:rPr>
          <w:rFonts w:ascii="Arial" w:eastAsia="Calibri" w:hAnsi="Arial" w:cs="Arial"/>
          <w:i/>
        </w:rPr>
      </w:pPr>
    </w:p>
    <w:p w14:paraId="077A891D" w14:textId="1C65B561" w:rsidR="00056A11" w:rsidRPr="00C01FDD" w:rsidRDefault="00056A11" w:rsidP="00056A11">
      <w:pPr>
        <w:spacing w:line="240" w:lineRule="auto"/>
        <w:jc w:val="right"/>
        <w:rPr>
          <w:rFonts w:ascii="Arial" w:eastAsia="Calibri" w:hAnsi="Arial" w:cs="Arial"/>
        </w:rPr>
      </w:pPr>
      <w:r w:rsidRPr="00C01FDD">
        <w:rPr>
          <w:rFonts w:ascii="Arial" w:eastAsia="Calibri" w:hAnsi="Arial" w:cs="Arial"/>
        </w:rPr>
        <w:t xml:space="preserve">Certified: </w:t>
      </w:r>
      <w:proofErr w:type="gramStart"/>
      <w:r w:rsidR="00F4264C">
        <w:rPr>
          <w:rFonts w:ascii="Arial" w:eastAsia="Calibri" w:hAnsi="Arial" w:cs="Arial"/>
        </w:rPr>
        <w:t>[</w:t>
      </w:r>
      <w:r w:rsidR="00660AB3">
        <w:rPr>
          <w:rFonts w:ascii="Arial" w:eastAsia="Calibri" w:hAnsi="Arial" w:cs="Arial"/>
        </w:rPr>
        <w:t xml:space="preserve"> </w:t>
      </w:r>
      <w:r w:rsidR="00877D51">
        <w:rPr>
          <w:rFonts w:ascii="Arial" w:eastAsia="Calibri" w:hAnsi="Arial" w:cs="Arial"/>
        </w:rPr>
        <w:t>]</w:t>
      </w:r>
      <w:proofErr w:type="gramEnd"/>
    </w:p>
    <w:p w14:paraId="02EAC2EE" w14:textId="77777777" w:rsidR="00056A11" w:rsidRPr="00C01FDD" w:rsidRDefault="00056A11" w:rsidP="00056A11">
      <w:pPr>
        <w:keepNext/>
        <w:keepLines/>
        <w:spacing w:line="240" w:lineRule="auto"/>
        <w:jc w:val="center"/>
        <w:rPr>
          <w:rFonts w:ascii="Arial" w:eastAsiaTheme="majorEastAsia" w:hAnsi="Arial" w:cs="Arial"/>
          <w:b/>
          <w:bCs/>
          <w:sz w:val="28"/>
          <w:szCs w:val="26"/>
        </w:rPr>
      </w:pPr>
      <w:r w:rsidRPr="00C01FDD">
        <w:rPr>
          <w:rFonts w:ascii="Arial" w:eastAsiaTheme="majorEastAsia" w:hAnsi="Arial" w:cs="Arial"/>
          <w:b/>
          <w:bCs/>
          <w:sz w:val="28"/>
          <w:szCs w:val="26"/>
        </w:rPr>
        <w:t>Table of Provisions</w:t>
      </w:r>
    </w:p>
    <w:p w14:paraId="289029DA" w14:textId="05976F26" w:rsidR="00301DD1" w:rsidRDefault="00056A11" w:rsidP="009F7AEA">
      <w:pPr>
        <w:pStyle w:val="TOC1"/>
        <w:rPr>
          <w:rFonts w:asciiTheme="minorHAnsi" w:eastAsiaTheme="minorEastAsia" w:hAnsiTheme="minorHAnsi" w:cstheme="minorBidi"/>
          <w:sz w:val="22"/>
          <w:szCs w:val="22"/>
          <w:lang w:bidi="ar-SA"/>
        </w:rPr>
      </w:pPr>
      <w:r w:rsidRPr="00AF628D">
        <w:rPr>
          <w:caps/>
          <w:noProof w:val="0"/>
        </w:rPr>
        <w:fldChar w:fldCharType="begin"/>
      </w:r>
      <w:r w:rsidRPr="001D54F3">
        <w:instrText xml:space="preserve"> TOC \o "1-3" \h \z \u </w:instrText>
      </w:r>
      <w:r w:rsidRPr="00AF628D">
        <w:rPr>
          <w:caps/>
          <w:noProof w:val="0"/>
        </w:rPr>
        <w:fldChar w:fldCharType="separate"/>
      </w:r>
      <w:hyperlink w:anchor="_Toc189312216" w:history="1">
        <w:r w:rsidR="00301DD1" w:rsidRPr="00207BC7">
          <w:rPr>
            <w:rStyle w:val="Hyperlink"/>
            <w:b/>
          </w:rPr>
          <w:t>PART 1 – PRELIMINARY</w:t>
        </w:r>
        <w:r w:rsidR="00301DD1">
          <w:rPr>
            <w:webHidden/>
          </w:rPr>
          <w:tab/>
        </w:r>
        <w:bookmarkStart w:id="7" w:name="_GoBack"/>
        <w:bookmarkEnd w:id="7"/>
        <w:r w:rsidR="00301DD1">
          <w:rPr>
            <w:webHidden/>
          </w:rPr>
          <w:fldChar w:fldCharType="begin"/>
        </w:r>
        <w:r w:rsidR="00301DD1">
          <w:rPr>
            <w:webHidden/>
          </w:rPr>
          <w:instrText xml:space="preserve"> PAGEREF _Toc189312216 \h </w:instrText>
        </w:r>
        <w:r w:rsidR="00301DD1">
          <w:rPr>
            <w:webHidden/>
          </w:rPr>
        </w:r>
        <w:r w:rsidR="00301DD1">
          <w:rPr>
            <w:webHidden/>
          </w:rPr>
          <w:fldChar w:fldCharType="separate"/>
        </w:r>
        <w:r w:rsidR="00C25C87">
          <w:rPr>
            <w:webHidden/>
          </w:rPr>
          <w:t>4</w:t>
        </w:r>
        <w:r w:rsidR="00301DD1">
          <w:rPr>
            <w:webHidden/>
          </w:rPr>
          <w:fldChar w:fldCharType="end"/>
        </w:r>
      </w:hyperlink>
    </w:p>
    <w:p w14:paraId="3DA25CB3" w14:textId="33B259C1" w:rsidR="00301DD1" w:rsidRDefault="00723B2E" w:rsidP="009F7AEA">
      <w:pPr>
        <w:pStyle w:val="TOC1"/>
        <w:rPr>
          <w:rFonts w:asciiTheme="minorHAnsi" w:eastAsiaTheme="minorEastAsia" w:hAnsiTheme="minorHAnsi" w:cstheme="minorBidi"/>
          <w:sz w:val="22"/>
          <w:szCs w:val="22"/>
          <w:lang w:bidi="ar-SA"/>
        </w:rPr>
      </w:pPr>
      <w:hyperlink w:anchor="_Toc189312217" w:history="1">
        <w:r w:rsidR="00301DD1" w:rsidRPr="008D385D">
          <w:rPr>
            <w:rStyle w:val="Hyperlink"/>
          </w:rPr>
          <w:t>1</w:t>
        </w:r>
        <w:r w:rsidR="00301DD1">
          <w:rPr>
            <w:rFonts w:asciiTheme="minorHAnsi" w:eastAsiaTheme="minorEastAsia" w:hAnsiTheme="minorHAnsi" w:cstheme="minorBidi"/>
            <w:sz w:val="22"/>
            <w:szCs w:val="22"/>
            <w:lang w:bidi="ar-SA"/>
          </w:rPr>
          <w:tab/>
        </w:r>
        <w:r w:rsidR="00301DD1" w:rsidRPr="008D385D">
          <w:rPr>
            <w:rStyle w:val="Hyperlink"/>
          </w:rPr>
          <w:t>Short title</w:t>
        </w:r>
        <w:r w:rsidR="00301DD1">
          <w:rPr>
            <w:webHidden/>
          </w:rPr>
          <w:tab/>
        </w:r>
        <w:r w:rsidR="00301DD1">
          <w:rPr>
            <w:webHidden/>
          </w:rPr>
          <w:fldChar w:fldCharType="begin"/>
        </w:r>
        <w:r w:rsidR="00301DD1">
          <w:rPr>
            <w:webHidden/>
          </w:rPr>
          <w:instrText xml:space="preserve"> PAGEREF _Toc189312217 \h </w:instrText>
        </w:r>
        <w:r w:rsidR="00301DD1">
          <w:rPr>
            <w:webHidden/>
          </w:rPr>
        </w:r>
        <w:r w:rsidR="00301DD1">
          <w:rPr>
            <w:webHidden/>
          </w:rPr>
          <w:fldChar w:fldCharType="separate"/>
        </w:r>
        <w:r w:rsidR="00C25C87">
          <w:rPr>
            <w:webHidden/>
          </w:rPr>
          <w:t>4</w:t>
        </w:r>
        <w:r w:rsidR="00301DD1">
          <w:rPr>
            <w:webHidden/>
          </w:rPr>
          <w:fldChar w:fldCharType="end"/>
        </w:r>
      </w:hyperlink>
    </w:p>
    <w:p w14:paraId="18CB03F7" w14:textId="1BA4BB1D" w:rsidR="00301DD1" w:rsidRDefault="00723B2E" w:rsidP="009F7AEA">
      <w:pPr>
        <w:pStyle w:val="TOC1"/>
        <w:rPr>
          <w:rFonts w:asciiTheme="minorHAnsi" w:eastAsiaTheme="minorEastAsia" w:hAnsiTheme="minorHAnsi" w:cstheme="minorBidi"/>
          <w:sz w:val="22"/>
          <w:szCs w:val="22"/>
          <w:lang w:bidi="ar-SA"/>
        </w:rPr>
      </w:pPr>
      <w:hyperlink w:anchor="_Toc189312218" w:history="1">
        <w:r w:rsidR="00301DD1" w:rsidRPr="008D385D">
          <w:rPr>
            <w:rStyle w:val="Hyperlink"/>
          </w:rPr>
          <w:t>2</w:t>
        </w:r>
        <w:r w:rsidR="00301DD1">
          <w:rPr>
            <w:rFonts w:asciiTheme="minorHAnsi" w:eastAsiaTheme="minorEastAsia" w:hAnsiTheme="minorHAnsi" w:cstheme="minorBidi"/>
            <w:sz w:val="22"/>
            <w:szCs w:val="22"/>
            <w:lang w:bidi="ar-SA"/>
          </w:rPr>
          <w:tab/>
        </w:r>
        <w:r w:rsidR="00301DD1" w:rsidRPr="008D385D">
          <w:rPr>
            <w:rStyle w:val="Hyperlink"/>
          </w:rPr>
          <w:t>Commencement</w:t>
        </w:r>
        <w:r w:rsidR="00301DD1">
          <w:rPr>
            <w:webHidden/>
          </w:rPr>
          <w:tab/>
        </w:r>
        <w:r w:rsidR="00301DD1">
          <w:rPr>
            <w:webHidden/>
          </w:rPr>
          <w:fldChar w:fldCharType="begin"/>
        </w:r>
        <w:r w:rsidR="00301DD1">
          <w:rPr>
            <w:webHidden/>
          </w:rPr>
          <w:instrText xml:space="preserve"> PAGEREF _Toc189312218 \h </w:instrText>
        </w:r>
        <w:r w:rsidR="00301DD1">
          <w:rPr>
            <w:webHidden/>
          </w:rPr>
        </w:r>
        <w:r w:rsidR="00301DD1">
          <w:rPr>
            <w:webHidden/>
          </w:rPr>
          <w:fldChar w:fldCharType="separate"/>
        </w:r>
        <w:r w:rsidR="00C25C87">
          <w:rPr>
            <w:webHidden/>
          </w:rPr>
          <w:t>4</w:t>
        </w:r>
        <w:r w:rsidR="00301DD1">
          <w:rPr>
            <w:webHidden/>
          </w:rPr>
          <w:fldChar w:fldCharType="end"/>
        </w:r>
      </w:hyperlink>
    </w:p>
    <w:p w14:paraId="3F63D267" w14:textId="3B593F8E" w:rsidR="00301DD1" w:rsidRDefault="00723B2E" w:rsidP="009F7AEA">
      <w:pPr>
        <w:pStyle w:val="TOC1"/>
        <w:rPr>
          <w:rFonts w:asciiTheme="minorHAnsi" w:eastAsiaTheme="minorEastAsia" w:hAnsiTheme="minorHAnsi" w:cstheme="minorBidi"/>
          <w:sz w:val="22"/>
          <w:szCs w:val="22"/>
          <w:lang w:bidi="ar-SA"/>
        </w:rPr>
      </w:pPr>
      <w:hyperlink w:anchor="_Toc189312219" w:history="1">
        <w:r w:rsidR="00301DD1" w:rsidRPr="008D385D">
          <w:rPr>
            <w:rStyle w:val="Hyperlink"/>
          </w:rPr>
          <w:t>3</w:t>
        </w:r>
        <w:r w:rsidR="00301DD1">
          <w:rPr>
            <w:rFonts w:asciiTheme="minorHAnsi" w:eastAsiaTheme="minorEastAsia" w:hAnsiTheme="minorHAnsi" w:cstheme="minorBidi"/>
            <w:sz w:val="22"/>
            <w:szCs w:val="22"/>
            <w:lang w:bidi="ar-SA"/>
          </w:rPr>
          <w:tab/>
        </w:r>
        <w:r w:rsidR="00301DD1" w:rsidRPr="008D385D">
          <w:rPr>
            <w:rStyle w:val="Hyperlink"/>
          </w:rPr>
          <w:t>Objectives of this Act</w:t>
        </w:r>
        <w:r w:rsidR="00301DD1">
          <w:rPr>
            <w:webHidden/>
          </w:rPr>
          <w:tab/>
        </w:r>
        <w:r w:rsidR="00301DD1">
          <w:rPr>
            <w:webHidden/>
          </w:rPr>
          <w:fldChar w:fldCharType="begin"/>
        </w:r>
        <w:r w:rsidR="00301DD1">
          <w:rPr>
            <w:webHidden/>
          </w:rPr>
          <w:instrText xml:space="preserve"> PAGEREF _Toc189312219 \h </w:instrText>
        </w:r>
        <w:r w:rsidR="00301DD1">
          <w:rPr>
            <w:webHidden/>
          </w:rPr>
        </w:r>
        <w:r w:rsidR="00301DD1">
          <w:rPr>
            <w:webHidden/>
          </w:rPr>
          <w:fldChar w:fldCharType="separate"/>
        </w:r>
        <w:r w:rsidR="00C25C87">
          <w:rPr>
            <w:webHidden/>
          </w:rPr>
          <w:t>4</w:t>
        </w:r>
        <w:r w:rsidR="00301DD1">
          <w:rPr>
            <w:webHidden/>
          </w:rPr>
          <w:fldChar w:fldCharType="end"/>
        </w:r>
      </w:hyperlink>
    </w:p>
    <w:p w14:paraId="738B91AE" w14:textId="2B0F09F8" w:rsidR="00301DD1" w:rsidRDefault="00723B2E" w:rsidP="00C95A2A">
      <w:pPr>
        <w:pStyle w:val="TOC1"/>
        <w:rPr>
          <w:rFonts w:asciiTheme="minorHAnsi" w:eastAsiaTheme="minorEastAsia" w:hAnsiTheme="minorHAnsi" w:cstheme="minorBidi"/>
          <w:sz w:val="22"/>
          <w:szCs w:val="22"/>
          <w:lang w:bidi="ar-SA"/>
        </w:rPr>
      </w:pPr>
      <w:hyperlink w:anchor="_Toc189312220" w:history="1">
        <w:r w:rsidR="00301DD1" w:rsidRPr="008D385D">
          <w:rPr>
            <w:rStyle w:val="Hyperlink"/>
          </w:rPr>
          <w:t>4</w:t>
        </w:r>
        <w:r w:rsidR="00301DD1">
          <w:rPr>
            <w:rFonts w:asciiTheme="minorHAnsi" w:eastAsiaTheme="minorEastAsia" w:hAnsiTheme="minorHAnsi" w:cstheme="minorBidi"/>
            <w:sz w:val="22"/>
            <w:szCs w:val="22"/>
            <w:lang w:bidi="ar-SA"/>
          </w:rPr>
          <w:tab/>
        </w:r>
        <w:r w:rsidR="00301DD1" w:rsidRPr="008D385D">
          <w:rPr>
            <w:rStyle w:val="Hyperlink"/>
          </w:rPr>
          <w:t>Interpretation</w:t>
        </w:r>
        <w:r w:rsidR="00301DD1">
          <w:rPr>
            <w:webHidden/>
          </w:rPr>
          <w:tab/>
        </w:r>
        <w:r w:rsidR="00301DD1">
          <w:rPr>
            <w:webHidden/>
          </w:rPr>
          <w:fldChar w:fldCharType="begin"/>
        </w:r>
        <w:r w:rsidR="00301DD1">
          <w:rPr>
            <w:webHidden/>
          </w:rPr>
          <w:instrText xml:space="preserve"> PAGEREF _Toc189312220 \h </w:instrText>
        </w:r>
        <w:r w:rsidR="00301DD1">
          <w:rPr>
            <w:webHidden/>
          </w:rPr>
        </w:r>
        <w:r w:rsidR="00301DD1">
          <w:rPr>
            <w:webHidden/>
          </w:rPr>
          <w:fldChar w:fldCharType="separate"/>
        </w:r>
        <w:r w:rsidR="00C25C87">
          <w:rPr>
            <w:webHidden/>
          </w:rPr>
          <w:t>4</w:t>
        </w:r>
        <w:r w:rsidR="00301DD1">
          <w:rPr>
            <w:webHidden/>
          </w:rPr>
          <w:fldChar w:fldCharType="end"/>
        </w:r>
      </w:hyperlink>
    </w:p>
    <w:p w14:paraId="4C60BF5D" w14:textId="4A9F1B6A" w:rsidR="00301DD1" w:rsidRPr="00C95A2A" w:rsidRDefault="00723B2E" w:rsidP="00C95A2A">
      <w:pPr>
        <w:pStyle w:val="TOC1"/>
        <w:rPr>
          <w:rFonts w:asciiTheme="minorHAnsi" w:eastAsiaTheme="minorEastAsia" w:hAnsiTheme="minorHAnsi" w:cstheme="minorBidi"/>
          <w:sz w:val="22"/>
          <w:szCs w:val="22"/>
          <w:lang w:bidi="ar-SA"/>
        </w:rPr>
      </w:pPr>
      <w:hyperlink w:anchor="_Toc189312221" w:history="1">
        <w:r w:rsidR="00301DD1" w:rsidRPr="00207BC7">
          <w:rPr>
            <w:rStyle w:val="Hyperlink"/>
            <w:b/>
          </w:rPr>
          <w:t>PART 2 – ADMINISTRATION</w:t>
        </w:r>
        <w:r w:rsidR="00301DD1" w:rsidRPr="009F7AEA">
          <w:rPr>
            <w:webHidden/>
          </w:rPr>
          <w:tab/>
        </w:r>
        <w:r w:rsidR="00301DD1" w:rsidRPr="009F7AEA">
          <w:rPr>
            <w:webHidden/>
          </w:rPr>
          <w:fldChar w:fldCharType="begin"/>
        </w:r>
        <w:r w:rsidR="00301DD1" w:rsidRPr="00207BC7">
          <w:rPr>
            <w:webHidden/>
          </w:rPr>
          <w:instrText xml:space="preserve"> PAGEREF _Toc189312221 \h </w:instrText>
        </w:r>
        <w:r w:rsidR="00301DD1" w:rsidRPr="009F7AEA">
          <w:rPr>
            <w:webHidden/>
          </w:rPr>
        </w:r>
        <w:r w:rsidR="00301DD1" w:rsidRPr="009F7AEA">
          <w:rPr>
            <w:webHidden/>
          </w:rPr>
          <w:fldChar w:fldCharType="separate"/>
        </w:r>
        <w:r w:rsidR="00C25C87">
          <w:rPr>
            <w:webHidden/>
          </w:rPr>
          <w:t>6</w:t>
        </w:r>
        <w:r w:rsidR="00301DD1" w:rsidRPr="009F7AEA">
          <w:rPr>
            <w:webHidden/>
          </w:rPr>
          <w:fldChar w:fldCharType="end"/>
        </w:r>
      </w:hyperlink>
    </w:p>
    <w:p w14:paraId="369A3611" w14:textId="20F98FFD" w:rsidR="00301DD1" w:rsidRDefault="00723B2E" w:rsidP="00C95A2A">
      <w:pPr>
        <w:pStyle w:val="TOC1"/>
        <w:rPr>
          <w:rFonts w:asciiTheme="minorHAnsi" w:eastAsiaTheme="minorEastAsia" w:hAnsiTheme="minorHAnsi" w:cstheme="minorBidi"/>
          <w:sz w:val="22"/>
          <w:szCs w:val="22"/>
          <w:lang w:bidi="ar-SA"/>
        </w:rPr>
      </w:pPr>
      <w:hyperlink w:anchor="_Toc189312222" w:history="1">
        <w:r w:rsidR="00301DD1" w:rsidRPr="008D385D">
          <w:rPr>
            <w:rStyle w:val="Hyperlink"/>
            <w:lang w:val="en-US"/>
          </w:rPr>
          <w:t>5</w:t>
        </w:r>
        <w:r w:rsidR="00301DD1">
          <w:rPr>
            <w:rFonts w:asciiTheme="minorHAnsi" w:eastAsiaTheme="minorEastAsia" w:hAnsiTheme="minorHAnsi" w:cstheme="minorBidi"/>
            <w:sz w:val="22"/>
            <w:szCs w:val="22"/>
            <w:lang w:bidi="ar-SA"/>
          </w:rPr>
          <w:tab/>
        </w:r>
        <w:r w:rsidR="00301DD1" w:rsidRPr="008D385D">
          <w:rPr>
            <w:rStyle w:val="Hyperlink"/>
            <w:lang w:val="en-US"/>
          </w:rPr>
          <w:t>Establishment of the Building Control Committee</w:t>
        </w:r>
        <w:r w:rsidR="00301DD1">
          <w:rPr>
            <w:webHidden/>
          </w:rPr>
          <w:tab/>
        </w:r>
        <w:r w:rsidR="00301DD1">
          <w:rPr>
            <w:webHidden/>
          </w:rPr>
          <w:fldChar w:fldCharType="begin"/>
        </w:r>
        <w:r w:rsidR="00301DD1">
          <w:rPr>
            <w:webHidden/>
          </w:rPr>
          <w:instrText xml:space="preserve"> PAGEREF _Toc189312222 \h </w:instrText>
        </w:r>
        <w:r w:rsidR="00301DD1">
          <w:rPr>
            <w:webHidden/>
          </w:rPr>
        </w:r>
        <w:r w:rsidR="00301DD1">
          <w:rPr>
            <w:webHidden/>
          </w:rPr>
          <w:fldChar w:fldCharType="separate"/>
        </w:r>
        <w:r w:rsidR="00C25C87">
          <w:rPr>
            <w:webHidden/>
          </w:rPr>
          <w:t>6</w:t>
        </w:r>
        <w:r w:rsidR="00301DD1">
          <w:rPr>
            <w:webHidden/>
          </w:rPr>
          <w:fldChar w:fldCharType="end"/>
        </w:r>
      </w:hyperlink>
    </w:p>
    <w:p w14:paraId="4481473C" w14:textId="400B26BF" w:rsidR="00301DD1" w:rsidRDefault="00723B2E" w:rsidP="00C95A2A">
      <w:pPr>
        <w:pStyle w:val="TOC1"/>
        <w:rPr>
          <w:rFonts w:asciiTheme="minorHAnsi" w:eastAsiaTheme="minorEastAsia" w:hAnsiTheme="minorHAnsi" w:cstheme="minorBidi"/>
          <w:sz w:val="22"/>
          <w:szCs w:val="22"/>
          <w:lang w:bidi="ar-SA"/>
        </w:rPr>
      </w:pPr>
      <w:hyperlink w:anchor="_Toc189312232" w:history="1">
        <w:r w:rsidR="00301DD1" w:rsidRPr="008D385D">
          <w:rPr>
            <w:rStyle w:val="Hyperlink"/>
          </w:rPr>
          <w:t>6</w:t>
        </w:r>
        <w:r w:rsidR="00301DD1">
          <w:rPr>
            <w:rFonts w:asciiTheme="minorHAnsi" w:eastAsiaTheme="minorEastAsia" w:hAnsiTheme="minorHAnsi" w:cstheme="minorBidi"/>
            <w:sz w:val="22"/>
            <w:szCs w:val="22"/>
            <w:lang w:bidi="ar-SA"/>
          </w:rPr>
          <w:tab/>
        </w:r>
        <w:r w:rsidR="00301DD1" w:rsidRPr="008D385D">
          <w:rPr>
            <w:rStyle w:val="Hyperlink"/>
          </w:rPr>
          <w:t>Functions of the Committee</w:t>
        </w:r>
        <w:r w:rsidR="00301DD1">
          <w:rPr>
            <w:webHidden/>
          </w:rPr>
          <w:tab/>
        </w:r>
        <w:r w:rsidR="00301DD1">
          <w:rPr>
            <w:webHidden/>
          </w:rPr>
          <w:fldChar w:fldCharType="begin"/>
        </w:r>
        <w:r w:rsidR="00301DD1">
          <w:rPr>
            <w:webHidden/>
          </w:rPr>
          <w:instrText xml:space="preserve"> PAGEREF _Toc189312232 \h </w:instrText>
        </w:r>
        <w:r w:rsidR="00301DD1">
          <w:rPr>
            <w:webHidden/>
          </w:rPr>
        </w:r>
        <w:r w:rsidR="00301DD1">
          <w:rPr>
            <w:webHidden/>
          </w:rPr>
          <w:fldChar w:fldCharType="separate"/>
        </w:r>
        <w:r w:rsidR="00C25C87">
          <w:rPr>
            <w:webHidden/>
          </w:rPr>
          <w:t>6</w:t>
        </w:r>
        <w:r w:rsidR="00301DD1">
          <w:rPr>
            <w:webHidden/>
          </w:rPr>
          <w:fldChar w:fldCharType="end"/>
        </w:r>
      </w:hyperlink>
    </w:p>
    <w:p w14:paraId="311ABF8A" w14:textId="773BC7FB" w:rsidR="00301DD1" w:rsidRDefault="00723B2E" w:rsidP="00C95A2A">
      <w:pPr>
        <w:pStyle w:val="TOC1"/>
        <w:rPr>
          <w:rFonts w:asciiTheme="minorHAnsi" w:eastAsiaTheme="minorEastAsia" w:hAnsiTheme="minorHAnsi" w:cstheme="minorBidi"/>
          <w:sz w:val="22"/>
          <w:szCs w:val="22"/>
          <w:lang w:bidi="ar-SA"/>
        </w:rPr>
      </w:pPr>
      <w:hyperlink w:anchor="_Toc189312248" w:history="1">
        <w:r w:rsidR="00301DD1" w:rsidRPr="008D385D">
          <w:rPr>
            <w:rStyle w:val="Hyperlink"/>
          </w:rPr>
          <w:t>7</w:t>
        </w:r>
        <w:r w:rsidR="00301DD1">
          <w:rPr>
            <w:rFonts w:asciiTheme="minorHAnsi" w:eastAsiaTheme="minorEastAsia" w:hAnsiTheme="minorHAnsi" w:cstheme="minorBidi"/>
            <w:sz w:val="22"/>
            <w:szCs w:val="22"/>
            <w:lang w:bidi="ar-SA"/>
          </w:rPr>
          <w:tab/>
        </w:r>
        <w:r w:rsidR="00301DD1" w:rsidRPr="008D385D">
          <w:rPr>
            <w:rStyle w:val="Hyperlink"/>
          </w:rPr>
          <w:t>Powers of the Committee</w:t>
        </w:r>
        <w:r w:rsidR="00301DD1">
          <w:rPr>
            <w:webHidden/>
          </w:rPr>
          <w:tab/>
        </w:r>
        <w:r w:rsidR="00301DD1">
          <w:rPr>
            <w:webHidden/>
          </w:rPr>
          <w:fldChar w:fldCharType="begin"/>
        </w:r>
        <w:r w:rsidR="00301DD1">
          <w:rPr>
            <w:webHidden/>
          </w:rPr>
          <w:instrText xml:space="preserve"> PAGEREF _Toc189312248 \h </w:instrText>
        </w:r>
        <w:r w:rsidR="00301DD1">
          <w:rPr>
            <w:webHidden/>
          </w:rPr>
        </w:r>
        <w:r w:rsidR="00301DD1">
          <w:rPr>
            <w:webHidden/>
          </w:rPr>
          <w:fldChar w:fldCharType="separate"/>
        </w:r>
        <w:r w:rsidR="00C25C87">
          <w:rPr>
            <w:webHidden/>
          </w:rPr>
          <w:t>7</w:t>
        </w:r>
        <w:r w:rsidR="00301DD1">
          <w:rPr>
            <w:webHidden/>
          </w:rPr>
          <w:fldChar w:fldCharType="end"/>
        </w:r>
      </w:hyperlink>
    </w:p>
    <w:p w14:paraId="39E6B83F" w14:textId="48A8AF16" w:rsidR="00301DD1" w:rsidRDefault="00723B2E" w:rsidP="00C95A2A">
      <w:pPr>
        <w:pStyle w:val="TOC1"/>
        <w:rPr>
          <w:rFonts w:asciiTheme="minorHAnsi" w:eastAsiaTheme="minorEastAsia" w:hAnsiTheme="minorHAnsi" w:cstheme="minorBidi"/>
          <w:sz w:val="22"/>
          <w:szCs w:val="22"/>
          <w:lang w:bidi="ar-SA"/>
        </w:rPr>
      </w:pPr>
      <w:hyperlink w:anchor="_Toc189312250" w:history="1">
        <w:r w:rsidR="00301DD1" w:rsidRPr="008D385D">
          <w:rPr>
            <w:rStyle w:val="Hyperlink"/>
          </w:rPr>
          <w:t>8</w:t>
        </w:r>
        <w:r w:rsidR="00301DD1">
          <w:rPr>
            <w:rFonts w:asciiTheme="minorHAnsi" w:eastAsiaTheme="minorEastAsia" w:hAnsiTheme="minorHAnsi" w:cstheme="minorBidi"/>
            <w:sz w:val="22"/>
            <w:szCs w:val="22"/>
            <w:lang w:bidi="ar-SA"/>
          </w:rPr>
          <w:tab/>
        </w:r>
        <w:r w:rsidR="00301DD1" w:rsidRPr="008D385D">
          <w:rPr>
            <w:rStyle w:val="Hyperlink"/>
          </w:rPr>
          <w:t>Director of Building Control</w:t>
        </w:r>
        <w:r w:rsidR="00301DD1">
          <w:rPr>
            <w:webHidden/>
          </w:rPr>
          <w:tab/>
        </w:r>
        <w:r w:rsidR="00301DD1">
          <w:rPr>
            <w:webHidden/>
          </w:rPr>
          <w:fldChar w:fldCharType="begin"/>
        </w:r>
        <w:r w:rsidR="00301DD1">
          <w:rPr>
            <w:webHidden/>
          </w:rPr>
          <w:instrText xml:space="preserve"> PAGEREF _Toc189312250 \h </w:instrText>
        </w:r>
        <w:r w:rsidR="00301DD1">
          <w:rPr>
            <w:webHidden/>
          </w:rPr>
        </w:r>
        <w:r w:rsidR="00301DD1">
          <w:rPr>
            <w:webHidden/>
          </w:rPr>
          <w:fldChar w:fldCharType="separate"/>
        </w:r>
        <w:r w:rsidR="00C25C87">
          <w:rPr>
            <w:webHidden/>
          </w:rPr>
          <w:t>7</w:t>
        </w:r>
        <w:r w:rsidR="00301DD1">
          <w:rPr>
            <w:webHidden/>
          </w:rPr>
          <w:fldChar w:fldCharType="end"/>
        </w:r>
      </w:hyperlink>
    </w:p>
    <w:p w14:paraId="63372D70" w14:textId="29D3BC36" w:rsidR="00301DD1" w:rsidRDefault="00723B2E" w:rsidP="00C95A2A">
      <w:pPr>
        <w:pStyle w:val="TOC1"/>
        <w:rPr>
          <w:rFonts w:asciiTheme="minorHAnsi" w:eastAsiaTheme="minorEastAsia" w:hAnsiTheme="minorHAnsi" w:cstheme="minorBidi"/>
          <w:sz w:val="22"/>
          <w:szCs w:val="22"/>
          <w:lang w:bidi="ar-SA"/>
        </w:rPr>
      </w:pPr>
      <w:hyperlink w:anchor="_Toc189312251" w:history="1">
        <w:r w:rsidR="00301DD1" w:rsidRPr="008D385D">
          <w:rPr>
            <w:rStyle w:val="Hyperlink"/>
            <w:lang w:val="en-US"/>
          </w:rPr>
          <w:t>9</w:t>
        </w:r>
        <w:r w:rsidR="00301DD1">
          <w:rPr>
            <w:rFonts w:asciiTheme="minorHAnsi" w:eastAsiaTheme="minorEastAsia" w:hAnsiTheme="minorHAnsi" w:cstheme="minorBidi"/>
            <w:sz w:val="22"/>
            <w:szCs w:val="22"/>
            <w:lang w:bidi="ar-SA"/>
          </w:rPr>
          <w:tab/>
        </w:r>
        <w:r w:rsidR="00301DD1" w:rsidRPr="008D385D">
          <w:rPr>
            <w:rStyle w:val="Hyperlink"/>
            <w:lang w:val="en-US"/>
          </w:rPr>
          <w:t>Functions of the Director</w:t>
        </w:r>
        <w:r w:rsidR="00301DD1">
          <w:rPr>
            <w:webHidden/>
          </w:rPr>
          <w:tab/>
        </w:r>
        <w:r w:rsidR="00301DD1">
          <w:rPr>
            <w:webHidden/>
          </w:rPr>
          <w:fldChar w:fldCharType="begin"/>
        </w:r>
        <w:r w:rsidR="00301DD1">
          <w:rPr>
            <w:webHidden/>
          </w:rPr>
          <w:instrText xml:space="preserve"> PAGEREF _Toc189312251 \h </w:instrText>
        </w:r>
        <w:r w:rsidR="00301DD1">
          <w:rPr>
            <w:webHidden/>
          </w:rPr>
        </w:r>
        <w:r w:rsidR="00301DD1">
          <w:rPr>
            <w:webHidden/>
          </w:rPr>
          <w:fldChar w:fldCharType="separate"/>
        </w:r>
        <w:r w:rsidR="00C25C87">
          <w:rPr>
            <w:webHidden/>
          </w:rPr>
          <w:t>7</w:t>
        </w:r>
        <w:r w:rsidR="00301DD1">
          <w:rPr>
            <w:webHidden/>
          </w:rPr>
          <w:fldChar w:fldCharType="end"/>
        </w:r>
      </w:hyperlink>
    </w:p>
    <w:p w14:paraId="5E55CF01" w14:textId="71EFBF0B" w:rsidR="00301DD1" w:rsidRDefault="00723B2E" w:rsidP="00C95A2A">
      <w:pPr>
        <w:pStyle w:val="TOC1"/>
        <w:rPr>
          <w:rFonts w:asciiTheme="minorHAnsi" w:eastAsiaTheme="minorEastAsia" w:hAnsiTheme="minorHAnsi" w:cstheme="minorBidi"/>
          <w:sz w:val="22"/>
          <w:szCs w:val="22"/>
          <w:lang w:bidi="ar-SA"/>
        </w:rPr>
      </w:pPr>
      <w:hyperlink w:anchor="_Toc189312261" w:history="1">
        <w:r w:rsidR="00301DD1" w:rsidRPr="008D385D">
          <w:rPr>
            <w:rStyle w:val="Hyperlink"/>
            <w:lang w:val="en-US"/>
          </w:rPr>
          <w:t>10</w:t>
        </w:r>
        <w:r w:rsidR="00301DD1">
          <w:rPr>
            <w:rFonts w:asciiTheme="minorHAnsi" w:eastAsiaTheme="minorEastAsia" w:hAnsiTheme="minorHAnsi" w:cstheme="minorBidi"/>
            <w:sz w:val="22"/>
            <w:szCs w:val="22"/>
            <w:lang w:bidi="ar-SA"/>
          </w:rPr>
          <w:tab/>
        </w:r>
        <w:r w:rsidR="00301DD1" w:rsidRPr="008D385D">
          <w:rPr>
            <w:rStyle w:val="Hyperlink"/>
            <w:lang w:val="en-US"/>
          </w:rPr>
          <w:t>Powers of the Director</w:t>
        </w:r>
        <w:r w:rsidR="00301DD1">
          <w:rPr>
            <w:webHidden/>
          </w:rPr>
          <w:tab/>
        </w:r>
        <w:r w:rsidR="00301DD1">
          <w:rPr>
            <w:webHidden/>
          </w:rPr>
          <w:fldChar w:fldCharType="begin"/>
        </w:r>
        <w:r w:rsidR="00301DD1">
          <w:rPr>
            <w:webHidden/>
          </w:rPr>
          <w:instrText xml:space="preserve"> PAGEREF _Toc189312261 \h </w:instrText>
        </w:r>
        <w:r w:rsidR="00301DD1">
          <w:rPr>
            <w:webHidden/>
          </w:rPr>
        </w:r>
        <w:r w:rsidR="00301DD1">
          <w:rPr>
            <w:webHidden/>
          </w:rPr>
          <w:fldChar w:fldCharType="separate"/>
        </w:r>
        <w:r w:rsidR="00C25C87">
          <w:rPr>
            <w:webHidden/>
          </w:rPr>
          <w:t>8</w:t>
        </w:r>
        <w:r w:rsidR="00301DD1">
          <w:rPr>
            <w:webHidden/>
          </w:rPr>
          <w:fldChar w:fldCharType="end"/>
        </w:r>
      </w:hyperlink>
    </w:p>
    <w:p w14:paraId="38E92499" w14:textId="5DF23331" w:rsidR="00301DD1" w:rsidRDefault="00723B2E" w:rsidP="00C95A2A">
      <w:pPr>
        <w:pStyle w:val="TOC1"/>
        <w:rPr>
          <w:rFonts w:asciiTheme="minorHAnsi" w:eastAsiaTheme="minorEastAsia" w:hAnsiTheme="minorHAnsi" w:cstheme="minorBidi"/>
          <w:sz w:val="22"/>
          <w:szCs w:val="22"/>
          <w:lang w:bidi="ar-SA"/>
        </w:rPr>
      </w:pPr>
      <w:hyperlink w:anchor="_Toc189312263" w:history="1">
        <w:r w:rsidR="00301DD1" w:rsidRPr="00207BC7">
          <w:rPr>
            <w:rStyle w:val="Hyperlink"/>
            <w:b/>
          </w:rPr>
          <w:t>PART 3 – NATIONAL BUILDING CODE</w:t>
        </w:r>
        <w:r w:rsidR="00301DD1">
          <w:rPr>
            <w:webHidden/>
          </w:rPr>
          <w:tab/>
        </w:r>
        <w:r w:rsidR="00301DD1">
          <w:rPr>
            <w:webHidden/>
          </w:rPr>
          <w:fldChar w:fldCharType="begin"/>
        </w:r>
        <w:r w:rsidR="00301DD1">
          <w:rPr>
            <w:webHidden/>
          </w:rPr>
          <w:instrText xml:space="preserve"> PAGEREF _Toc189312263 \h </w:instrText>
        </w:r>
        <w:r w:rsidR="00301DD1">
          <w:rPr>
            <w:webHidden/>
          </w:rPr>
        </w:r>
        <w:r w:rsidR="00301DD1">
          <w:rPr>
            <w:webHidden/>
          </w:rPr>
          <w:fldChar w:fldCharType="separate"/>
        </w:r>
        <w:r w:rsidR="00C25C87">
          <w:rPr>
            <w:webHidden/>
          </w:rPr>
          <w:t>8</w:t>
        </w:r>
        <w:r w:rsidR="00301DD1">
          <w:rPr>
            <w:webHidden/>
          </w:rPr>
          <w:fldChar w:fldCharType="end"/>
        </w:r>
      </w:hyperlink>
    </w:p>
    <w:p w14:paraId="632DD593" w14:textId="0A1404A7" w:rsidR="00301DD1" w:rsidRDefault="00723B2E" w:rsidP="00C95A2A">
      <w:pPr>
        <w:pStyle w:val="TOC1"/>
        <w:rPr>
          <w:rFonts w:asciiTheme="minorHAnsi" w:eastAsiaTheme="minorEastAsia" w:hAnsiTheme="minorHAnsi" w:cstheme="minorBidi"/>
          <w:sz w:val="22"/>
          <w:szCs w:val="22"/>
          <w:lang w:bidi="ar-SA"/>
        </w:rPr>
      </w:pPr>
      <w:hyperlink w:anchor="_Toc189312264" w:history="1">
        <w:r w:rsidR="00301DD1" w:rsidRPr="008D385D">
          <w:rPr>
            <w:rStyle w:val="Hyperlink"/>
          </w:rPr>
          <w:t>11</w:t>
        </w:r>
        <w:r w:rsidR="00301DD1">
          <w:rPr>
            <w:rFonts w:asciiTheme="minorHAnsi" w:eastAsiaTheme="minorEastAsia" w:hAnsiTheme="minorHAnsi" w:cstheme="minorBidi"/>
            <w:sz w:val="22"/>
            <w:szCs w:val="22"/>
            <w:lang w:bidi="ar-SA"/>
          </w:rPr>
          <w:tab/>
        </w:r>
        <w:r w:rsidR="00301DD1" w:rsidRPr="008D385D">
          <w:rPr>
            <w:rStyle w:val="Hyperlink"/>
          </w:rPr>
          <w:t>National Building Code</w:t>
        </w:r>
        <w:r w:rsidR="00301DD1">
          <w:rPr>
            <w:webHidden/>
          </w:rPr>
          <w:tab/>
        </w:r>
        <w:r w:rsidR="00301DD1">
          <w:rPr>
            <w:webHidden/>
          </w:rPr>
          <w:fldChar w:fldCharType="begin"/>
        </w:r>
        <w:r w:rsidR="00301DD1">
          <w:rPr>
            <w:webHidden/>
          </w:rPr>
          <w:instrText xml:space="preserve"> PAGEREF _Toc189312264 \h </w:instrText>
        </w:r>
        <w:r w:rsidR="00301DD1">
          <w:rPr>
            <w:webHidden/>
          </w:rPr>
        </w:r>
        <w:r w:rsidR="00301DD1">
          <w:rPr>
            <w:webHidden/>
          </w:rPr>
          <w:fldChar w:fldCharType="separate"/>
        </w:r>
        <w:r w:rsidR="00C25C87">
          <w:rPr>
            <w:webHidden/>
          </w:rPr>
          <w:t>8</w:t>
        </w:r>
        <w:r w:rsidR="00301DD1">
          <w:rPr>
            <w:webHidden/>
          </w:rPr>
          <w:fldChar w:fldCharType="end"/>
        </w:r>
      </w:hyperlink>
    </w:p>
    <w:p w14:paraId="630F39BB" w14:textId="66C382DE" w:rsidR="00301DD1" w:rsidRDefault="00723B2E" w:rsidP="00C95A2A">
      <w:pPr>
        <w:pStyle w:val="TOC1"/>
        <w:rPr>
          <w:rFonts w:asciiTheme="minorHAnsi" w:eastAsiaTheme="minorEastAsia" w:hAnsiTheme="minorHAnsi" w:cstheme="minorBidi"/>
          <w:sz w:val="22"/>
          <w:szCs w:val="22"/>
          <w:lang w:bidi="ar-SA"/>
        </w:rPr>
      </w:pPr>
      <w:hyperlink w:anchor="_Toc189312273" w:history="1">
        <w:r w:rsidR="00301DD1" w:rsidRPr="008D385D">
          <w:rPr>
            <w:rStyle w:val="Hyperlink"/>
          </w:rPr>
          <w:t>12</w:t>
        </w:r>
        <w:r w:rsidR="00301DD1">
          <w:rPr>
            <w:rFonts w:asciiTheme="minorHAnsi" w:eastAsiaTheme="minorEastAsia" w:hAnsiTheme="minorHAnsi" w:cstheme="minorBidi"/>
            <w:sz w:val="22"/>
            <w:szCs w:val="22"/>
            <w:lang w:bidi="ar-SA"/>
          </w:rPr>
          <w:tab/>
        </w:r>
        <w:r w:rsidR="00301DD1" w:rsidRPr="008D385D">
          <w:rPr>
            <w:rStyle w:val="Hyperlink"/>
          </w:rPr>
          <w:t>Manual</w:t>
        </w:r>
        <w:r w:rsidR="00301DD1">
          <w:rPr>
            <w:webHidden/>
          </w:rPr>
          <w:tab/>
        </w:r>
        <w:r w:rsidR="00301DD1">
          <w:rPr>
            <w:webHidden/>
          </w:rPr>
          <w:fldChar w:fldCharType="begin"/>
        </w:r>
        <w:r w:rsidR="00301DD1">
          <w:rPr>
            <w:webHidden/>
          </w:rPr>
          <w:instrText xml:space="preserve"> PAGEREF _Toc189312273 \h </w:instrText>
        </w:r>
        <w:r w:rsidR="00301DD1">
          <w:rPr>
            <w:webHidden/>
          </w:rPr>
        </w:r>
        <w:r w:rsidR="00301DD1">
          <w:rPr>
            <w:webHidden/>
          </w:rPr>
          <w:fldChar w:fldCharType="separate"/>
        </w:r>
        <w:r w:rsidR="00C25C87">
          <w:rPr>
            <w:webHidden/>
          </w:rPr>
          <w:t>8</w:t>
        </w:r>
        <w:r w:rsidR="00301DD1">
          <w:rPr>
            <w:webHidden/>
          </w:rPr>
          <w:fldChar w:fldCharType="end"/>
        </w:r>
      </w:hyperlink>
    </w:p>
    <w:p w14:paraId="5A26A2DC" w14:textId="01DB9CC1" w:rsidR="00301DD1" w:rsidRDefault="00723B2E">
      <w:pPr>
        <w:pStyle w:val="TOC2"/>
        <w:rPr>
          <w:rFonts w:asciiTheme="minorHAnsi" w:eastAsiaTheme="minorEastAsia" w:hAnsiTheme="minorHAnsi" w:cstheme="minorBidi"/>
          <w:b w:val="0"/>
          <w:sz w:val="22"/>
          <w:szCs w:val="22"/>
          <w:lang w:bidi="ar-SA"/>
        </w:rPr>
      </w:pPr>
      <w:hyperlink w:anchor="_Toc189312274" w:history="1">
        <w:r w:rsidR="00301DD1" w:rsidRPr="008D385D">
          <w:rPr>
            <w:rStyle w:val="Hyperlink"/>
          </w:rPr>
          <w:t>PART 4 — REGISTRATION OF BUILDING CONSTRUCTORS</w:t>
        </w:r>
        <w:r w:rsidR="00301DD1">
          <w:rPr>
            <w:webHidden/>
          </w:rPr>
          <w:tab/>
        </w:r>
        <w:r w:rsidR="00301DD1">
          <w:rPr>
            <w:webHidden/>
          </w:rPr>
          <w:fldChar w:fldCharType="begin"/>
        </w:r>
        <w:r w:rsidR="00301DD1">
          <w:rPr>
            <w:webHidden/>
          </w:rPr>
          <w:instrText xml:space="preserve"> PAGEREF _Toc189312274 \h </w:instrText>
        </w:r>
        <w:r w:rsidR="00301DD1">
          <w:rPr>
            <w:webHidden/>
          </w:rPr>
        </w:r>
        <w:r w:rsidR="00301DD1">
          <w:rPr>
            <w:webHidden/>
          </w:rPr>
          <w:fldChar w:fldCharType="separate"/>
        </w:r>
        <w:r w:rsidR="00C25C87">
          <w:rPr>
            <w:webHidden/>
          </w:rPr>
          <w:t>9</w:t>
        </w:r>
        <w:r w:rsidR="00301DD1">
          <w:rPr>
            <w:webHidden/>
          </w:rPr>
          <w:fldChar w:fldCharType="end"/>
        </w:r>
      </w:hyperlink>
    </w:p>
    <w:p w14:paraId="1742A94B" w14:textId="2A5E82F9" w:rsidR="00301DD1" w:rsidRPr="00C95A2A" w:rsidRDefault="00723B2E" w:rsidP="009F7AEA">
      <w:pPr>
        <w:pStyle w:val="TOC1"/>
        <w:rPr>
          <w:rFonts w:asciiTheme="minorHAnsi" w:eastAsiaTheme="minorEastAsia" w:hAnsiTheme="minorHAnsi" w:cstheme="minorBidi"/>
          <w:sz w:val="22"/>
          <w:szCs w:val="22"/>
          <w:lang w:bidi="ar-SA"/>
        </w:rPr>
      </w:pPr>
      <w:hyperlink w:anchor="_Toc189312275" w:history="1">
        <w:r w:rsidR="00301DD1" w:rsidRPr="00207BC7">
          <w:rPr>
            <w:rStyle w:val="Hyperlink"/>
          </w:rPr>
          <w:t>13</w:t>
        </w:r>
        <w:r w:rsidR="00301DD1" w:rsidRPr="009F7AEA">
          <w:rPr>
            <w:rFonts w:asciiTheme="minorHAnsi" w:eastAsiaTheme="minorEastAsia" w:hAnsiTheme="minorHAnsi" w:cstheme="minorBidi"/>
            <w:sz w:val="22"/>
            <w:szCs w:val="22"/>
            <w:lang w:bidi="ar-SA"/>
          </w:rPr>
          <w:tab/>
        </w:r>
        <w:r w:rsidR="00301DD1" w:rsidRPr="00207BC7">
          <w:rPr>
            <w:rStyle w:val="Hyperlink"/>
          </w:rPr>
          <w:t>Prohibition of carrying out building work without registering as a building constructor</w:t>
        </w:r>
        <w:r w:rsidR="00301DD1" w:rsidRPr="009F7AEA">
          <w:rPr>
            <w:webHidden/>
          </w:rPr>
          <w:tab/>
        </w:r>
        <w:r w:rsidR="00301DD1" w:rsidRPr="009F7AEA">
          <w:rPr>
            <w:webHidden/>
          </w:rPr>
          <w:fldChar w:fldCharType="begin"/>
        </w:r>
        <w:r w:rsidR="00301DD1" w:rsidRPr="00207BC7">
          <w:rPr>
            <w:webHidden/>
          </w:rPr>
          <w:instrText xml:space="preserve"> PAGEREF _Toc189312275 \h </w:instrText>
        </w:r>
        <w:r w:rsidR="00301DD1" w:rsidRPr="009F7AEA">
          <w:rPr>
            <w:webHidden/>
          </w:rPr>
        </w:r>
        <w:r w:rsidR="00301DD1" w:rsidRPr="009F7AEA">
          <w:rPr>
            <w:webHidden/>
          </w:rPr>
          <w:fldChar w:fldCharType="separate"/>
        </w:r>
        <w:r w:rsidR="00C25C87">
          <w:rPr>
            <w:webHidden/>
          </w:rPr>
          <w:t>9</w:t>
        </w:r>
        <w:r w:rsidR="00301DD1" w:rsidRPr="009F7AEA">
          <w:rPr>
            <w:webHidden/>
          </w:rPr>
          <w:fldChar w:fldCharType="end"/>
        </w:r>
      </w:hyperlink>
    </w:p>
    <w:p w14:paraId="298D97B8" w14:textId="312DCB78" w:rsidR="00301DD1" w:rsidRPr="00C95A2A" w:rsidRDefault="00723B2E" w:rsidP="009F7AEA">
      <w:pPr>
        <w:pStyle w:val="TOC1"/>
        <w:rPr>
          <w:rFonts w:asciiTheme="minorHAnsi" w:eastAsiaTheme="minorEastAsia" w:hAnsiTheme="minorHAnsi" w:cstheme="minorBidi"/>
          <w:sz w:val="22"/>
          <w:szCs w:val="22"/>
          <w:lang w:bidi="ar-SA"/>
        </w:rPr>
      </w:pPr>
      <w:hyperlink w:anchor="_Toc189312278" w:history="1">
        <w:r w:rsidR="00301DD1" w:rsidRPr="00207BC7">
          <w:rPr>
            <w:rStyle w:val="Hyperlink"/>
          </w:rPr>
          <w:t>14</w:t>
        </w:r>
        <w:r w:rsidR="00301DD1" w:rsidRPr="00C95A2A">
          <w:rPr>
            <w:rFonts w:asciiTheme="minorHAnsi" w:eastAsiaTheme="minorEastAsia" w:hAnsiTheme="minorHAnsi" w:cstheme="minorBidi"/>
            <w:sz w:val="22"/>
            <w:szCs w:val="22"/>
            <w:lang w:bidi="ar-SA"/>
          </w:rPr>
          <w:tab/>
        </w:r>
        <w:r w:rsidR="00301DD1" w:rsidRPr="00207BC7">
          <w:rPr>
            <w:rStyle w:val="Hyperlink"/>
          </w:rPr>
          <w:t>Registrar of Building Constructors</w:t>
        </w:r>
        <w:r w:rsidR="00301DD1" w:rsidRPr="00C95A2A">
          <w:rPr>
            <w:webHidden/>
          </w:rPr>
          <w:tab/>
        </w:r>
        <w:r w:rsidR="00301DD1" w:rsidRPr="00C95A2A">
          <w:rPr>
            <w:webHidden/>
          </w:rPr>
          <w:fldChar w:fldCharType="begin"/>
        </w:r>
        <w:r w:rsidR="00301DD1" w:rsidRPr="00207BC7">
          <w:rPr>
            <w:webHidden/>
          </w:rPr>
          <w:instrText xml:space="preserve"> PAGEREF _Toc189312278 \h </w:instrText>
        </w:r>
        <w:r w:rsidR="00301DD1" w:rsidRPr="00C95A2A">
          <w:rPr>
            <w:webHidden/>
          </w:rPr>
        </w:r>
        <w:r w:rsidR="00301DD1" w:rsidRPr="00C95A2A">
          <w:rPr>
            <w:webHidden/>
          </w:rPr>
          <w:fldChar w:fldCharType="separate"/>
        </w:r>
        <w:r w:rsidR="00C25C87">
          <w:rPr>
            <w:webHidden/>
          </w:rPr>
          <w:t>9</w:t>
        </w:r>
        <w:r w:rsidR="00301DD1" w:rsidRPr="00C95A2A">
          <w:rPr>
            <w:webHidden/>
          </w:rPr>
          <w:fldChar w:fldCharType="end"/>
        </w:r>
      </w:hyperlink>
    </w:p>
    <w:p w14:paraId="48938C9F" w14:textId="2A65DC93" w:rsidR="00301DD1" w:rsidRPr="00C95A2A" w:rsidRDefault="00723B2E" w:rsidP="009F7AEA">
      <w:pPr>
        <w:pStyle w:val="TOC1"/>
        <w:rPr>
          <w:rFonts w:asciiTheme="minorHAnsi" w:eastAsiaTheme="minorEastAsia" w:hAnsiTheme="minorHAnsi" w:cstheme="minorBidi"/>
          <w:sz w:val="22"/>
          <w:szCs w:val="22"/>
          <w:lang w:bidi="ar-SA"/>
        </w:rPr>
      </w:pPr>
      <w:hyperlink w:anchor="_Toc189312280" w:history="1">
        <w:r w:rsidR="00301DD1" w:rsidRPr="00207BC7">
          <w:rPr>
            <w:rStyle w:val="Hyperlink"/>
          </w:rPr>
          <w:t>15</w:t>
        </w:r>
        <w:r w:rsidR="00301DD1" w:rsidRPr="00C95A2A">
          <w:rPr>
            <w:rFonts w:asciiTheme="minorHAnsi" w:eastAsiaTheme="minorEastAsia" w:hAnsiTheme="minorHAnsi" w:cstheme="minorBidi"/>
            <w:sz w:val="22"/>
            <w:szCs w:val="22"/>
            <w:lang w:bidi="ar-SA"/>
          </w:rPr>
          <w:tab/>
        </w:r>
        <w:r w:rsidR="00301DD1" w:rsidRPr="00207BC7">
          <w:rPr>
            <w:rStyle w:val="Hyperlink"/>
          </w:rPr>
          <w:t>Functions of the Registrar</w:t>
        </w:r>
        <w:r w:rsidR="00301DD1" w:rsidRPr="00C95A2A">
          <w:rPr>
            <w:webHidden/>
          </w:rPr>
          <w:tab/>
        </w:r>
        <w:r w:rsidR="00301DD1" w:rsidRPr="00C95A2A">
          <w:rPr>
            <w:webHidden/>
          </w:rPr>
          <w:fldChar w:fldCharType="begin"/>
        </w:r>
        <w:r w:rsidR="00301DD1" w:rsidRPr="00207BC7">
          <w:rPr>
            <w:webHidden/>
          </w:rPr>
          <w:instrText xml:space="preserve"> PAGEREF _Toc189312280 \h </w:instrText>
        </w:r>
        <w:r w:rsidR="00301DD1" w:rsidRPr="00C95A2A">
          <w:rPr>
            <w:webHidden/>
          </w:rPr>
        </w:r>
        <w:r w:rsidR="00301DD1" w:rsidRPr="00C95A2A">
          <w:rPr>
            <w:webHidden/>
          </w:rPr>
          <w:fldChar w:fldCharType="separate"/>
        </w:r>
        <w:r w:rsidR="00C25C87">
          <w:rPr>
            <w:webHidden/>
          </w:rPr>
          <w:t>9</w:t>
        </w:r>
        <w:r w:rsidR="00301DD1" w:rsidRPr="00C95A2A">
          <w:rPr>
            <w:webHidden/>
          </w:rPr>
          <w:fldChar w:fldCharType="end"/>
        </w:r>
      </w:hyperlink>
    </w:p>
    <w:p w14:paraId="44E426F1" w14:textId="5FB49351" w:rsidR="00301DD1" w:rsidRDefault="00723B2E" w:rsidP="009F7AEA">
      <w:pPr>
        <w:pStyle w:val="TOC1"/>
        <w:rPr>
          <w:rFonts w:asciiTheme="minorHAnsi" w:eastAsiaTheme="minorEastAsia" w:hAnsiTheme="minorHAnsi" w:cstheme="minorBidi"/>
          <w:sz w:val="22"/>
          <w:szCs w:val="22"/>
          <w:lang w:bidi="ar-SA"/>
        </w:rPr>
      </w:pPr>
      <w:hyperlink w:anchor="_Toc189312282" w:history="1">
        <w:r w:rsidR="00301DD1" w:rsidRPr="00207BC7">
          <w:rPr>
            <w:rStyle w:val="Hyperlink"/>
          </w:rPr>
          <w:t>16</w:t>
        </w:r>
        <w:r w:rsidR="00301DD1" w:rsidRPr="009F7AEA">
          <w:rPr>
            <w:rFonts w:asciiTheme="minorHAnsi" w:eastAsiaTheme="minorEastAsia" w:hAnsiTheme="minorHAnsi" w:cstheme="minorBidi"/>
            <w:sz w:val="22"/>
            <w:szCs w:val="22"/>
            <w:lang w:bidi="ar-SA"/>
          </w:rPr>
          <w:tab/>
        </w:r>
        <w:r w:rsidR="00301DD1" w:rsidRPr="00207BC7">
          <w:rPr>
            <w:rStyle w:val="Hyperlink"/>
          </w:rPr>
          <w:t>Powers of the Registrar</w:t>
        </w:r>
        <w:r w:rsidR="00301DD1">
          <w:rPr>
            <w:webHidden/>
          </w:rPr>
          <w:tab/>
        </w:r>
        <w:r w:rsidR="00301DD1">
          <w:rPr>
            <w:webHidden/>
          </w:rPr>
          <w:fldChar w:fldCharType="begin"/>
        </w:r>
        <w:r w:rsidR="00301DD1">
          <w:rPr>
            <w:webHidden/>
          </w:rPr>
          <w:instrText xml:space="preserve"> PAGEREF _Toc189312282 \h </w:instrText>
        </w:r>
        <w:r w:rsidR="00301DD1">
          <w:rPr>
            <w:webHidden/>
          </w:rPr>
        </w:r>
        <w:r w:rsidR="00301DD1">
          <w:rPr>
            <w:webHidden/>
          </w:rPr>
          <w:fldChar w:fldCharType="separate"/>
        </w:r>
        <w:r w:rsidR="00C25C87">
          <w:rPr>
            <w:webHidden/>
          </w:rPr>
          <w:t>9</w:t>
        </w:r>
        <w:r w:rsidR="00301DD1">
          <w:rPr>
            <w:webHidden/>
          </w:rPr>
          <w:fldChar w:fldCharType="end"/>
        </w:r>
      </w:hyperlink>
    </w:p>
    <w:p w14:paraId="1EF39F34" w14:textId="281AAB0F" w:rsidR="00301DD1" w:rsidRDefault="00723B2E" w:rsidP="009F7AEA">
      <w:pPr>
        <w:pStyle w:val="TOC1"/>
        <w:rPr>
          <w:rFonts w:asciiTheme="minorHAnsi" w:eastAsiaTheme="minorEastAsia" w:hAnsiTheme="minorHAnsi" w:cstheme="minorBidi"/>
          <w:sz w:val="22"/>
          <w:szCs w:val="22"/>
          <w:lang w:bidi="ar-SA"/>
        </w:rPr>
      </w:pPr>
      <w:hyperlink w:anchor="_Toc189312284" w:history="1">
        <w:r w:rsidR="00301DD1" w:rsidRPr="00207BC7">
          <w:rPr>
            <w:rStyle w:val="Hyperlink"/>
          </w:rPr>
          <w:t>17</w:t>
        </w:r>
        <w:r w:rsidR="00301DD1" w:rsidRPr="009F7AEA">
          <w:rPr>
            <w:rFonts w:asciiTheme="minorHAnsi" w:eastAsiaTheme="minorEastAsia" w:hAnsiTheme="minorHAnsi" w:cstheme="minorBidi"/>
            <w:sz w:val="22"/>
            <w:szCs w:val="22"/>
            <w:lang w:bidi="ar-SA"/>
          </w:rPr>
          <w:tab/>
        </w:r>
        <w:r w:rsidR="00301DD1" w:rsidRPr="00207BC7">
          <w:rPr>
            <w:rStyle w:val="Hyperlink"/>
          </w:rPr>
          <w:t>Register of Building Constructors</w:t>
        </w:r>
        <w:r w:rsidR="00301DD1">
          <w:rPr>
            <w:webHidden/>
          </w:rPr>
          <w:tab/>
        </w:r>
        <w:r w:rsidR="00301DD1">
          <w:rPr>
            <w:webHidden/>
          </w:rPr>
          <w:fldChar w:fldCharType="begin"/>
        </w:r>
        <w:r w:rsidR="00301DD1">
          <w:rPr>
            <w:webHidden/>
          </w:rPr>
          <w:instrText xml:space="preserve"> PAGEREF _Toc189312284 \h </w:instrText>
        </w:r>
        <w:r w:rsidR="00301DD1">
          <w:rPr>
            <w:webHidden/>
          </w:rPr>
        </w:r>
        <w:r w:rsidR="00301DD1">
          <w:rPr>
            <w:webHidden/>
          </w:rPr>
          <w:fldChar w:fldCharType="separate"/>
        </w:r>
        <w:r w:rsidR="00C25C87">
          <w:rPr>
            <w:webHidden/>
          </w:rPr>
          <w:t>9</w:t>
        </w:r>
        <w:r w:rsidR="00301DD1">
          <w:rPr>
            <w:webHidden/>
          </w:rPr>
          <w:fldChar w:fldCharType="end"/>
        </w:r>
      </w:hyperlink>
    </w:p>
    <w:p w14:paraId="4B2A13EF" w14:textId="3566DFD5" w:rsidR="00301DD1" w:rsidRPr="00C95A2A" w:rsidRDefault="00723B2E" w:rsidP="009F7AEA">
      <w:pPr>
        <w:pStyle w:val="TOC1"/>
        <w:rPr>
          <w:rFonts w:asciiTheme="minorHAnsi" w:eastAsiaTheme="minorEastAsia" w:hAnsiTheme="minorHAnsi" w:cstheme="minorBidi"/>
          <w:sz w:val="22"/>
          <w:szCs w:val="22"/>
          <w:lang w:bidi="ar-SA"/>
        </w:rPr>
      </w:pPr>
      <w:hyperlink w:anchor="_Toc189312286" w:history="1">
        <w:r w:rsidR="00301DD1" w:rsidRPr="00207BC7">
          <w:rPr>
            <w:rStyle w:val="Hyperlink"/>
          </w:rPr>
          <w:t>18</w:t>
        </w:r>
        <w:r w:rsidR="00301DD1" w:rsidRPr="009F7AEA">
          <w:rPr>
            <w:rFonts w:asciiTheme="minorHAnsi" w:eastAsiaTheme="minorEastAsia" w:hAnsiTheme="minorHAnsi" w:cstheme="minorBidi"/>
            <w:sz w:val="22"/>
            <w:szCs w:val="22"/>
            <w:lang w:bidi="ar-SA"/>
          </w:rPr>
          <w:tab/>
        </w:r>
        <w:r w:rsidR="00301DD1" w:rsidRPr="00207BC7">
          <w:rPr>
            <w:rStyle w:val="Hyperlink"/>
          </w:rPr>
          <w:t>Qualifications of registered building constructors</w:t>
        </w:r>
        <w:r w:rsidR="00301DD1" w:rsidRPr="009F7AEA">
          <w:rPr>
            <w:webHidden/>
          </w:rPr>
          <w:tab/>
        </w:r>
        <w:r w:rsidR="00301DD1" w:rsidRPr="009F7AEA">
          <w:rPr>
            <w:webHidden/>
          </w:rPr>
          <w:fldChar w:fldCharType="begin"/>
        </w:r>
        <w:r w:rsidR="00301DD1" w:rsidRPr="00207BC7">
          <w:rPr>
            <w:webHidden/>
          </w:rPr>
          <w:instrText xml:space="preserve"> PAGEREF _Toc189312286 \h </w:instrText>
        </w:r>
        <w:r w:rsidR="00301DD1" w:rsidRPr="009F7AEA">
          <w:rPr>
            <w:webHidden/>
          </w:rPr>
        </w:r>
        <w:r w:rsidR="00301DD1" w:rsidRPr="009F7AEA">
          <w:rPr>
            <w:webHidden/>
          </w:rPr>
          <w:fldChar w:fldCharType="separate"/>
        </w:r>
        <w:r w:rsidR="00C25C87">
          <w:rPr>
            <w:webHidden/>
          </w:rPr>
          <w:t>10</w:t>
        </w:r>
        <w:r w:rsidR="00301DD1" w:rsidRPr="009F7AEA">
          <w:rPr>
            <w:webHidden/>
          </w:rPr>
          <w:fldChar w:fldCharType="end"/>
        </w:r>
      </w:hyperlink>
    </w:p>
    <w:p w14:paraId="284BA05A" w14:textId="7F643E16" w:rsidR="00301DD1" w:rsidRPr="00C95A2A" w:rsidRDefault="00723B2E" w:rsidP="00C95A2A">
      <w:pPr>
        <w:pStyle w:val="TOC1"/>
        <w:rPr>
          <w:rFonts w:asciiTheme="minorHAnsi" w:eastAsiaTheme="minorEastAsia" w:hAnsiTheme="minorHAnsi" w:cstheme="minorBidi"/>
          <w:sz w:val="22"/>
          <w:szCs w:val="22"/>
          <w:lang w:bidi="ar-SA"/>
        </w:rPr>
      </w:pPr>
      <w:hyperlink w:anchor="_Toc189312287" w:history="1">
        <w:r w:rsidR="00301DD1" w:rsidRPr="00207BC7">
          <w:rPr>
            <w:rStyle w:val="Hyperlink"/>
          </w:rPr>
          <w:t>19</w:t>
        </w:r>
        <w:r w:rsidR="00301DD1" w:rsidRPr="00C95A2A">
          <w:rPr>
            <w:rFonts w:asciiTheme="minorHAnsi" w:eastAsiaTheme="minorEastAsia" w:hAnsiTheme="minorHAnsi" w:cstheme="minorBidi"/>
            <w:sz w:val="22"/>
            <w:szCs w:val="22"/>
            <w:lang w:bidi="ar-SA"/>
          </w:rPr>
          <w:tab/>
        </w:r>
        <w:r w:rsidR="00301DD1" w:rsidRPr="00207BC7">
          <w:rPr>
            <w:rStyle w:val="Hyperlink"/>
          </w:rPr>
          <w:t>Application for registration</w:t>
        </w:r>
        <w:r w:rsidR="00301DD1" w:rsidRPr="00C95A2A">
          <w:rPr>
            <w:webHidden/>
          </w:rPr>
          <w:tab/>
        </w:r>
        <w:r w:rsidR="00301DD1" w:rsidRPr="00C95A2A">
          <w:rPr>
            <w:webHidden/>
          </w:rPr>
          <w:fldChar w:fldCharType="begin"/>
        </w:r>
        <w:r w:rsidR="00301DD1" w:rsidRPr="00207BC7">
          <w:rPr>
            <w:webHidden/>
          </w:rPr>
          <w:instrText xml:space="preserve"> PAGEREF _Toc189312287 \h </w:instrText>
        </w:r>
        <w:r w:rsidR="00301DD1" w:rsidRPr="00C95A2A">
          <w:rPr>
            <w:webHidden/>
          </w:rPr>
        </w:r>
        <w:r w:rsidR="00301DD1" w:rsidRPr="00C95A2A">
          <w:rPr>
            <w:webHidden/>
          </w:rPr>
          <w:fldChar w:fldCharType="separate"/>
        </w:r>
        <w:r w:rsidR="00C25C87">
          <w:rPr>
            <w:webHidden/>
          </w:rPr>
          <w:t>10</w:t>
        </w:r>
        <w:r w:rsidR="00301DD1" w:rsidRPr="00C95A2A">
          <w:rPr>
            <w:webHidden/>
          </w:rPr>
          <w:fldChar w:fldCharType="end"/>
        </w:r>
      </w:hyperlink>
    </w:p>
    <w:p w14:paraId="34E5F838" w14:textId="3EC2E557" w:rsidR="00301DD1" w:rsidRDefault="00723B2E" w:rsidP="00C95A2A">
      <w:pPr>
        <w:pStyle w:val="TOC1"/>
        <w:rPr>
          <w:rFonts w:asciiTheme="minorHAnsi" w:eastAsiaTheme="minorEastAsia" w:hAnsiTheme="minorHAnsi" w:cstheme="minorBidi"/>
          <w:sz w:val="22"/>
          <w:szCs w:val="22"/>
          <w:lang w:bidi="ar-SA"/>
        </w:rPr>
      </w:pPr>
      <w:hyperlink w:anchor="_Toc189312289" w:history="1">
        <w:r w:rsidR="00301DD1" w:rsidRPr="00207BC7">
          <w:rPr>
            <w:rStyle w:val="Hyperlink"/>
          </w:rPr>
          <w:t>20</w:t>
        </w:r>
        <w:r w:rsidR="00301DD1" w:rsidRPr="009F7AEA">
          <w:rPr>
            <w:rFonts w:asciiTheme="minorHAnsi" w:eastAsiaTheme="minorEastAsia" w:hAnsiTheme="minorHAnsi" w:cstheme="minorBidi"/>
            <w:sz w:val="22"/>
            <w:szCs w:val="22"/>
            <w:lang w:bidi="ar-SA"/>
          </w:rPr>
          <w:tab/>
        </w:r>
        <w:r w:rsidR="00301DD1" w:rsidRPr="00207BC7">
          <w:rPr>
            <w:rStyle w:val="Hyperlink"/>
          </w:rPr>
          <w:t>Consideration of granting of Certificate of Registration</w:t>
        </w:r>
        <w:r w:rsidR="00301DD1">
          <w:rPr>
            <w:webHidden/>
          </w:rPr>
          <w:tab/>
        </w:r>
        <w:r w:rsidR="00301DD1">
          <w:rPr>
            <w:webHidden/>
          </w:rPr>
          <w:fldChar w:fldCharType="begin"/>
        </w:r>
        <w:r w:rsidR="00301DD1">
          <w:rPr>
            <w:webHidden/>
          </w:rPr>
          <w:instrText xml:space="preserve"> PAGEREF _Toc189312289 \h </w:instrText>
        </w:r>
        <w:r w:rsidR="00301DD1">
          <w:rPr>
            <w:webHidden/>
          </w:rPr>
        </w:r>
        <w:r w:rsidR="00301DD1">
          <w:rPr>
            <w:webHidden/>
          </w:rPr>
          <w:fldChar w:fldCharType="separate"/>
        </w:r>
        <w:r w:rsidR="00C25C87">
          <w:rPr>
            <w:webHidden/>
          </w:rPr>
          <w:t>11</w:t>
        </w:r>
        <w:r w:rsidR="00301DD1">
          <w:rPr>
            <w:webHidden/>
          </w:rPr>
          <w:fldChar w:fldCharType="end"/>
        </w:r>
      </w:hyperlink>
    </w:p>
    <w:p w14:paraId="025D0B1A" w14:textId="0F49D95A" w:rsidR="00301DD1" w:rsidRDefault="00723B2E" w:rsidP="00C95A2A">
      <w:pPr>
        <w:pStyle w:val="TOC1"/>
        <w:rPr>
          <w:rFonts w:asciiTheme="minorHAnsi" w:eastAsiaTheme="minorEastAsia" w:hAnsiTheme="minorHAnsi" w:cstheme="minorBidi"/>
          <w:sz w:val="22"/>
          <w:szCs w:val="22"/>
          <w:lang w:bidi="ar-SA"/>
        </w:rPr>
      </w:pPr>
      <w:hyperlink w:anchor="_Toc189312298" w:history="1">
        <w:r w:rsidR="00301DD1" w:rsidRPr="00207BC7">
          <w:rPr>
            <w:rStyle w:val="Hyperlink"/>
          </w:rPr>
          <w:t>21</w:t>
        </w:r>
        <w:r w:rsidR="00301DD1" w:rsidRPr="009F7AEA">
          <w:rPr>
            <w:rFonts w:asciiTheme="minorHAnsi" w:eastAsiaTheme="minorEastAsia" w:hAnsiTheme="minorHAnsi" w:cstheme="minorBidi"/>
            <w:sz w:val="22"/>
            <w:szCs w:val="22"/>
            <w:lang w:bidi="ar-SA"/>
          </w:rPr>
          <w:tab/>
        </w:r>
        <w:r w:rsidR="00301DD1" w:rsidRPr="00207BC7">
          <w:rPr>
            <w:rStyle w:val="Hyperlink"/>
          </w:rPr>
          <w:t>Duration of the Certificate of Registration</w:t>
        </w:r>
        <w:r w:rsidR="00301DD1">
          <w:rPr>
            <w:webHidden/>
          </w:rPr>
          <w:tab/>
        </w:r>
        <w:r w:rsidR="00301DD1">
          <w:rPr>
            <w:webHidden/>
          </w:rPr>
          <w:fldChar w:fldCharType="begin"/>
        </w:r>
        <w:r w:rsidR="00301DD1">
          <w:rPr>
            <w:webHidden/>
          </w:rPr>
          <w:instrText xml:space="preserve"> PAGEREF _Toc189312298 \h </w:instrText>
        </w:r>
        <w:r w:rsidR="00301DD1">
          <w:rPr>
            <w:webHidden/>
          </w:rPr>
        </w:r>
        <w:r w:rsidR="00301DD1">
          <w:rPr>
            <w:webHidden/>
          </w:rPr>
          <w:fldChar w:fldCharType="separate"/>
        </w:r>
        <w:r w:rsidR="00C25C87">
          <w:rPr>
            <w:webHidden/>
          </w:rPr>
          <w:t>11</w:t>
        </w:r>
        <w:r w:rsidR="00301DD1">
          <w:rPr>
            <w:webHidden/>
          </w:rPr>
          <w:fldChar w:fldCharType="end"/>
        </w:r>
      </w:hyperlink>
    </w:p>
    <w:p w14:paraId="272233DA" w14:textId="442E2C37" w:rsidR="00301DD1" w:rsidRDefault="00723B2E" w:rsidP="00C95A2A">
      <w:pPr>
        <w:pStyle w:val="TOC1"/>
        <w:rPr>
          <w:rFonts w:asciiTheme="minorHAnsi" w:eastAsiaTheme="minorEastAsia" w:hAnsiTheme="minorHAnsi" w:cstheme="minorBidi"/>
          <w:sz w:val="22"/>
          <w:szCs w:val="22"/>
          <w:lang w:bidi="ar-SA"/>
        </w:rPr>
      </w:pPr>
      <w:hyperlink w:anchor="_Toc189312300" w:history="1">
        <w:r w:rsidR="00301DD1" w:rsidRPr="00207BC7">
          <w:rPr>
            <w:rStyle w:val="Hyperlink"/>
          </w:rPr>
          <w:t>22</w:t>
        </w:r>
        <w:r w:rsidR="00301DD1" w:rsidRPr="009F7AEA">
          <w:rPr>
            <w:rFonts w:asciiTheme="minorHAnsi" w:eastAsiaTheme="minorEastAsia" w:hAnsiTheme="minorHAnsi" w:cstheme="minorBidi"/>
            <w:sz w:val="22"/>
            <w:szCs w:val="22"/>
            <w:lang w:bidi="ar-SA"/>
          </w:rPr>
          <w:tab/>
        </w:r>
        <w:r w:rsidR="00301DD1" w:rsidRPr="00207BC7">
          <w:rPr>
            <w:rStyle w:val="Hyperlink"/>
          </w:rPr>
          <w:t>Renewal of registration</w:t>
        </w:r>
        <w:r w:rsidR="00301DD1">
          <w:rPr>
            <w:webHidden/>
          </w:rPr>
          <w:tab/>
        </w:r>
        <w:r w:rsidR="00301DD1">
          <w:rPr>
            <w:webHidden/>
          </w:rPr>
          <w:fldChar w:fldCharType="begin"/>
        </w:r>
        <w:r w:rsidR="00301DD1">
          <w:rPr>
            <w:webHidden/>
          </w:rPr>
          <w:instrText xml:space="preserve"> PAGEREF _Toc189312300 \h </w:instrText>
        </w:r>
        <w:r w:rsidR="00301DD1">
          <w:rPr>
            <w:webHidden/>
          </w:rPr>
        </w:r>
        <w:r w:rsidR="00301DD1">
          <w:rPr>
            <w:webHidden/>
          </w:rPr>
          <w:fldChar w:fldCharType="separate"/>
        </w:r>
        <w:r w:rsidR="00C25C87">
          <w:rPr>
            <w:webHidden/>
          </w:rPr>
          <w:t>11</w:t>
        </w:r>
        <w:r w:rsidR="00301DD1">
          <w:rPr>
            <w:webHidden/>
          </w:rPr>
          <w:fldChar w:fldCharType="end"/>
        </w:r>
      </w:hyperlink>
    </w:p>
    <w:p w14:paraId="662BF627" w14:textId="583D34B2" w:rsidR="00301DD1" w:rsidRDefault="00723B2E" w:rsidP="00C95A2A">
      <w:pPr>
        <w:pStyle w:val="TOC1"/>
        <w:rPr>
          <w:rFonts w:asciiTheme="minorHAnsi" w:eastAsiaTheme="minorEastAsia" w:hAnsiTheme="minorHAnsi" w:cstheme="minorBidi"/>
          <w:sz w:val="22"/>
          <w:szCs w:val="22"/>
          <w:lang w:bidi="ar-SA"/>
        </w:rPr>
      </w:pPr>
      <w:hyperlink w:anchor="_Toc189312301" w:history="1">
        <w:r w:rsidR="00301DD1" w:rsidRPr="008D385D">
          <w:rPr>
            <w:rStyle w:val="Hyperlink"/>
          </w:rPr>
          <w:t>23</w:t>
        </w:r>
        <w:r w:rsidR="00301DD1">
          <w:rPr>
            <w:rFonts w:asciiTheme="minorHAnsi" w:eastAsiaTheme="minorEastAsia" w:hAnsiTheme="minorHAnsi" w:cstheme="minorBidi"/>
            <w:sz w:val="22"/>
            <w:szCs w:val="22"/>
            <w:lang w:bidi="ar-SA"/>
          </w:rPr>
          <w:tab/>
        </w:r>
        <w:r w:rsidR="00301DD1" w:rsidRPr="008D385D">
          <w:rPr>
            <w:rStyle w:val="Hyperlink"/>
          </w:rPr>
          <w:t>Variation of particulars</w:t>
        </w:r>
        <w:r w:rsidR="00301DD1">
          <w:rPr>
            <w:webHidden/>
          </w:rPr>
          <w:tab/>
        </w:r>
        <w:r w:rsidR="00301DD1">
          <w:rPr>
            <w:webHidden/>
          </w:rPr>
          <w:fldChar w:fldCharType="begin"/>
        </w:r>
        <w:r w:rsidR="00301DD1">
          <w:rPr>
            <w:webHidden/>
          </w:rPr>
          <w:instrText xml:space="preserve"> PAGEREF _Toc189312301 \h </w:instrText>
        </w:r>
        <w:r w:rsidR="00301DD1">
          <w:rPr>
            <w:webHidden/>
          </w:rPr>
        </w:r>
        <w:r w:rsidR="00301DD1">
          <w:rPr>
            <w:webHidden/>
          </w:rPr>
          <w:fldChar w:fldCharType="separate"/>
        </w:r>
        <w:r w:rsidR="00C25C87">
          <w:rPr>
            <w:webHidden/>
          </w:rPr>
          <w:t>12</w:t>
        </w:r>
        <w:r w:rsidR="00301DD1">
          <w:rPr>
            <w:webHidden/>
          </w:rPr>
          <w:fldChar w:fldCharType="end"/>
        </w:r>
      </w:hyperlink>
    </w:p>
    <w:p w14:paraId="3F8F2CB4" w14:textId="7D1F91CF" w:rsidR="00301DD1" w:rsidRPr="00C95A2A" w:rsidRDefault="00723B2E" w:rsidP="00C95A2A">
      <w:pPr>
        <w:pStyle w:val="TOC1"/>
        <w:rPr>
          <w:rFonts w:asciiTheme="minorHAnsi" w:eastAsiaTheme="minorEastAsia" w:hAnsiTheme="minorHAnsi" w:cstheme="minorBidi"/>
          <w:sz w:val="22"/>
          <w:szCs w:val="22"/>
          <w:lang w:bidi="ar-SA"/>
        </w:rPr>
      </w:pPr>
      <w:hyperlink w:anchor="_Toc189312302" w:history="1">
        <w:r w:rsidR="00301DD1" w:rsidRPr="00207BC7">
          <w:rPr>
            <w:rStyle w:val="Hyperlink"/>
            <w:rFonts w:eastAsia="Times New Roman"/>
            <w:kern w:val="24"/>
            <w:lang w:eastAsia="en-AU"/>
          </w:rPr>
          <w:t>24</w:t>
        </w:r>
        <w:r w:rsidR="00301DD1" w:rsidRPr="009F7AEA">
          <w:rPr>
            <w:rFonts w:asciiTheme="minorHAnsi" w:eastAsiaTheme="minorEastAsia" w:hAnsiTheme="minorHAnsi" w:cstheme="minorBidi"/>
            <w:sz w:val="22"/>
            <w:szCs w:val="22"/>
            <w:lang w:bidi="ar-SA"/>
          </w:rPr>
          <w:tab/>
        </w:r>
        <w:r w:rsidR="00301DD1" w:rsidRPr="00207BC7">
          <w:rPr>
            <w:rStyle w:val="Hyperlink"/>
            <w:rFonts w:eastAsia="Times New Roman"/>
            <w:kern w:val="24"/>
            <w:lang w:eastAsia="en-AU"/>
          </w:rPr>
          <w:t>Suspension and revocation of registration</w:t>
        </w:r>
        <w:r w:rsidR="00301DD1" w:rsidRPr="009F7AEA">
          <w:rPr>
            <w:webHidden/>
          </w:rPr>
          <w:tab/>
        </w:r>
        <w:r w:rsidR="00301DD1" w:rsidRPr="009F7AEA">
          <w:rPr>
            <w:webHidden/>
          </w:rPr>
          <w:fldChar w:fldCharType="begin"/>
        </w:r>
        <w:r w:rsidR="00301DD1" w:rsidRPr="00207BC7">
          <w:rPr>
            <w:webHidden/>
          </w:rPr>
          <w:instrText xml:space="preserve"> PAGEREF _Toc189312302 \h </w:instrText>
        </w:r>
        <w:r w:rsidR="00301DD1" w:rsidRPr="009F7AEA">
          <w:rPr>
            <w:webHidden/>
          </w:rPr>
        </w:r>
        <w:r w:rsidR="00301DD1" w:rsidRPr="009F7AEA">
          <w:rPr>
            <w:webHidden/>
          </w:rPr>
          <w:fldChar w:fldCharType="separate"/>
        </w:r>
        <w:r w:rsidR="00C25C87">
          <w:rPr>
            <w:webHidden/>
          </w:rPr>
          <w:t>13</w:t>
        </w:r>
        <w:r w:rsidR="00301DD1" w:rsidRPr="009F7AEA">
          <w:rPr>
            <w:webHidden/>
          </w:rPr>
          <w:fldChar w:fldCharType="end"/>
        </w:r>
      </w:hyperlink>
    </w:p>
    <w:p w14:paraId="72B2DCDD" w14:textId="527AE0C4" w:rsidR="00301DD1" w:rsidRPr="00C95A2A" w:rsidRDefault="00723B2E" w:rsidP="00C95A2A">
      <w:pPr>
        <w:pStyle w:val="TOC1"/>
        <w:rPr>
          <w:rFonts w:asciiTheme="minorHAnsi" w:eastAsiaTheme="minorEastAsia" w:hAnsiTheme="minorHAnsi" w:cstheme="minorBidi"/>
          <w:sz w:val="22"/>
          <w:szCs w:val="22"/>
          <w:lang w:bidi="ar-SA"/>
        </w:rPr>
      </w:pPr>
      <w:hyperlink w:anchor="_Toc189312303" w:history="1">
        <w:r w:rsidR="00301DD1" w:rsidRPr="00207BC7">
          <w:rPr>
            <w:rStyle w:val="Hyperlink"/>
          </w:rPr>
          <w:t>25</w:t>
        </w:r>
        <w:r w:rsidR="00301DD1" w:rsidRPr="00C95A2A">
          <w:rPr>
            <w:rFonts w:asciiTheme="minorHAnsi" w:eastAsiaTheme="minorEastAsia" w:hAnsiTheme="minorHAnsi" w:cstheme="minorBidi"/>
            <w:sz w:val="22"/>
            <w:szCs w:val="22"/>
            <w:lang w:bidi="ar-SA"/>
          </w:rPr>
          <w:tab/>
        </w:r>
        <w:r w:rsidR="00301DD1" w:rsidRPr="00207BC7">
          <w:rPr>
            <w:rStyle w:val="Hyperlink"/>
          </w:rPr>
          <w:t>Continuing professional development</w:t>
        </w:r>
        <w:r w:rsidR="00301DD1" w:rsidRPr="00C95A2A">
          <w:rPr>
            <w:webHidden/>
          </w:rPr>
          <w:tab/>
        </w:r>
        <w:r w:rsidR="00301DD1" w:rsidRPr="00C95A2A">
          <w:rPr>
            <w:webHidden/>
          </w:rPr>
          <w:fldChar w:fldCharType="begin"/>
        </w:r>
        <w:r w:rsidR="00301DD1" w:rsidRPr="00207BC7">
          <w:rPr>
            <w:webHidden/>
          </w:rPr>
          <w:instrText xml:space="preserve"> PAGEREF _Toc189312303 \h </w:instrText>
        </w:r>
        <w:r w:rsidR="00301DD1" w:rsidRPr="00C95A2A">
          <w:rPr>
            <w:webHidden/>
          </w:rPr>
        </w:r>
        <w:r w:rsidR="00301DD1" w:rsidRPr="00C95A2A">
          <w:rPr>
            <w:webHidden/>
          </w:rPr>
          <w:fldChar w:fldCharType="separate"/>
        </w:r>
        <w:r w:rsidR="00C25C87">
          <w:rPr>
            <w:webHidden/>
          </w:rPr>
          <w:t>13</w:t>
        </w:r>
        <w:r w:rsidR="00301DD1" w:rsidRPr="00C95A2A">
          <w:rPr>
            <w:webHidden/>
          </w:rPr>
          <w:fldChar w:fldCharType="end"/>
        </w:r>
      </w:hyperlink>
    </w:p>
    <w:p w14:paraId="52D00491" w14:textId="734D3742" w:rsidR="00301DD1" w:rsidRDefault="00723B2E" w:rsidP="00C95A2A">
      <w:pPr>
        <w:pStyle w:val="TOC1"/>
        <w:rPr>
          <w:rFonts w:asciiTheme="minorHAnsi" w:eastAsiaTheme="minorEastAsia" w:hAnsiTheme="minorHAnsi" w:cstheme="minorBidi"/>
          <w:sz w:val="22"/>
          <w:szCs w:val="22"/>
          <w:lang w:bidi="ar-SA"/>
        </w:rPr>
      </w:pPr>
      <w:hyperlink w:anchor="_Toc189312304" w:history="1">
        <w:r w:rsidR="00301DD1" w:rsidRPr="008D385D">
          <w:rPr>
            <w:rStyle w:val="Hyperlink"/>
          </w:rPr>
          <w:t>26</w:t>
        </w:r>
        <w:r w:rsidR="00301DD1">
          <w:rPr>
            <w:rFonts w:asciiTheme="minorHAnsi" w:eastAsiaTheme="minorEastAsia" w:hAnsiTheme="minorHAnsi" w:cstheme="minorBidi"/>
            <w:sz w:val="22"/>
            <w:szCs w:val="22"/>
            <w:lang w:bidi="ar-SA"/>
          </w:rPr>
          <w:tab/>
        </w:r>
        <w:r w:rsidR="00301DD1" w:rsidRPr="008D385D">
          <w:rPr>
            <w:rStyle w:val="Hyperlink"/>
          </w:rPr>
          <w:t>Record Keeping requirements</w:t>
        </w:r>
        <w:r w:rsidR="00301DD1">
          <w:rPr>
            <w:webHidden/>
          </w:rPr>
          <w:tab/>
        </w:r>
        <w:r w:rsidR="00301DD1">
          <w:rPr>
            <w:webHidden/>
          </w:rPr>
          <w:fldChar w:fldCharType="begin"/>
        </w:r>
        <w:r w:rsidR="00301DD1">
          <w:rPr>
            <w:webHidden/>
          </w:rPr>
          <w:instrText xml:space="preserve"> PAGEREF _Toc189312304 \h </w:instrText>
        </w:r>
        <w:r w:rsidR="00301DD1">
          <w:rPr>
            <w:webHidden/>
          </w:rPr>
        </w:r>
        <w:r w:rsidR="00301DD1">
          <w:rPr>
            <w:webHidden/>
          </w:rPr>
          <w:fldChar w:fldCharType="separate"/>
        </w:r>
        <w:r w:rsidR="00C25C87">
          <w:rPr>
            <w:webHidden/>
          </w:rPr>
          <w:t>13</w:t>
        </w:r>
        <w:r w:rsidR="00301DD1">
          <w:rPr>
            <w:webHidden/>
          </w:rPr>
          <w:fldChar w:fldCharType="end"/>
        </w:r>
      </w:hyperlink>
    </w:p>
    <w:p w14:paraId="114C194D" w14:textId="536C89C2" w:rsidR="00301DD1" w:rsidRDefault="00723B2E" w:rsidP="00C95A2A">
      <w:pPr>
        <w:pStyle w:val="TOC1"/>
        <w:rPr>
          <w:rFonts w:asciiTheme="minorHAnsi" w:eastAsiaTheme="minorEastAsia" w:hAnsiTheme="minorHAnsi" w:cstheme="minorBidi"/>
          <w:sz w:val="22"/>
          <w:szCs w:val="22"/>
          <w:lang w:bidi="ar-SA"/>
        </w:rPr>
      </w:pPr>
      <w:hyperlink w:anchor="_Toc189312305" w:history="1">
        <w:r w:rsidR="00301DD1" w:rsidRPr="008D385D">
          <w:rPr>
            <w:rStyle w:val="Hyperlink"/>
          </w:rPr>
          <w:t>27</w:t>
        </w:r>
        <w:r w:rsidR="00301DD1">
          <w:rPr>
            <w:rFonts w:asciiTheme="minorHAnsi" w:eastAsiaTheme="minorEastAsia" w:hAnsiTheme="minorHAnsi" w:cstheme="minorBidi"/>
            <w:sz w:val="22"/>
            <w:szCs w:val="22"/>
            <w:lang w:bidi="ar-SA"/>
          </w:rPr>
          <w:tab/>
        </w:r>
        <w:r w:rsidR="00301DD1" w:rsidRPr="008D385D">
          <w:rPr>
            <w:rStyle w:val="Hyperlink"/>
          </w:rPr>
          <w:t>Offence of misrepresentation</w:t>
        </w:r>
        <w:r w:rsidR="00301DD1">
          <w:rPr>
            <w:webHidden/>
          </w:rPr>
          <w:tab/>
        </w:r>
        <w:r w:rsidR="00301DD1">
          <w:rPr>
            <w:webHidden/>
          </w:rPr>
          <w:fldChar w:fldCharType="begin"/>
        </w:r>
        <w:r w:rsidR="00301DD1">
          <w:rPr>
            <w:webHidden/>
          </w:rPr>
          <w:instrText xml:space="preserve"> PAGEREF _Toc189312305 \h </w:instrText>
        </w:r>
        <w:r w:rsidR="00301DD1">
          <w:rPr>
            <w:webHidden/>
          </w:rPr>
        </w:r>
        <w:r w:rsidR="00301DD1">
          <w:rPr>
            <w:webHidden/>
          </w:rPr>
          <w:fldChar w:fldCharType="separate"/>
        </w:r>
        <w:r w:rsidR="00C25C87">
          <w:rPr>
            <w:webHidden/>
          </w:rPr>
          <w:t>14</w:t>
        </w:r>
        <w:r w:rsidR="00301DD1">
          <w:rPr>
            <w:webHidden/>
          </w:rPr>
          <w:fldChar w:fldCharType="end"/>
        </w:r>
      </w:hyperlink>
    </w:p>
    <w:p w14:paraId="2F7364A8" w14:textId="260A3FC8" w:rsidR="00301DD1" w:rsidRDefault="00723B2E">
      <w:pPr>
        <w:pStyle w:val="TOC2"/>
        <w:rPr>
          <w:rFonts w:asciiTheme="minorHAnsi" w:eastAsiaTheme="minorEastAsia" w:hAnsiTheme="minorHAnsi" w:cstheme="minorBidi"/>
          <w:b w:val="0"/>
          <w:sz w:val="22"/>
          <w:szCs w:val="22"/>
          <w:lang w:bidi="ar-SA"/>
        </w:rPr>
      </w:pPr>
      <w:hyperlink w:anchor="_Toc189312306" w:history="1">
        <w:r w:rsidR="00301DD1" w:rsidRPr="008D385D">
          <w:rPr>
            <w:rStyle w:val="Hyperlink"/>
            <w:rFonts w:eastAsia="Times New Roman"/>
            <w:bCs/>
          </w:rPr>
          <w:t>PART 5 – COMPLAINTS AND GRIEVANCES</w:t>
        </w:r>
        <w:r w:rsidR="00301DD1">
          <w:rPr>
            <w:webHidden/>
          </w:rPr>
          <w:tab/>
        </w:r>
        <w:r w:rsidR="00301DD1">
          <w:rPr>
            <w:webHidden/>
          </w:rPr>
          <w:fldChar w:fldCharType="begin"/>
        </w:r>
        <w:r w:rsidR="00301DD1">
          <w:rPr>
            <w:webHidden/>
          </w:rPr>
          <w:instrText xml:space="preserve"> PAGEREF _Toc189312306 \h </w:instrText>
        </w:r>
        <w:r w:rsidR="00301DD1">
          <w:rPr>
            <w:webHidden/>
          </w:rPr>
        </w:r>
        <w:r w:rsidR="00301DD1">
          <w:rPr>
            <w:webHidden/>
          </w:rPr>
          <w:fldChar w:fldCharType="separate"/>
        </w:r>
        <w:r w:rsidR="00C25C87">
          <w:rPr>
            <w:webHidden/>
          </w:rPr>
          <w:t>14</w:t>
        </w:r>
        <w:r w:rsidR="00301DD1">
          <w:rPr>
            <w:webHidden/>
          </w:rPr>
          <w:fldChar w:fldCharType="end"/>
        </w:r>
      </w:hyperlink>
    </w:p>
    <w:p w14:paraId="78E95805" w14:textId="0E1EBE2C" w:rsidR="00301DD1" w:rsidRDefault="00723B2E" w:rsidP="009F7AEA">
      <w:pPr>
        <w:pStyle w:val="TOC1"/>
        <w:rPr>
          <w:rFonts w:asciiTheme="minorHAnsi" w:eastAsiaTheme="minorEastAsia" w:hAnsiTheme="minorHAnsi" w:cstheme="minorBidi"/>
          <w:sz w:val="22"/>
          <w:szCs w:val="22"/>
          <w:lang w:bidi="ar-SA"/>
        </w:rPr>
      </w:pPr>
      <w:hyperlink w:anchor="_Toc189312307" w:history="1">
        <w:r w:rsidR="00301DD1" w:rsidRPr="008D385D">
          <w:rPr>
            <w:rStyle w:val="Hyperlink"/>
          </w:rPr>
          <w:t>28</w:t>
        </w:r>
        <w:r w:rsidR="00301DD1">
          <w:rPr>
            <w:rFonts w:asciiTheme="minorHAnsi" w:eastAsiaTheme="minorEastAsia" w:hAnsiTheme="minorHAnsi" w:cstheme="minorBidi"/>
            <w:sz w:val="22"/>
            <w:szCs w:val="22"/>
            <w:lang w:bidi="ar-SA"/>
          </w:rPr>
          <w:tab/>
        </w:r>
        <w:r w:rsidR="00301DD1" w:rsidRPr="008D385D">
          <w:rPr>
            <w:rStyle w:val="Hyperlink"/>
          </w:rPr>
          <w:t>Complaints and grievances procedure and form</w:t>
        </w:r>
        <w:r w:rsidR="00301DD1">
          <w:rPr>
            <w:webHidden/>
          </w:rPr>
          <w:tab/>
        </w:r>
        <w:r w:rsidR="00301DD1">
          <w:rPr>
            <w:webHidden/>
          </w:rPr>
          <w:fldChar w:fldCharType="begin"/>
        </w:r>
        <w:r w:rsidR="00301DD1">
          <w:rPr>
            <w:webHidden/>
          </w:rPr>
          <w:instrText xml:space="preserve"> PAGEREF _Toc189312307 \h </w:instrText>
        </w:r>
        <w:r w:rsidR="00301DD1">
          <w:rPr>
            <w:webHidden/>
          </w:rPr>
        </w:r>
        <w:r w:rsidR="00301DD1">
          <w:rPr>
            <w:webHidden/>
          </w:rPr>
          <w:fldChar w:fldCharType="separate"/>
        </w:r>
        <w:r w:rsidR="00C25C87">
          <w:rPr>
            <w:webHidden/>
          </w:rPr>
          <w:t>14</w:t>
        </w:r>
        <w:r w:rsidR="00301DD1">
          <w:rPr>
            <w:webHidden/>
          </w:rPr>
          <w:fldChar w:fldCharType="end"/>
        </w:r>
      </w:hyperlink>
    </w:p>
    <w:p w14:paraId="2AE2B399" w14:textId="2565A653" w:rsidR="00301DD1" w:rsidRDefault="00723B2E" w:rsidP="009F7AEA">
      <w:pPr>
        <w:pStyle w:val="TOC1"/>
        <w:rPr>
          <w:rFonts w:asciiTheme="minorHAnsi" w:eastAsiaTheme="minorEastAsia" w:hAnsiTheme="minorHAnsi" w:cstheme="minorBidi"/>
          <w:sz w:val="22"/>
          <w:szCs w:val="22"/>
          <w:lang w:bidi="ar-SA"/>
        </w:rPr>
      </w:pPr>
      <w:hyperlink w:anchor="_Toc189312308" w:history="1">
        <w:r w:rsidR="00301DD1" w:rsidRPr="00207BC7">
          <w:rPr>
            <w:rStyle w:val="Hyperlink"/>
            <w:b/>
          </w:rPr>
          <w:t>PART 6 – REQUIREMENTS FOR BUILDING AND BUILDING WORK</w:t>
        </w:r>
        <w:r w:rsidR="00301DD1">
          <w:rPr>
            <w:webHidden/>
          </w:rPr>
          <w:tab/>
        </w:r>
        <w:r w:rsidR="00301DD1">
          <w:rPr>
            <w:webHidden/>
          </w:rPr>
          <w:fldChar w:fldCharType="begin"/>
        </w:r>
        <w:r w:rsidR="00301DD1">
          <w:rPr>
            <w:webHidden/>
          </w:rPr>
          <w:instrText xml:space="preserve"> PAGEREF _Toc189312308 \h </w:instrText>
        </w:r>
        <w:r w:rsidR="00301DD1">
          <w:rPr>
            <w:webHidden/>
          </w:rPr>
        </w:r>
        <w:r w:rsidR="00301DD1">
          <w:rPr>
            <w:webHidden/>
          </w:rPr>
          <w:fldChar w:fldCharType="separate"/>
        </w:r>
        <w:r w:rsidR="00C25C87">
          <w:rPr>
            <w:webHidden/>
          </w:rPr>
          <w:t>14</w:t>
        </w:r>
        <w:r w:rsidR="00301DD1">
          <w:rPr>
            <w:webHidden/>
          </w:rPr>
          <w:fldChar w:fldCharType="end"/>
        </w:r>
      </w:hyperlink>
    </w:p>
    <w:p w14:paraId="5610D11E" w14:textId="212DA13B" w:rsidR="00301DD1" w:rsidRDefault="00723B2E" w:rsidP="009F7AEA">
      <w:pPr>
        <w:pStyle w:val="TOC1"/>
        <w:rPr>
          <w:rFonts w:asciiTheme="minorHAnsi" w:eastAsiaTheme="minorEastAsia" w:hAnsiTheme="minorHAnsi" w:cstheme="minorBidi"/>
          <w:sz w:val="22"/>
          <w:szCs w:val="22"/>
          <w:lang w:bidi="ar-SA"/>
        </w:rPr>
      </w:pPr>
      <w:hyperlink w:anchor="_Toc189312309" w:history="1">
        <w:r w:rsidR="00301DD1" w:rsidRPr="008D385D">
          <w:rPr>
            <w:rStyle w:val="Hyperlink"/>
          </w:rPr>
          <w:t>29</w:t>
        </w:r>
        <w:r w:rsidR="00301DD1">
          <w:rPr>
            <w:rFonts w:asciiTheme="minorHAnsi" w:eastAsiaTheme="minorEastAsia" w:hAnsiTheme="minorHAnsi" w:cstheme="minorBidi"/>
            <w:sz w:val="22"/>
            <w:szCs w:val="22"/>
            <w:lang w:bidi="ar-SA"/>
          </w:rPr>
          <w:tab/>
        </w:r>
        <w:r w:rsidR="00301DD1" w:rsidRPr="008D385D">
          <w:rPr>
            <w:rStyle w:val="Hyperlink"/>
          </w:rPr>
          <w:t>Prohibition to build without a building permit</w:t>
        </w:r>
        <w:r w:rsidR="00301DD1">
          <w:rPr>
            <w:webHidden/>
          </w:rPr>
          <w:tab/>
        </w:r>
        <w:r w:rsidR="00301DD1">
          <w:rPr>
            <w:webHidden/>
          </w:rPr>
          <w:fldChar w:fldCharType="begin"/>
        </w:r>
        <w:r w:rsidR="00301DD1">
          <w:rPr>
            <w:webHidden/>
          </w:rPr>
          <w:instrText xml:space="preserve"> PAGEREF _Toc189312309 \h </w:instrText>
        </w:r>
        <w:r w:rsidR="00301DD1">
          <w:rPr>
            <w:webHidden/>
          </w:rPr>
        </w:r>
        <w:r w:rsidR="00301DD1">
          <w:rPr>
            <w:webHidden/>
          </w:rPr>
          <w:fldChar w:fldCharType="separate"/>
        </w:r>
        <w:r w:rsidR="00C25C87">
          <w:rPr>
            <w:webHidden/>
          </w:rPr>
          <w:t>14</w:t>
        </w:r>
        <w:r w:rsidR="00301DD1">
          <w:rPr>
            <w:webHidden/>
          </w:rPr>
          <w:fldChar w:fldCharType="end"/>
        </w:r>
      </w:hyperlink>
    </w:p>
    <w:p w14:paraId="4A4BC79F" w14:textId="242F4C5D" w:rsidR="00301DD1" w:rsidRDefault="00723B2E" w:rsidP="009F7AEA">
      <w:pPr>
        <w:pStyle w:val="TOC1"/>
        <w:rPr>
          <w:rFonts w:asciiTheme="minorHAnsi" w:eastAsiaTheme="minorEastAsia" w:hAnsiTheme="minorHAnsi" w:cstheme="minorBidi"/>
          <w:sz w:val="22"/>
          <w:szCs w:val="22"/>
          <w:lang w:bidi="ar-SA"/>
        </w:rPr>
      </w:pPr>
      <w:hyperlink w:anchor="_Toc189312314" w:history="1">
        <w:r w:rsidR="00301DD1" w:rsidRPr="008D385D">
          <w:rPr>
            <w:rStyle w:val="Hyperlink"/>
          </w:rPr>
          <w:t>30</w:t>
        </w:r>
        <w:r w:rsidR="00301DD1">
          <w:rPr>
            <w:rFonts w:asciiTheme="minorHAnsi" w:eastAsiaTheme="minorEastAsia" w:hAnsiTheme="minorHAnsi" w:cstheme="minorBidi"/>
            <w:sz w:val="22"/>
            <w:szCs w:val="22"/>
            <w:lang w:bidi="ar-SA"/>
          </w:rPr>
          <w:tab/>
        </w:r>
        <w:r w:rsidR="00301DD1" w:rsidRPr="008D385D">
          <w:rPr>
            <w:rStyle w:val="Hyperlink"/>
          </w:rPr>
          <w:t>Circumstances where a building permit is not required</w:t>
        </w:r>
        <w:r w:rsidR="00301DD1">
          <w:rPr>
            <w:webHidden/>
          </w:rPr>
          <w:tab/>
        </w:r>
        <w:r w:rsidR="00301DD1">
          <w:rPr>
            <w:webHidden/>
          </w:rPr>
          <w:fldChar w:fldCharType="begin"/>
        </w:r>
        <w:r w:rsidR="00301DD1">
          <w:rPr>
            <w:webHidden/>
          </w:rPr>
          <w:instrText xml:space="preserve"> PAGEREF _Toc189312314 \h </w:instrText>
        </w:r>
        <w:r w:rsidR="00301DD1">
          <w:rPr>
            <w:webHidden/>
          </w:rPr>
        </w:r>
        <w:r w:rsidR="00301DD1">
          <w:rPr>
            <w:webHidden/>
          </w:rPr>
          <w:fldChar w:fldCharType="separate"/>
        </w:r>
        <w:r w:rsidR="00C25C87">
          <w:rPr>
            <w:webHidden/>
          </w:rPr>
          <w:t>15</w:t>
        </w:r>
        <w:r w:rsidR="00301DD1">
          <w:rPr>
            <w:webHidden/>
          </w:rPr>
          <w:fldChar w:fldCharType="end"/>
        </w:r>
      </w:hyperlink>
    </w:p>
    <w:p w14:paraId="75700086" w14:textId="0850D11C" w:rsidR="00301DD1" w:rsidRDefault="00723B2E" w:rsidP="00C95A2A">
      <w:pPr>
        <w:pStyle w:val="TOC1"/>
        <w:rPr>
          <w:rFonts w:asciiTheme="minorHAnsi" w:eastAsiaTheme="minorEastAsia" w:hAnsiTheme="minorHAnsi" w:cstheme="minorBidi"/>
          <w:sz w:val="22"/>
          <w:szCs w:val="22"/>
          <w:lang w:bidi="ar-SA"/>
        </w:rPr>
      </w:pPr>
      <w:hyperlink w:anchor="_Toc189312318" w:history="1">
        <w:r w:rsidR="00301DD1" w:rsidRPr="008D385D">
          <w:rPr>
            <w:rStyle w:val="Hyperlink"/>
          </w:rPr>
          <w:t>31</w:t>
        </w:r>
        <w:r w:rsidR="00301DD1">
          <w:rPr>
            <w:rFonts w:asciiTheme="minorHAnsi" w:eastAsiaTheme="minorEastAsia" w:hAnsiTheme="minorHAnsi" w:cstheme="minorBidi"/>
            <w:sz w:val="22"/>
            <w:szCs w:val="22"/>
            <w:lang w:bidi="ar-SA"/>
          </w:rPr>
          <w:tab/>
        </w:r>
        <w:r w:rsidR="00301DD1" w:rsidRPr="008D385D">
          <w:rPr>
            <w:rStyle w:val="Hyperlink"/>
          </w:rPr>
          <w:t>Application for a building permit</w:t>
        </w:r>
        <w:r w:rsidR="00301DD1">
          <w:rPr>
            <w:webHidden/>
          </w:rPr>
          <w:tab/>
        </w:r>
        <w:r w:rsidR="00301DD1">
          <w:rPr>
            <w:webHidden/>
          </w:rPr>
          <w:fldChar w:fldCharType="begin"/>
        </w:r>
        <w:r w:rsidR="00301DD1">
          <w:rPr>
            <w:webHidden/>
          </w:rPr>
          <w:instrText xml:space="preserve"> PAGEREF _Toc189312318 \h </w:instrText>
        </w:r>
        <w:r w:rsidR="00301DD1">
          <w:rPr>
            <w:webHidden/>
          </w:rPr>
        </w:r>
        <w:r w:rsidR="00301DD1">
          <w:rPr>
            <w:webHidden/>
          </w:rPr>
          <w:fldChar w:fldCharType="separate"/>
        </w:r>
        <w:r w:rsidR="00C25C87">
          <w:rPr>
            <w:webHidden/>
          </w:rPr>
          <w:t>15</w:t>
        </w:r>
        <w:r w:rsidR="00301DD1">
          <w:rPr>
            <w:webHidden/>
          </w:rPr>
          <w:fldChar w:fldCharType="end"/>
        </w:r>
      </w:hyperlink>
    </w:p>
    <w:p w14:paraId="64D0FD5B" w14:textId="6929EA37" w:rsidR="00301DD1" w:rsidRDefault="00723B2E" w:rsidP="00C95A2A">
      <w:pPr>
        <w:pStyle w:val="TOC1"/>
        <w:rPr>
          <w:rFonts w:asciiTheme="minorHAnsi" w:eastAsiaTheme="minorEastAsia" w:hAnsiTheme="minorHAnsi" w:cstheme="minorBidi"/>
          <w:sz w:val="22"/>
          <w:szCs w:val="22"/>
          <w:lang w:bidi="ar-SA"/>
        </w:rPr>
      </w:pPr>
      <w:hyperlink w:anchor="_Toc189312319" w:history="1">
        <w:r w:rsidR="00301DD1" w:rsidRPr="00207BC7">
          <w:rPr>
            <w:rStyle w:val="Hyperlink"/>
            <w:rFonts w:eastAsia="Times New Roman"/>
            <w:kern w:val="24"/>
            <w:lang w:eastAsia="en-AU"/>
          </w:rPr>
          <w:t>32</w:t>
        </w:r>
        <w:r w:rsidR="00301DD1" w:rsidRPr="009F7AEA">
          <w:rPr>
            <w:rFonts w:asciiTheme="minorHAnsi" w:eastAsiaTheme="minorEastAsia" w:hAnsiTheme="minorHAnsi" w:cstheme="minorBidi"/>
            <w:sz w:val="22"/>
            <w:szCs w:val="22"/>
            <w:lang w:bidi="ar-SA"/>
          </w:rPr>
          <w:tab/>
        </w:r>
        <w:r w:rsidR="00301DD1" w:rsidRPr="00207BC7">
          <w:rPr>
            <w:rStyle w:val="Hyperlink"/>
            <w:rFonts w:eastAsia="Times New Roman"/>
            <w:kern w:val="24"/>
            <w:lang w:eastAsia="en-AU"/>
          </w:rPr>
          <w:t>Committee may require certified documents</w:t>
        </w:r>
        <w:r w:rsidR="00301DD1">
          <w:rPr>
            <w:webHidden/>
          </w:rPr>
          <w:tab/>
        </w:r>
        <w:r w:rsidR="00301DD1">
          <w:rPr>
            <w:webHidden/>
          </w:rPr>
          <w:fldChar w:fldCharType="begin"/>
        </w:r>
        <w:r w:rsidR="00301DD1">
          <w:rPr>
            <w:webHidden/>
          </w:rPr>
          <w:instrText xml:space="preserve"> PAGEREF _Toc189312319 \h </w:instrText>
        </w:r>
        <w:r w:rsidR="00301DD1">
          <w:rPr>
            <w:webHidden/>
          </w:rPr>
        </w:r>
        <w:r w:rsidR="00301DD1">
          <w:rPr>
            <w:webHidden/>
          </w:rPr>
          <w:fldChar w:fldCharType="separate"/>
        </w:r>
        <w:r w:rsidR="00C25C87">
          <w:rPr>
            <w:webHidden/>
          </w:rPr>
          <w:t>15</w:t>
        </w:r>
        <w:r w:rsidR="00301DD1">
          <w:rPr>
            <w:webHidden/>
          </w:rPr>
          <w:fldChar w:fldCharType="end"/>
        </w:r>
      </w:hyperlink>
    </w:p>
    <w:p w14:paraId="2999AEC5" w14:textId="6CE10EB8" w:rsidR="00301DD1" w:rsidRPr="00C95A2A" w:rsidRDefault="00723B2E" w:rsidP="00C95A2A">
      <w:pPr>
        <w:pStyle w:val="TOC1"/>
        <w:rPr>
          <w:rFonts w:asciiTheme="minorHAnsi" w:eastAsiaTheme="minorEastAsia" w:hAnsiTheme="minorHAnsi" w:cstheme="minorBidi"/>
          <w:sz w:val="22"/>
          <w:szCs w:val="22"/>
          <w:lang w:bidi="ar-SA"/>
        </w:rPr>
      </w:pPr>
      <w:hyperlink w:anchor="_Toc189312323" w:history="1">
        <w:r w:rsidR="00301DD1" w:rsidRPr="00207BC7">
          <w:rPr>
            <w:rStyle w:val="Hyperlink"/>
          </w:rPr>
          <w:t>33</w:t>
        </w:r>
        <w:r w:rsidR="00301DD1" w:rsidRPr="009F7AEA">
          <w:rPr>
            <w:rFonts w:asciiTheme="minorHAnsi" w:eastAsiaTheme="minorEastAsia" w:hAnsiTheme="minorHAnsi" w:cstheme="minorBidi"/>
            <w:sz w:val="22"/>
            <w:szCs w:val="22"/>
            <w:lang w:bidi="ar-SA"/>
          </w:rPr>
          <w:tab/>
        </w:r>
        <w:r w:rsidR="00301DD1" w:rsidRPr="00207BC7">
          <w:rPr>
            <w:rStyle w:val="Hyperlink"/>
          </w:rPr>
          <w:t>Consideration of applications by the Committee</w:t>
        </w:r>
        <w:r w:rsidR="00301DD1" w:rsidRPr="009F7AEA">
          <w:rPr>
            <w:webHidden/>
          </w:rPr>
          <w:tab/>
        </w:r>
        <w:r w:rsidR="00301DD1" w:rsidRPr="009F7AEA">
          <w:rPr>
            <w:webHidden/>
          </w:rPr>
          <w:fldChar w:fldCharType="begin"/>
        </w:r>
        <w:r w:rsidR="00301DD1" w:rsidRPr="00207BC7">
          <w:rPr>
            <w:webHidden/>
          </w:rPr>
          <w:instrText xml:space="preserve"> PAGEREF _Toc189312323 \h </w:instrText>
        </w:r>
        <w:r w:rsidR="00301DD1" w:rsidRPr="009F7AEA">
          <w:rPr>
            <w:webHidden/>
          </w:rPr>
        </w:r>
        <w:r w:rsidR="00301DD1" w:rsidRPr="009F7AEA">
          <w:rPr>
            <w:webHidden/>
          </w:rPr>
          <w:fldChar w:fldCharType="separate"/>
        </w:r>
        <w:r w:rsidR="00C25C87">
          <w:rPr>
            <w:webHidden/>
          </w:rPr>
          <w:t>16</w:t>
        </w:r>
        <w:r w:rsidR="00301DD1" w:rsidRPr="009F7AEA">
          <w:rPr>
            <w:webHidden/>
          </w:rPr>
          <w:fldChar w:fldCharType="end"/>
        </w:r>
      </w:hyperlink>
    </w:p>
    <w:p w14:paraId="07D297CF" w14:textId="326287E1" w:rsidR="00301DD1" w:rsidRPr="00C95A2A" w:rsidRDefault="00723B2E" w:rsidP="00C95A2A">
      <w:pPr>
        <w:pStyle w:val="TOC1"/>
        <w:rPr>
          <w:rFonts w:asciiTheme="minorHAnsi" w:eastAsiaTheme="minorEastAsia" w:hAnsiTheme="minorHAnsi" w:cstheme="minorBidi"/>
          <w:sz w:val="22"/>
          <w:szCs w:val="22"/>
          <w:lang w:bidi="ar-SA"/>
        </w:rPr>
      </w:pPr>
      <w:hyperlink w:anchor="_Toc189312324" w:history="1">
        <w:r w:rsidR="00301DD1" w:rsidRPr="00207BC7">
          <w:rPr>
            <w:rStyle w:val="Hyperlink"/>
          </w:rPr>
          <w:t>34</w:t>
        </w:r>
        <w:r w:rsidR="00301DD1" w:rsidRPr="00C95A2A">
          <w:rPr>
            <w:rFonts w:asciiTheme="minorHAnsi" w:eastAsiaTheme="minorEastAsia" w:hAnsiTheme="minorHAnsi" w:cstheme="minorBidi"/>
            <w:sz w:val="22"/>
            <w:szCs w:val="22"/>
            <w:lang w:bidi="ar-SA"/>
          </w:rPr>
          <w:tab/>
        </w:r>
        <w:r w:rsidR="00301DD1" w:rsidRPr="00207BC7">
          <w:rPr>
            <w:rStyle w:val="Hyperlink"/>
          </w:rPr>
          <w:t>Committee to grant building permit</w:t>
        </w:r>
        <w:r w:rsidR="00301DD1" w:rsidRPr="00C95A2A">
          <w:rPr>
            <w:webHidden/>
          </w:rPr>
          <w:tab/>
        </w:r>
        <w:r w:rsidR="00301DD1" w:rsidRPr="00C95A2A">
          <w:rPr>
            <w:webHidden/>
          </w:rPr>
          <w:fldChar w:fldCharType="begin"/>
        </w:r>
        <w:r w:rsidR="00301DD1" w:rsidRPr="00207BC7">
          <w:rPr>
            <w:webHidden/>
          </w:rPr>
          <w:instrText xml:space="preserve"> PAGEREF _Toc189312324 \h </w:instrText>
        </w:r>
        <w:r w:rsidR="00301DD1" w:rsidRPr="00C95A2A">
          <w:rPr>
            <w:webHidden/>
          </w:rPr>
        </w:r>
        <w:r w:rsidR="00301DD1" w:rsidRPr="00C95A2A">
          <w:rPr>
            <w:webHidden/>
          </w:rPr>
          <w:fldChar w:fldCharType="separate"/>
        </w:r>
        <w:r w:rsidR="00C25C87">
          <w:rPr>
            <w:webHidden/>
          </w:rPr>
          <w:t>16</w:t>
        </w:r>
        <w:r w:rsidR="00301DD1" w:rsidRPr="00C95A2A">
          <w:rPr>
            <w:webHidden/>
          </w:rPr>
          <w:fldChar w:fldCharType="end"/>
        </w:r>
      </w:hyperlink>
    </w:p>
    <w:p w14:paraId="32780C6A" w14:textId="2BC50BA1" w:rsidR="00301DD1" w:rsidRDefault="00723B2E" w:rsidP="00C95A2A">
      <w:pPr>
        <w:pStyle w:val="TOC1"/>
        <w:rPr>
          <w:rFonts w:asciiTheme="minorHAnsi" w:eastAsiaTheme="minorEastAsia" w:hAnsiTheme="minorHAnsi" w:cstheme="minorBidi"/>
          <w:sz w:val="22"/>
          <w:szCs w:val="22"/>
          <w:lang w:bidi="ar-SA"/>
        </w:rPr>
      </w:pPr>
      <w:hyperlink w:anchor="_Toc189312328" w:history="1">
        <w:r w:rsidR="00301DD1" w:rsidRPr="00207BC7">
          <w:rPr>
            <w:rStyle w:val="Hyperlink"/>
          </w:rPr>
          <w:t>35</w:t>
        </w:r>
        <w:r w:rsidR="00301DD1" w:rsidRPr="009F7AEA">
          <w:rPr>
            <w:rFonts w:asciiTheme="minorHAnsi" w:eastAsiaTheme="minorEastAsia" w:hAnsiTheme="minorHAnsi" w:cstheme="minorBidi"/>
            <w:sz w:val="22"/>
            <w:szCs w:val="22"/>
            <w:lang w:bidi="ar-SA"/>
          </w:rPr>
          <w:tab/>
        </w:r>
        <w:r w:rsidR="00301DD1" w:rsidRPr="00207BC7">
          <w:rPr>
            <w:rStyle w:val="Hyperlink"/>
          </w:rPr>
          <w:t>Duration of building permit</w:t>
        </w:r>
        <w:r w:rsidR="00301DD1">
          <w:rPr>
            <w:webHidden/>
          </w:rPr>
          <w:tab/>
        </w:r>
        <w:r w:rsidR="00301DD1">
          <w:rPr>
            <w:webHidden/>
          </w:rPr>
          <w:fldChar w:fldCharType="begin"/>
        </w:r>
        <w:r w:rsidR="00301DD1">
          <w:rPr>
            <w:webHidden/>
          </w:rPr>
          <w:instrText xml:space="preserve"> PAGEREF _Toc189312328 \h </w:instrText>
        </w:r>
        <w:r w:rsidR="00301DD1">
          <w:rPr>
            <w:webHidden/>
          </w:rPr>
        </w:r>
        <w:r w:rsidR="00301DD1">
          <w:rPr>
            <w:webHidden/>
          </w:rPr>
          <w:fldChar w:fldCharType="separate"/>
        </w:r>
        <w:r w:rsidR="00C25C87">
          <w:rPr>
            <w:webHidden/>
          </w:rPr>
          <w:t>17</w:t>
        </w:r>
        <w:r w:rsidR="00301DD1">
          <w:rPr>
            <w:webHidden/>
          </w:rPr>
          <w:fldChar w:fldCharType="end"/>
        </w:r>
      </w:hyperlink>
    </w:p>
    <w:p w14:paraId="6A6B0436" w14:textId="7F0E0395" w:rsidR="00301DD1" w:rsidRDefault="00723B2E" w:rsidP="00C95A2A">
      <w:pPr>
        <w:pStyle w:val="TOC1"/>
        <w:rPr>
          <w:rFonts w:asciiTheme="minorHAnsi" w:eastAsiaTheme="minorEastAsia" w:hAnsiTheme="minorHAnsi" w:cstheme="minorBidi"/>
          <w:sz w:val="22"/>
          <w:szCs w:val="22"/>
          <w:lang w:bidi="ar-SA"/>
        </w:rPr>
      </w:pPr>
      <w:hyperlink w:anchor="_Toc189312330" w:history="1">
        <w:r w:rsidR="00301DD1" w:rsidRPr="00207BC7">
          <w:rPr>
            <w:rStyle w:val="Hyperlink"/>
            <w:rFonts w:eastAsia="Times New Roman"/>
            <w:kern w:val="24"/>
            <w:lang w:eastAsia="en-AU"/>
          </w:rPr>
          <w:t>36</w:t>
        </w:r>
        <w:r w:rsidR="00301DD1" w:rsidRPr="009F7AEA">
          <w:rPr>
            <w:rFonts w:asciiTheme="minorHAnsi" w:eastAsiaTheme="minorEastAsia" w:hAnsiTheme="minorHAnsi" w:cstheme="minorBidi"/>
            <w:sz w:val="22"/>
            <w:szCs w:val="22"/>
            <w:lang w:bidi="ar-SA"/>
          </w:rPr>
          <w:tab/>
        </w:r>
        <w:r w:rsidR="00301DD1" w:rsidRPr="00207BC7">
          <w:rPr>
            <w:rStyle w:val="Hyperlink"/>
            <w:rFonts w:eastAsia="Times New Roman"/>
            <w:kern w:val="24"/>
            <w:lang w:eastAsia="en-AU"/>
          </w:rPr>
          <w:t>Extension</w:t>
        </w:r>
        <w:r w:rsidR="00301DD1">
          <w:rPr>
            <w:webHidden/>
          </w:rPr>
          <w:tab/>
        </w:r>
        <w:r w:rsidR="00301DD1">
          <w:rPr>
            <w:webHidden/>
          </w:rPr>
          <w:fldChar w:fldCharType="begin"/>
        </w:r>
        <w:r w:rsidR="00301DD1">
          <w:rPr>
            <w:webHidden/>
          </w:rPr>
          <w:instrText xml:space="preserve"> PAGEREF _Toc189312330 \h </w:instrText>
        </w:r>
        <w:r w:rsidR="00301DD1">
          <w:rPr>
            <w:webHidden/>
          </w:rPr>
        </w:r>
        <w:r w:rsidR="00301DD1">
          <w:rPr>
            <w:webHidden/>
          </w:rPr>
          <w:fldChar w:fldCharType="separate"/>
        </w:r>
        <w:r w:rsidR="00C25C87">
          <w:rPr>
            <w:webHidden/>
          </w:rPr>
          <w:t>17</w:t>
        </w:r>
        <w:r w:rsidR="00301DD1">
          <w:rPr>
            <w:webHidden/>
          </w:rPr>
          <w:fldChar w:fldCharType="end"/>
        </w:r>
      </w:hyperlink>
    </w:p>
    <w:p w14:paraId="1F9B8491" w14:textId="4AC5290A" w:rsidR="00301DD1" w:rsidRDefault="00723B2E" w:rsidP="00C95A2A">
      <w:pPr>
        <w:pStyle w:val="TOC1"/>
        <w:rPr>
          <w:rFonts w:asciiTheme="minorHAnsi" w:eastAsiaTheme="minorEastAsia" w:hAnsiTheme="minorHAnsi" w:cstheme="minorBidi"/>
          <w:sz w:val="22"/>
          <w:szCs w:val="22"/>
          <w:lang w:bidi="ar-SA"/>
        </w:rPr>
      </w:pPr>
      <w:hyperlink w:anchor="_Toc189312332" w:history="1">
        <w:r w:rsidR="00301DD1" w:rsidRPr="00207BC7">
          <w:rPr>
            <w:rStyle w:val="Hyperlink"/>
            <w:rFonts w:eastAsia="Times New Roman"/>
            <w:kern w:val="24"/>
            <w:lang w:eastAsia="en-AU"/>
          </w:rPr>
          <w:t>37</w:t>
        </w:r>
        <w:r w:rsidR="00301DD1" w:rsidRPr="009F7AEA">
          <w:rPr>
            <w:rFonts w:asciiTheme="minorHAnsi" w:eastAsiaTheme="minorEastAsia" w:hAnsiTheme="minorHAnsi" w:cstheme="minorBidi"/>
            <w:sz w:val="22"/>
            <w:szCs w:val="22"/>
            <w:lang w:bidi="ar-SA"/>
          </w:rPr>
          <w:tab/>
        </w:r>
        <w:r w:rsidR="00301DD1" w:rsidRPr="00207BC7">
          <w:rPr>
            <w:rStyle w:val="Hyperlink"/>
            <w:rFonts w:eastAsia="Times New Roman"/>
            <w:kern w:val="24"/>
            <w:lang w:eastAsia="en-AU"/>
          </w:rPr>
          <w:t>Variation to the plans or conditions</w:t>
        </w:r>
        <w:r w:rsidR="00301DD1">
          <w:rPr>
            <w:webHidden/>
          </w:rPr>
          <w:tab/>
        </w:r>
        <w:r w:rsidR="00301DD1">
          <w:rPr>
            <w:webHidden/>
          </w:rPr>
          <w:fldChar w:fldCharType="begin"/>
        </w:r>
        <w:r w:rsidR="00301DD1">
          <w:rPr>
            <w:webHidden/>
          </w:rPr>
          <w:instrText xml:space="preserve"> PAGEREF _Toc189312332 \h </w:instrText>
        </w:r>
        <w:r w:rsidR="00301DD1">
          <w:rPr>
            <w:webHidden/>
          </w:rPr>
        </w:r>
        <w:r w:rsidR="00301DD1">
          <w:rPr>
            <w:webHidden/>
          </w:rPr>
          <w:fldChar w:fldCharType="separate"/>
        </w:r>
        <w:r w:rsidR="00C25C87">
          <w:rPr>
            <w:webHidden/>
          </w:rPr>
          <w:t>17</w:t>
        </w:r>
        <w:r w:rsidR="00301DD1">
          <w:rPr>
            <w:webHidden/>
          </w:rPr>
          <w:fldChar w:fldCharType="end"/>
        </w:r>
      </w:hyperlink>
    </w:p>
    <w:p w14:paraId="7965813C" w14:textId="24AC2DAB" w:rsidR="00301DD1" w:rsidRDefault="00723B2E" w:rsidP="00C95A2A">
      <w:pPr>
        <w:pStyle w:val="TOC1"/>
        <w:rPr>
          <w:rFonts w:asciiTheme="minorHAnsi" w:eastAsiaTheme="minorEastAsia" w:hAnsiTheme="minorHAnsi" w:cstheme="minorBidi"/>
          <w:sz w:val="22"/>
          <w:szCs w:val="22"/>
          <w:lang w:bidi="ar-SA"/>
        </w:rPr>
      </w:pPr>
      <w:hyperlink w:anchor="_Toc189312336" w:history="1">
        <w:r w:rsidR="00301DD1" w:rsidRPr="00207BC7">
          <w:rPr>
            <w:rStyle w:val="Hyperlink"/>
            <w:rFonts w:eastAsia="Times New Roman"/>
            <w:kern w:val="24"/>
            <w:lang w:eastAsia="en-AU"/>
          </w:rPr>
          <w:t>38</w:t>
        </w:r>
        <w:r w:rsidR="00301DD1" w:rsidRPr="009F7AEA">
          <w:rPr>
            <w:rFonts w:asciiTheme="minorHAnsi" w:eastAsiaTheme="minorEastAsia" w:hAnsiTheme="minorHAnsi" w:cstheme="minorBidi"/>
            <w:sz w:val="22"/>
            <w:szCs w:val="22"/>
            <w:lang w:bidi="ar-SA"/>
          </w:rPr>
          <w:tab/>
        </w:r>
        <w:r w:rsidR="00301DD1" w:rsidRPr="00207BC7">
          <w:rPr>
            <w:rStyle w:val="Hyperlink"/>
            <w:rFonts w:eastAsia="Times New Roman"/>
            <w:kern w:val="24"/>
            <w:lang w:eastAsia="en-AU"/>
          </w:rPr>
          <w:t>Procedure for considering an application for extension or variation</w:t>
        </w:r>
        <w:r w:rsidR="00301DD1">
          <w:rPr>
            <w:webHidden/>
          </w:rPr>
          <w:tab/>
        </w:r>
        <w:r w:rsidR="00301DD1">
          <w:rPr>
            <w:webHidden/>
          </w:rPr>
          <w:fldChar w:fldCharType="begin"/>
        </w:r>
        <w:r w:rsidR="00301DD1">
          <w:rPr>
            <w:webHidden/>
          </w:rPr>
          <w:instrText xml:space="preserve"> PAGEREF _Toc189312336 \h </w:instrText>
        </w:r>
        <w:r w:rsidR="00301DD1">
          <w:rPr>
            <w:webHidden/>
          </w:rPr>
        </w:r>
        <w:r w:rsidR="00301DD1">
          <w:rPr>
            <w:webHidden/>
          </w:rPr>
          <w:fldChar w:fldCharType="separate"/>
        </w:r>
        <w:r w:rsidR="00C25C87">
          <w:rPr>
            <w:webHidden/>
          </w:rPr>
          <w:t>17</w:t>
        </w:r>
        <w:r w:rsidR="00301DD1">
          <w:rPr>
            <w:webHidden/>
          </w:rPr>
          <w:fldChar w:fldCharType="end"/>
        </w:r>
      </w:hyperlink>
    </w:p>
    <w:p w14:paraId="2F686ED0" w14:textId="13EDC4EB" w:rsidR="00301DD1" w:rsidRDefault="00723B2E" w:rsidP="00C95A2A">
      <w:pPr>
        <w:pStyle w:val="TOC1"/>
        <w:rPr>
          <w:rFonts w:asciiTheme="minorHAnsi" w:eastAsiaTheme="minorEastAsia" w:hAnsiTheme="minorHAnsi" w:cstheme="minorBidi"/>
          <w:sz w:val="22"/>
          <w:szCs w:val="22"/>
          <w:lang w:bidi="ar-SA"/>
        </w:rPr>
      </w:pPr>
      <w:hyperlink w:anchor="_Toc189312340" w:history="1">
        <w:r w:rsidR="00301DD1" w:rsidRPr="00207BC7">
          <w:rPr>
            <w:rStyle w:val="Hyperlink"/>
          </w:rPr>
          <w:t>39</w:t>
        </w:r>
        <w:r w:rsidR="00301DD1" w:rsidRPr="009F7AEA">
          <w:rPr>
            <w:rFonts w:asciiTheme="minorHAnsi" w:eastAsiaTheme="minorEastAsia" w:hAnsiTheme="minorHAnsi" w:cstheme="minorBidi"/>
            <w:sz w:val="22"/>
            <w:szCs w:val="22"/>
            <w:lang w:bidi="ar-SA"/>
          </w:rPr>
          <w:tab/>
        </w:r>
        <w:r w:rsidR="00301DD1" w:rsidRPr="00207BC7">
          <w:rPr>
            <w:rStyle w:val="Hyperlink"/>
          </w:rPr>
          <w:t>Suspension of a building permit</w:t>
        </w:r>
        <w:r w:rsidR="00301DD1">
          <w:rPr>
            <w:webHidden/>
          </w:rPr>
          <w:tab/>
        </w:r>
        <w:r w:rsidR="00301DD1">
          <w:rPr>
            <w:webHidden/>
          </w:rPr>
          <w:fldChar w:fldCharType="begin"/>
        </w:r>
        <w:r w:rsidR="00301DD1">
          <w:rPr>
            <w:webHidden/>
          </w:rPr>
          <w:instrText xml:space="preserve"> PAGEREF _Toc189312340 \h </w:instrText>
        </w:r>
        <w:r w:rsidR="00301DD1">
          <w:rPr>
            <w:webHidden/>
          </w:rPr>
        </w:r>
        <w:r w:rsidR="00301DD1">
          <w:rPr>
            <w:webHidden/>
          </w:rPr>
          <w:fldChar w:fldCharType="separate"/>
        </w:r>
        <w:r w:rsidR="00C25C87">
          <w:rPr>
            <w:webHidden/>
          </w:rPr>
          <w:t>17</w:t>
        </w:r>
        <w:r w:rsidR="00301DD1">
          <w:rPr>
            <w:webHidden/>
          </w:rPr>
          <w:fldChar w:fldCharType="end"/>
        </w:r>
      </w:hyperlink>
    </w:p>
    <w:p w14:paraId="546FFA6D" w14:textId="2AA22E9D" w:rsidR="00301DD1" w:rsidRPr="00C95A2A" w:rsidRDefault="00723B2E" w:rsidP="00C95A2A">
      <w:pPr>
        <w:pStyle w:val="TOC1"/>
        <w:rPr>
          <w:rFonts w:asciiTheme="minorHAnsi" w:eastAsiaTheme="minorEastAsia" w:hAnsiTheme="minorHAnsi" w:cstheme="minorBidi"/>
          <w:sz w:val="22"/>
          <w:szCs w:val="22"/>
          <w:lang w:bidi="ar-SA"/>
        </w:rPr>
      </w:pPr>
      <w:hyperlink w:anchor="_Toc189312341" w:history="1">
        <w:r w:rsidR="00301DD1" w:rsidRPr="00207BC7">
          <w:rPr>
            <w:rStyle w:val="Hyperlink"/>
          </w:rPr>
          <w:t>40</w:t>
        </w:r>
        <w:r w:rsidR="00301DD1" w:rsidRPr="009F7AEA">
          <w:rPr>
            <w:rFonts w:asciiTheme="minorHAnsi" w:eastAsiaTheme="minorEastAsia" w:hAnsiTheme="minorHAnsi" w:cstheme="minorBidi"/>
            <w:sz w:val="22"/>
            <w:szCs w:val="22"/>
            <w:lang w:bidi="ar-SA"/>
          </w:rPr>
          <w:tab/>
        </w:r>
        <w:r w:rsidR="00301DD1" w:rsidRPr="00207BC7">
          <w:rPr>
            <w:rStyle w:val="Hyperlink"/>
          </w:rPr>
          <w:t>Cancellation of a building permit</w:t>
        </w:r>
        <w:r w:rsidR="00301DD1" w:rsidRPr="009F7AEA">
          <w:rPr>
            <w:webHidden/>
          </w:rPr>
          <w:tab/>
        </w:r>
        <w:r w:rsidR="00301DD1" w:rsidRPr="009F7AEA">
          <w:rPr>
            <w:webHidden/>
          </w:rPr>
          <w:fldChar w:fldCharType="begin"/>
        </w:r>
        <w:r w:rsidR="00301DD1" w:rsidRPr="00207BC7">
          <w:rPr>
            <w:webHidden/>
          </w:rPr>
          <w:instrText xml:space="preserve"> PAGEREF _Toc189312341 \h </w:instrText>
        </w:r>
        <w:r w:rsidR="00301DD1" w:rsidRPr="009F7AEA">
          <w:rPr>
            <w:webHidden/>
          </w:rPr>
        </w:r>
        <w:r w:rsidR="00301DD1" w:rsidRPr="009F7AEA">
          <w:rPr>
            <w:webHidden/>
          </w:rPr>
          <w:fldChar w:fldCharType="separate"/>
        </w:r>
        <w:r w:rsidR="00C25C87">
          <w:rPr>
            <w:webHidden/>
          </w:rPr>
          <w:t>18</w:t>
        </w:r>
        <w:r w:rsidR="00301DD1" w:rsidRPr="009F7AEA">
          <w:rPr>
            <w:webHidden/>
          </w:rPr>
          <w:fldChar w:fldCharType="end"/>
        </w:r>
      </w:hyperlink>
    </w:p>
    <w:p w14:paraId="66E711C5" w14:textId="2523CB7F" w:rsidR="00301DD1" w:rsidRPr="00C95A2A" w:rsidRDefault="00723B2E" w:rsidP="00C95A2A">
      <w:pPr>
        <w:pStyle w:val="TOC1"/>
        <w:rPr>
          <w:rFonts w:asciiTheme="minorHAnsi" w:eastAsiaTheme="minorEastAsia" w:hAnsiTheme="minorHAnsi" w:cstheme="minorBidi"/>
          <w:sz w:val="22"/>
          <w:szCs w:val="22"/>
          <w:lang w:bidi="ar-SA"/>
        </w:rPr>
      </w:pPr>
      <w:hyperlink w:anchor="_Toc189312342" w:history="1">
        <w:r w:rsidR="00301DD1" w:rsidRPr="00207BC7">
          <w:rPr>
            <w:rStyle w:val="Hyperlink"/>
          </w:rPr>
          <w:t>41</w:t>
        </w:r>
        <w:r w:rsidR="00301DD1" w:rsidRPr="00C95A2A">
          <w:rPr>
            <w:rFonts w:asciiTheme="minorHAnsi" w:eastAsiaTheme="minorEastAsia" w:hAnsiTheme="minorHAnsi" w:cstheme="minorBidi"/>
            <w:sz w:val="22"/>
            <w:szCs w:val="22"/>
            <w:lang w:bidi="ar-SA"/>
          </w:rPr>
          <w:tab/>
        </w:r>
        <w:r w:rsidR="00301DD1" w:rsidRPr="00207BC7">
          <w:rPr>
            <w:rStyle w:val="Hyperlink"/>
          </w:rPr>
          <w:t>Prohibition from using asbestos in any building or building work</w:t>
        </w:r>
        <w:r w:rsidR="00301DD1" w:rsidRPr="00C95A2A">
          <w:rPr>
            <w:webHidden/>
          </w:rPr>
          <w:tab/>
        </w:r>
        <w:r w:rsidR="00301DD1" w:rsidRPr="00C95A2A">
          <w:rPr>
            <w:webHidden/>
          </w:rPr>
          <w:fldChar w:fldCharType="begin"/>
        </w:r>
        <w:r w:rsidR="00301DD1" w:rsidRPr="00207BC7">
          <w:rPr>
            <w:webHidden/>
          </w:rPr>
          <w:instrText xml:space="preserve"> PAGEREF _Toc189312342 \h </w:instrText>
        </w:r>
        <w:r w:rsidR="00301DD1" w:rsidRPr="00C95A2A">
          <w:rPr>
            <w:webHidden/>
          </w:rPr>
        </w:r>
        <w:r w:rsidR="00301DD1" w:rsidRPr="00C95A2A">
          <w:rPr>
            <w:webHidden/>
          </w:rPr>
          <w:fldChar w:fldCharType="separate"/>
        </w:r>
        <w:r w:rsidR="00C25C87">
          <w:rPr>
            <w:webHidden/>
          </w:rPr>
          <w:t>18</w:t>
        </w:r>
        <w:r w:rsidR="00301DD1" w:rsidRPr="00C95A2A">
          <w:rPr>
            <w:webHidden/>
          </w:rPr>
          <w:fldChar w:fldCharType="end"/>
        </w:r>
      </w:hyperlink>
    </w:p>
    <w:p w14:paraId="101C0EFE" w14:textId="22AFB9DE" w:rsidR="00301DD1" w:rsidRDefault="00723B2E" w:rsidP="00C95A2A">
      <w:pPr>
        <w:pStyle w:val="TOC1"/>
        <w:rPr>
          <w:rFonts w:asciiTheme="minorHAnsi" w:eastAsiaTheme="minorEastAsia" w:hAnsiTheme="minorHAnsi" w:cstheme="minorBidi"/>
          <w:sz w:val="22"/>
          <w:szCs w:val="22"/>
          <w:lang w:bidi="ar-SA"/>
        </w:rPr>
      </w:pPr>
      <w:hyperlink w:anchor="_Toc189312345" w:history="1">
        <w:r w:rsidR="00301DD1" w:rsidRPr="008D385D">
          <w:rPr>
            <w:rStyle w:val="Hyperlink"/>
            <w:b/>
          </w:rPr>
          <w:t>PART 7 — BUILDING INSPECTORS</w:t>
        </w:r>
        <w:r w:rsidR="00301DD1">
          <w:rPr>
            <w:webHidden/>
          </w:rPr>
          <w:tab/>
        </w:r>
        <w:r w:rsidR="00301DD1">
          <w:rPr>
            <w:webHidden/>
          </w:rPr>
          <w:fldChar w:fldCharType="begin"/>
        </w:r>
        <w:r w:rsidR="00301DD1">
          <w:rPr>
            <w:webHidden/>
          </w:rPr>
          <w:instrText xml:space="preserve"> PAGEREF _Toc189312345 \h </w:instrText>
        </w:r>
        <w:r w:rsidR="00301DD1">
          <w:rPr>
            <w:webHidden/>
          </w:rPr>
        </w:r>
        <w:r w:rsidR="00301DD1">
          <w:rPr>
            <w:webHidden/>
          </w:rPr>
          <w:fldChar w:fldCharType="separate"/>
        </w:r>
        <w:r w:rsidR="00C25C87">
          <w:rPr>
            <w:webHidden/>
          </w:rPr>
          <w:t>19</w:t>
        </w:r>
        <w:r w:rsidR="00301DD1">
          <w:rPr>
            <w:webHidden/>
          </w:rPr>
          <w:fldChar w:fldCharType="end"/>
        </w:r>
      </w:hyperlink>
    </w:p>
    <w:p w14:paraId="1F77F194" w14:textId="79015778" w:rsidR="00301DD1" w:rsidRDefault="00723B2E" w:rsidP="00C95A2A">
      <w:pPr>
        <w:pStyle w:val="TOC1"/>
        <w:rPr>
          <w:rFonts w:asciiTheme="minorHAnsi" w:eastAsiaTheme="minorEastAsia" w:hAnsiTheme="minorHAnsi" w:cstheme="minorBidi"/>
          <w:sz w:val="22"/>
          <w:szCs w:val="22"/>
          <w:lang w:bidi="ar-SA"/>
        </w:rPr>
      </w:pPr>
      <w:hyperlink w:anchor="_Toc189312346" w:history="1">
        <w:r w:rsidR="00301DD1" w:rsidRPr="00207BC7">
          <w:rPr>
            <w:rStyle w:val="Hyperlink"/>
          </w:rPr>
          <w:t>42</w:t>
        </w:r>
        <w:r w:rsidR="00301DD1" w:rsidRPr="009F7AEA">
          <w:rPr>
            <w:rFonts w:asciiTheme="minorHAnsi" w:eastAsiaTheme="minorEastAsia" w:hAnsiTheme="minorHAnsi" w:cstheme="minorBidi"/>
            <w:sz w:val="22"/>
            <w:szCs w:val="22"/>
            <w:lang w:bidi="ar-SA"/>
          </w:rPr>
          <w:tab/>
        </w:r>
        <w:r w:rsidR="00301DD1" w:rsidRPr="00207BC7">
          <w:rPr>
            <w:rStyle w:val="Hyperlink"/>
          </w:rPr>
          <w:t>Appointment of building inspectors</w:t>
        </w:r>
        <w:r w:rsidR="00301DD1">
          <w:rPr>
            <w:webHidden/>
          </w:rPr>
          <w:tab/>
        </w:r>
        <w:r w:rsidR="00301DD1">
          <w:rPr>
            <w:webHidden/>
          </w:rPr>
          <w:fldChar w:fldCharType="begin"/>
        </w:r>
        <w:r w:rsidR="00301DD1">
          <w:rPr>
            <w:webHidden/>
          </w:rPr>
          <w:instrText xml:space="preserve"> PAGEREF _Toc189312346 \h </w:instrText>
        </w:r>
        <w:r w:rsidR="00301DD1">
          <w:rPr>
            <w:webHidden/>
          </w:rPr>
        </w:r>
        <w:r w:rsidR="00301DD1">
          <w:rPr>
            <w:webHidden/>
          </w:rPr>
          <w:fldChar w:fldCharType="separate"/>
        </w:r>
        <w:r w:rsidR="00C25C87">
          <w:rPr>
            <w:webHidden/>
          </w:rPr>
          <w:t>19</w:t>
        </w:r>
        <w:r w:rsidR="00301DD1">
          <w:rPr>
            <w:webHidden/>
          </w:rPr>
          <w:fldChar w:fldCharType="end"/>
        </w:r>
      </w:hyperlink>
    </w:p>
    <w:p w14:paraId="577B834C" w14:textId="7E1A1815" w:rsidR="00301DD1" w:rsidRDefault="00723B2E" w:rsidP="00C95A2A">
      <w:pPr>
        <w:pStyle w:val="TOC1"/>
        <w:rPr>
          <w:rFonts w:asciiTheme="minorHAnsi" w:eastAsiaTheme="minorEastAsia" w:hAnsiTheme="minorHAnsi" w:cstheme="minorBidi"/>
          <w:sz w:val="22"/>
          <w:szCs w:val="22"/>
          <w:lang w:bidi="ar-SA"/>
        </w:rPr>
      </w:pPr>
      <w:hyperlink w:anchor="_Toc189312347" w:history="1">
        <w:r w:rsidR="00301DD1" w:rsidRPr="00207BC7">
          <w:rPr>
            <w:rStyle w:val="Hyperlink"/>
          </w:rPr>
          <w:t>43</w:t>
        </w:r>
        <w:r w:rsidR="00301DD1" w:rsidRPr="009F7AEA">
          <w:rPr>
            <w:rFonts w:asciiTheme="minorHAnsi" w:eastAsiaTheme="minorEastAsia" w:hAnsiTheme="minorHAnsi" w:cstheme="minorBidi"/>
            <w:sz w:val="22"/>
            <w:szCs w:val="22"/>
            <w:lang w:bidi="ar-SA"/>
          </w:rPr>
          <w:tab/>
        </w:r>
        <w:r w:rsidR="00301DD1" w:rsidRPr="00207BC7">
          <w:rPr>
            <w:rStyle w:val="Hyperlink"/>
          </w:rPr>
          <w:t>Functions of the building inspectors</w:t>
        </w:r>
        <w:r w:rsidR="00301DD1">
          <w:rPr>
            <w:webHidden/>
          </w:rPr>
          <w:tab/>
        </w:r>
        <w:r w:rsidR="00301DD1">
          <w:rPr>
            <w:webHidden/>
          </w:rPr>
          <w:fldChar w:fldCharType="begin"/>
        </w:r>
        <w:r w:rsidR="00301DD1">
          <w:rPr>
            <w:webHidden/>
          </w:rPr>
          <w:instrText xml:space="preserve"> PAGEREF _Toc189312347 \h </w:instrText>
        </w:r>
        <w:r w:rsidR="00301DD1">
          <w:rPr>
            <w:webHidden/>
          </w:rPr>
        </w:r>
        <w:r w:rsidR="00301DD1">
          <w:rPr>
            <w:webHidden/>
          </w:rPr>
          <w:fldChar w:fldCharType="separate"/>
        </w:r>
        <w:r w:rsidR="00C25C87">
          <w:rPr>
            <w:webHidden/>
          </w:rPr>
          <w:t>19</w:t>
        </w:r>
        <w:r w:rsidR="00301DD1">
          <w:rPr>
            <w:webHidden/>
          </w:rPr>
          <w:fldChar w:fldCharType="end"/>
        </w:r>
      </w:hyperlink>
    </w:p>
    <w:p w14:paraId="23F9FD1D" w14:textId="586CFF3B" w:rsidR="00301DD1" w:rsidRDefault="00723B2E" w:rsidP="00C95A2A">
      <w:pPr>
        <w:pStyle w:val="TOC1"/>
        <w:rPr>
          <w:rFonts w:asciiTheme="minorHAnsi" w:eastAsiaTheme="minorEastAsia" w:hAnsiTheme="minorHAnsi" w:cstheme="minorBidi"/>
          <w:sz w:val="22"/>
          <w:szCs w:val="22"/>
          <w:lang w:bidi="ar-SA"/>
        </w:rPr>
      </w:pPr>
      <w:hyperlink w:anchor="_Toc189312352" w:history="1">
        <w:r w:rsidR="00301DD1" w:rsidRPr="00207BC7">
          <w:rPr>
            <w:rStyle w:val="Hyperlink"/>
          </w:rPr>
          <w:t>44</w:t>
        </w:r>
        <w:r w:rsidR="00301DD1" w:rsidRPr="009F7AEA">
          <w:rPr>
            <w:rFonts w:asciiTheme="minorHAnsi" w:eastAsiaTheme="minorEastAsia" w:hAnsiTheme="minorHAnsi" w:cstheme="minorBidi"/>
            <w:sz w:val="22"/>
            <w:szCs w:val="22"/>
            <w:lang w:bidi="ar-SA"/>
          </w:rPr>
          <w:tab/>
        </w:r>
        <w:r w:rsidR="00301DD1" w:rsidRPr="00207BC7">
          <w:rPr>
            <w:rStyle w:val="Hyperlink"/>
          </w:rPr>
          <w:t>Powers of a building inspector</w:t>
        </w:r>
        <w:r w:rsidR="00301DD1">
          <w:rPr>
            <w:webHidden/>
          </w:rPr>
          <w:tab/>
        </w:r>
        <w:r w:rsidR="00301DD1">
          <w:rPr>
            <w:webHidden/>
          </w:rPr>
          <w:fldChar w:fldCharType="begin"/>
        </w:r>
        <w:r w:rsidR="00301DD1">
          <w:rPr>
            <w:webHidden/>
          </w:rPr>
          <w:instrText xml:space="preserve"> PAGEREF _Toc189312352 \h </w:instrText>
        </w:r>
        <w:r w:rsidR="00301DD1">
          <w:rPr>
            <w:webHidden/>
          </w:rPr>
        </w:r>
        <w:r w:rsidR="00301DD1">
          <w:rPr>
            <w:webHidden/>
          </w:rPr>
          <w:fldChar w:fldCharType="separate"/>
        </w:r>
        <w:r w:rsidR="00C25C87">
          <w:rPr>
            <w:webHidden/>
          </w:rPr>
          <w:t>19</w:t>
        </w:r>
        <w:r w:rsidR="00301DD1">
          <w:rPr>
            <w:webHidden/>
          </w:rPr>
          <w:fldChar w:fldCharType="end"/>
        </w:r>
      </w:hyperlink>
    </w:p>
    <w:p w14:paraId="0F4A29E3" w14:textId="05D0835B" w:rsidR="00301DD1" w:rsidRPr="00C95A2A" w:rsidRDefault="00723B2E" w:rsidP="00C95A2A">
      <w:pPr>
        <w:pStyle w:val="TOC1"/>
        <w:rPr>
          <w:rFonts w:asciiTheme="minorHAnsi" w:eastAsiaTheme="minorEastAsia" w:hAnsiTheme="minorHAnsi" w:cstheme="minorBidi"/>
          <w:sz w:val="22"/>
          <w:szCs w:val="22"/>
          <w:lang w:bidi="ar-SA"/>
        </w:rPr>
      </w:pPr>
      <w:hyperlink w:anchor="_Toc189312354" w:history="1">
        <w:r w:rsidR="00301DD1" w:rsidRPr="00207BC7">
          <w:rPr>
            <w:rStyle w:val="Hyperlink"/>
          </w:rPr>
          <w:t>45</w:t>
        </w:r>
        <w:r w:rsidR="00301DD1" w:rsidRPr="009F7AEA">
          <w:rPr>
            <w:rFonts w:asciiTheme="minorHAnsi" w:eastAsiaTheme="minorEastAsia" w:hAnsiTheme="minorHAnsi" w:cstheme="minorBidi"/>
            <w:sz w:val="22"/>
            <w:szCs w:val="22"/>
            <w:lang w:bidi="ar-SA"/>
          </w:rPr>
          <w:tab/>
        </w:r>
        <w:r w:rsidR="00301DD1" w:rsidRPr="00207BC7">
          <w:rPr>
            <w:rStyle w:val="Hyperlink"/>
          </w:rPr>
          <w:t>Inspections of building and building work</w:t>
        </w:r>
        <w:r w:rsidR="00301DD1" w:rsidRPr="009F7AEA">
          <w:rPr>
            <w:webHidden/>
          </w:rPr>
          <w:tab/>
        </w:r>
        <w:r w:rsidR="00301DD1" w:rsidRPr="009F7AEA">
          <w:rPr>
            <w:webHidden/>
          </w:rPr>
          <w:fldChar w:fldCharType="begin"/>
        </w:r>
        <w:r w:rsidR="00301DD1" w:rsidRPr="00207BC7">
          <w:rPr>
            <w:webHidden/>
          </w:rPr>
          <w:instrText xml:space="preserve"> PAGEREF _Toc189312354 \h </w:instrText>
        </w:r>
        <w:r w:rsidR="00301DD1" w:rsidRPr="009F7AEA">
          <w:rPr>
            <w:webHidden/>
          </w:rPr>
        </w:r>
        <w:r w:rsidR="00301DD1" w:rsidRPr="009F7AEA">
          <w:rPr>
            <w:webHidden/>
          </w:rPr>
          <w:fldChar w:fldCharType="separate"/>
        </w:r>
        <w:r w:rsidR="00C25C87">
          <w:rPr>
            <w:webHidden/>
          </w:rPr>
          <w:t>20</w:t>
        </w:r>
        <w:r w:rsidR="00301DD1" w:rsidRPr="009F7AEA">
          <w:rPr>
            <w:webHidden/>
          </w:rPr>
          <w:fldChar w:fldCharType="end"/>
        </w:r>
      </w:hyperlink>
    </w:p>
    <w:p w14:paraId="60ECFE76" w14:textId="4AAFDC4A" w:rsidR="00301DD1" w:rsidRPr="00C95A2A" w:rsidRDefault="00723B2E" w:rsidP="00C95A2A">
      <w:pPr>
        <w:pStyle w:val="TOC1"/>
        <w:rPr>
          <w:rFonts w:asciiTheme="minorHAnsi" w:eastAsiaTheme="minorEastAsia" w:hAnsiTheme="minorHAnsi" w:cstheme="minorBidi"/>
          <w:sz w:val="22"/>
          <w:szCs w:val="22"/>
          <w:lang w:bidi="ar-SA"/>
        </w:rPr>
      </w:pPr>
      <w:hyperlink w:anchor="_Toc189312358" w:history="1">
        <w:r w:rsidR="00301DD1" w:rsidRPr="00207BC7">
          <w:rPr>
            <w:rStyle w:val="Hyperlink"/>
          </w:rPr>
          <w:t>46</w:t>
        </w:r>
        <w:r w:rsidR="00301DD1" w:rsidRPr="00C95A2A">
          <w:rPr>
            <w:rFonts w:asciiTheme="minorHAnsi" w:eastAsiaTheme="minorEastAsia" w:hAnsiTheme="minorHAnsi" w:cstheme="minorBidi"/>
            <w:sz w:val="22"/>
            <w:szCs w:val="22"/>
            <w:lang w:bidi="ar-SA"/>
          </w:rPr>
          <w:tab/>
        </w:r>
        <w:r w:rsidR="00301DD1" w:rsidRPr="00207BC7">
          <w:rPr>
            <w:rStyle w:val="Hyperlink"/>
          </w:rPr>
          <w:t>Certificate of Completion</w:t>
        </w:r>
        <w:r w:rsidR="00301DD1" w:rsidRPr="00C95A2A">
          <w:rPr>
            <w:webHidden/>
          </w:rPr>
          <w:tab/>
        </w:r>
        <w:r w:rsidR="00301DD1" w:rsidRPr="00C95A2A">
          <w:rPr>
            <w:webHidden/>
          </w:rPr>
          <w:fldChar w:fldCharType="begin"/>
        </w:r>
        <w:r w:rsidR="00301DD1" w:rsidRPr="00207BC7">
          <w:rPr>
            <w:webHidden/>
          </w:rPr>
          <w:instrText xml:space="preserve"> PAGEREF _Toc189312358 \h </w:instrText>
        </w:r>
        <w:r w:rsidR="00301DD1" w:rsidRPr="00C95A2A">
          <w:rPr>
            <w:webHidden/>
          </w:rPr>
        </w:r>
        <w:r w:rsidR="00301DD1" w:rsidRPr="00C95A2A">
          <w:rPr>
            <w:webHidden/>
          </w:rPr>
          <w:fldChar w:fldCharType="separate"/>
        </w:r>
        <w:r w:rsidR="00C25C87">
          <w:rPr>
            <w:webHidden/>
          </w:rPr>
          <w:t>20</w:t>
        </w:r>
        <w:r w:rsidR="00301DD1" w:rsidRPr="00C95A2A">
          <w:rPr>
            <w:webHidden/>
          </w:rPr>
          <w:fldChar w:fldCharType="end"/>
        </w:r>
      </w:hyperlink>
    </w:p>
    <w:p w14:paraId="7EEAED0C" w14:textId="6384DB4E" w:rsidR="00301DD1" w:rsidRPr="00C95A2A" w:rsidRDefault="00723B2E" w:rsidP="00C95A2A">
      <w:pPr>
        <w:pStyle w:val="TOC1"/>
        <w:rPr>
          <w:rFonts w:asciiTheme="minorHAnsi" w:eastAsiaTheme="minorEastAsia" w:hAnsiTheme="minorHAnsi" w:cstheme="minorBidi"/>
          <w:sz w:val="22"/>
          <w:szCs w:val="22"/>
          <w:lang w:bidi="ar-SA"/>
        </w:rPr>
      </w:pPr>
      <w:hyperlink w:anchor="_Toc189312359" w:history="1">
        <w:r w:rsidR="00301DD1" w:rsidRPr="00207BC7">
          <w:rPr>
            <w:rStyle w:val="Hyperlink"/>
          </w:rPr>
          <w:t>47</w:t>
        </w:r>
        <w:r w:rsidR="00301DD1" w:rsidRPr="00C95A2A">
          <w:rPr>
            <w:rFonts w:asciiTheme="minorHAnsi" w:eastAsiaTheme="minorEastAsia" w:hAnsiTheme="minorHAnsi" w:cstheme="minorBidi"/>
            <w:sz w:val="22"/>
            <w:szCs w:val="22"/>
            <w:lang w:bidi="ar-SA"/>
          </w:rPr>
          <w:tab/>
        </w:r>
        <w:r w:rsidR="00301DD1" w:rsidRPr="00207BC7">
          <w:rPr>
            <w:rStyle w:val="Hyperlink"/>
          </w:rPr>
          <w:t>Certificate of Occupancy</w:t>
        </w:r>
        <w:r w:rsidR="00301DD1" w:rsidRPr="00C95A2A">
          <w:rPr>
            <w:webHidden/>
          </w:rPr>
          <w:tab/>
        </w:r>
        <w:r w:rsidR="00301DD1" w:rsidRPr="00C95A2A">
          <w:rPr>
            <w:webHidden/>
          </w:rPr>
          <w:fldChar w:fldCharType="begin"/>
        </w:r>
        <w:r w:rsidR="00301DD1" w:rsidRPr="00207BC7">
          <w:rPr>
            <w:webHidden/>
          </w:rPr>
          <w:instrText xml:space="preserve"> PAGEREF _Toc189312359 \h </w:instrText>
        </w:r>
        <w:r w:rsidR="00301DD1" w:rsidRPr="00C95A2A">
          <w:rPr>
            <w:webHidden/>
          </w:rPr>
        </w:r>
        <w:r w:rsidR="00301DD1" w:rsidRPr="00C95A2A">
          <w:rPr>
            <w:webHidden/>
          </w:rPr>
          <w:fldChar w:fldCharType="separate"/>
        </w:r>
        <w:r w:rsidR="00C25C87">
          <w:rPr>
            <w:webHidden/>
          </w:rPr>
          <w:t>21</w:t>
        </w:r>
        <w:r w:rsidR="00301DD1" w:rsidRPr="00C95A2A">
          <w:rPr>
            <w:webHidden/>
          </w:rPr>
          <w:fldChar w:fldCharType="end"/>
        </w:r>
      </w:hyperlink>
    </w:p>
    <w:p w14:paraId="1594F30D" w14:textId="3114C22D" w:rsidR="00301DD1" w:rsidRPr="00C95A2A" w:rsidRDefault="00723B2E" w:rsidP="00C95A2A">
      <w:pPr>
        <w:pStyle w:val="TOC1"/>
        <w:rPr>
          <w:rFonts w:asciiTheme="minorHAnsi" w:eastAsiaTheme="minorEastAsia" w:hAnsiTheme="minorHAnsi" w:cstheme="minorBidi"/>
          <w:sz w:val="22"/>
          <w:szCs w:val="22"/>
          <w:lang w:bidi="ar-SA"/>
        </w:rPr>
      </w:pPr>
      <w:hyperlink w:anchor="_Toc189312360" w:history="1">
        <w:r w:rsidR="00301DD1" w:rsidRPr="00207BC7">
          <w:rPr>
            <w:rStyle w:val="Hyperlink"/>
          </w:rPr>
          <w:t>48</w:t>
        </w:r>
        <w:r w:rsidR="00301DD1" w:rsidRPr="00C95A2A">
          <w:rPr>
            <w:rFonts w:asciiTheme="minorHAnsi" w:eastAsiaTheme="minorEastAsia" w:hAnsiTheme="minorHAnsi" w:cstheme="minorBidi"/>
            <w:sz w:val="22"/>
            <w:szCs w:val="22"/>
            <w:lang w:bidi="ar-SA"/>
          </w:rPr>
          <w:tab/>
        </w:r>
        <w:r w:rsidR="00301DD1" w:rsidRPr="00207BC7">
          <w:rPr>
            <w:rStyle w:val="Hyperlink"/>
          </w:rPr>
          <w:t>Powers of the building inspector in relation to inspections</w:t>
        </w:r>
        <w:r w:rsidR="00301DD1" w:rsidRPr="00C95A2A">
          <w:rPr>
            <w:webHidden/>
          </w:rPr>
          <w:tab/>
        </w:r>
        <w:r w:rsidR="00301DD1" w:rsidRPr="00C95A2A">
          <w:rPr>
            <w:webHidden/>
          </w:rPr>
          <w:fldChar w:fldCharType="begin"/>
        </w:r>
        <w:r w:rsidR="00301DD1" w:rsidRPr="00207BC7">
          <w:rPr>
            <w:webHidden/>
          </w:rPr>
          <w:instrText xml:space="preserve"> PAGEREF _Toc189312360 \h </w:instrText>
        </w:r>
        <w:r w:rsidR="00301DD1" w:rsidRPr="00C95A2A">
          <w:rPr>
            <w:webHidden/>
          </w:rPr>
        </w:r>
        <w:r w:rsidR="00301DD1" w:rsidRPr="00C95A2A">
          <w:rPr>
            <w:webHidden/>
          </w:rPr>
          <w:fldChar w:fldCharType="separate"/>
        </w:r>
        <w:r w:rsidR="00C25C87">
          <w:rPr>
            <w:webHidden/>
          </w:rPr>
          <w:t>21</w:t>
        </w:r>
        <w:r w:rsidR="00301DD1" w:rsidRPr="00C95A2A">
          <w:rPr>
            <w:webHidden/>
          </w:rPr>
          <w:fldChar w:fldCharType="end"/>
        </w:r>
      </w:hyperlink>
    </w:p>
    <w:p w14:paraId="2C18C888" w14:textId="22C39E3A" w:rsidR="00301DD1" w:rsidRDefault="00723B2E" w:rsidP="00C95A2A">
      <w:pPr>
        <w:pStyle w:val="TOC1"/>
        <w:rPr>
          <w:rFonts w:asciiTheme="minorHAnsi" w:eastAsiaTheme="minorEastAsia" w:hAnsiTheme="minorHAnsi" w:cstheme="minorBidi"/>
          <w:sz w:val="22"/>
          <w:szCs w:val="22"/>
          <w:lang w:bidi="ar-SA"/>
        </w:rPr>
      </w:pPr>
      <w:hyperlink w:anchor="_Toc189312367" w:history="1">
        <w:r w:rsidR="00301DD1" w:rsidRPr="008D385D">
          <w:rPr>
            <w:rStyle w:val="Hyperlink"/>
            <w:b/>
          </w:rPr>
          <w:t>PART 8 — PROHIBITION RELATING TO MODULAR CONSTRUCTION OR BUILDING</w:t>
        </w:r>
        <w:r w:rsidR="00301DD1">
          <w:rPr>
            <w:webHidden/>
          </w:rPr>
          <w:tab/>
        </w:r>
        <w:r w:rsidR="00301DD1">
          <w:rPr>
            <w:webHidden/>
          </w:rPr>
          <w:fldChar w:fldCharType="begin"/>
        </w:r>
        <w:r w:rsidR="00301DD1">
          <w:rPr>
            <w:webHidden/>
          </w:rPr>
          <w:instrText xml:space="preserve"> PAGEREF _Toc189312367 \h </w:instrText>
        </w:r>
        <w:r w:rsidR="00301DD1">
          <w:rPr>
            <w:webHidden/>
          </w:rPr>
        </w:r>
        <w:r w:rsidR="00301DD1">
          <w:rPr>
            <w:webHidden/>
          </w:rPr>
          <w:fldChar w:fldCharType="separate"/>
        </w:r>
        <w:r w:rsidR="00C25C87">
          <w:rPr>
            <w:webHidden/>
          </w:rPr>
          <w:t>22</w:t>
        </w:r>
        <w:r w:rsidR="00301DD1">
          <w:rPr>
            <w:webHidden/>
          </w:rPr>
          <w:fldChar w:fldCharType="end"/>
        </w:r>
      </w:hyperlink>
    </w:p>
    <w:p w14:paraId="4DD1E485" w14:textId="5879EC1D" w:rsidR="00301DD1" w:rsidRPr="00C95A2A" w:rsidRDefault="00723B2E" w:rsidP="00C95A2A">
      <w:pPr>
        <w:pStyle w:val="TOC1"/>
        <w:rPr>
          <w:rFonts w:asciiTheme="minorHAnsi" w:eastAsiaTheme="minorEastAsia" w:hAnsiTheme="minorHAnsi" w:cstheme="minorBidi"/>
          <w:sz w:val="22"/>
          <w:szCs w:val="22"/>
          <w:lang w:bidi="ar-SA"/>
        </w:rPr>
      </w:pPr>
      <w:hyperlink w:anchor="_Toc189312368" w:history="1">
        <w:r w:rsidR="00301DD1" w:rsidRPr="00207BC7">
          <w:rPr>
            <w:rStyle w:val="Hyperlink"/>
          </w:rPr>
          <w:t>49</w:t>
        </w:r>
        <w:r w:rsidR="00301DD1" w:rsidRPr="009F7AEA">
          <w:rPr>
            <w:rFonts w:asciiTheme="minorHAnsi" w:eastAsiaTheme="minorEastAsia" w:hAnsiTheme="minorHAnsi" w:cstheme="minorBidi"/>
            <w:sz w:val="22"/>
            <w:szCs w:val="22"/>
            <w:lang w:bidi="ar-SA"/>
          </w:rPr>
          <w:tab/>
        </w:r>
        <w:r w:rsidR="00301DD1" w:rsidRPr="00207BC7">
          <w:rPr>
            <w:rStyle w:val="Hyperlink"/>
          </w:rPr>
          <w:t>Prohibition on importation of modular construction or building</w:t>
        </w:r>
        <w:r w:rsidR="00301DD1" w:rsidRPr="009F7AEA">
          <w:rPr>
            <w:webHidden/>
          </w:rPr>
          <w:tab/>
        </w:r>
        <w:r w:rsidR="00301DD1" w:rsidRPr="009F7AEA">
          <w:rPr>
            <w:webHidden/>
          </w:rPr>
          <w:fldChar w:fldCharType="begin"/>
        </w:r>
        <w:r w:rsidR="00301DD1" w:rsidRPr="00207BC7">
          <w:rPr>
            <w:webHidden/>
          </w:rPr>
          <w:instrText xml:space="preserve"> PAGEREF _Toc189312368 \h </w:instrText>
        </w:r>
        <w:r w:rsidR="00301DD1" w:rsidRPr="009F7AEA">
          <w:rPr>
            <w:webHidden/>
          </w:rPr>
        </w:r>
        <w:r w:rsidR="00301DD1" w:rsidRPr="009F7AEA">
          <w:rPr>
            <w:webHidden/>
          </w:rPr>
          <w:fldChar w:fldCharType="separate"/>
        </w:r>
        <w:r w:rsidR="00C25C87">
          <w:rPr>
            <w:webHidden/>
          </w:rPr>
          <w:t>22</w:t>
        </w:r>
        <w:r w:rsidR="00301DD1" w:rsidRPr="009F7AEA">
          <w:rPr>
            <w:webHidden/>
          </w:rPr>
          <w:fldChar w:fldCharType="end"/>
        </w:r>
      </w:hyperlink>
    </w:p>
    <w:p w14:paraId="4E2CEB9C" w14:textId="42F999C3" w:rsidR="00301DD1" w:rsidRDefault="00723B2E" w:rsidP="00C95A2A">
      <w:pPr>
        <w:pStyle w:val="TOC1"/>
        <w:rPr>
          <w:rFonts w:asciiTheme="minorHAnsi" w:eastAsiaTheme="minorEastAsia" w:hAnsiTheme="minorHAnsi" w:cstheme="minorBidi"/>
          <w:sz w:val="22"/>
          <w:szCs w:val="22"/>
          <w:lang w:bidi="ar-SA"/>
        </w:rPr>
      </w:pPr>
      <w:hyperlink w:anchor="_Toc189312373" w:history="1">
        <w:r w:rsidR="00301DD1" w:rsidRPr="008D385D">
          <w:rPr>
            <w:rStyle w:val="Hyperlink"/>
            <w:b/>
          </w:rPr>
          <w:t>PART 9 — COMPLIANCE AND ENFORCEMENT</w:t>
        </w:r>
        <w:r w:rsidR="00301DD1">
          <w:rPr>
            <w:webHidden/>
          </w:rPr>
          <w:tab/>
        </w:r>
        <w:r w:rsidR="00301DD1">
          <w:rPr>
            <w:webHidden/>
          </w:rPr>
          <w:fldChar w:fldCharType="begin"/>
        </w:r>
        <w:r w:rsidR="00301DD1">
          <w:rPr>
            <w:webHidden/>
          </w:rPr>
          <w:instrText xml:space="preserve"> PAGEREF _Toc189312373 \h </w:instrText>
        </w:r>
        <w:r w:rsidR="00301DD1">
          <w:rPr>
            <w:webHidden/>
          </w:rPr>
        </w:r>
        <w:r w:rsidR="00301DD1">
          <w:rPr>
            <w:webHidden/>
          </w:rPr>
          <w:fldChar w:fldCharType="separate"/>
        </w:r>
        <w:r w:rsidR="00C25C87">
          <w:rPr>
            <w:webHidden/>
          </w:rPr>
          <w:t>23</w:t>
        </w:r>
        <w:r w:rsidR="00301DD1">
          <w:rPr>
            <w:webHidden/>
          </w:rPr>
          <w:fldChar w:fldCharType="end"/>
        </w:r>
      </w:hyperlink>
    </w:p>
    <w:p w14:paraId="2C5795EA" w14:textId="5F6D6705" w:rsidR="00301DD1" w:rsidRDefault="00723B2E" w:rsidP="00C95A2A">
      <w:pPr>
        <w:pStyle w:val="TOC1"/>
        <w:rPr>
          <w:rFonts w:asciiTheme="minorHAnsi" w:eastAsiaTheme="minorEastAsia" w:hAnsiTheme="minorHAnsi" w:cstheme="minorBidi"/>
          <w:sz w:val="22"/>
          <w:szCs w:val="22"/>
          <w:lang w:bidi="ar-SA"/>
        </w:rPr>
      </w:pPr>
      <w:hyperlink w:anchor="_Toc189312374" w:history="1">
        <w:r w:rsidR="00301DD1" w:rsidRPr="00207BC7">
          <w:rPr>
            <w:rStyle w:val="Hyperlink"/>
          </w:rPr>
          <w:t>50</w:t>
        </w:r>
        <w:r w:rsidR="00301DD1" w:rsidRPr="009F7AEA">
          <w:rPr>
            <w:rFonts w:asciiTheme="minorHAnsi" w:eastAsiaTheme="minorEastAsia" w:hAnsiTheme="minorHAnsi" w:cstheme="minorBidi"/>
            <w:sz w:val="22"/>
            <w:szCs w:val="22"/>
            <w:lang w:bidi="ar-SA"/>
          </w:rPr>
          <w:tab/>
        </w:r>
        <w:r w:rsidR="00301DD1" w:rsidRPr="00207BC7">
          <w:rPr>
            <w:rStyle w:val="Hyperlink"/>
          </w:rPr>
          <w:t>Search Warrant</w:t>
        </w:r>
        <w:r w:rsidR="00301DD1">
          <w:rPr>
            <w:webHidden/>
          </w:rPr>
          <w:tab/>
        </w:r>
        <w:r w:rsidR="00301DD1">
          <w:rPr>
            <w:webHidden/>
          </w:rPr>
          <w:fldChar w:fldCharType="begin"/>
        </w:r>
        <w:r w:rsidR="00301DD1">
          <w:rPr>
            <w:webHidden/>
          </w:rPr>
          <w:instrText xml:space="preserve"> PAGEREF _Toc189312374 \h </w:instrText>
        </w:r>
        <w:r w:rsidR="00301DD1">
          <w:rPr>
            <w:webHidden/>
          </w:rPr>
        </w:r>
        <w:r w:rsidR="00301DD1">
          <w:rPr>
            <w:webHidden/>
          </w:rPr>
          <w:fldChar w:fldCharType="separate"/>
        </w:r>
        <w:r w:rsidR="00C25C87">
          <w:rPr>
            <w:webHidden/>
          </w:rPr>
          <w:t>23</w:t>
        </w:r>
        <w:r w:rsidR="00301DD1">
          <w:rPr>
            <w:webHidden/>
          </w:rPr>
          <w:fldChar w:fldCharType="end"/>
        </w:r>
      </w:hyperlink>
    </w:p>
    <w:p w14:paraId="371F0E78" w14:textId="0DD29665" w:rsidR="00301DD1" w:rsidRDefault="00723B2E" w:rsidP="00C95A2A">
      <w:pPr>
        <w:pStyle w:val="TOC1"/>
        <w:rPr>
          <w:rFonts w:asciiTheme="minorHAnsi" w:eastAsiaTheme="minorEastAsia" w:hAnsiTheme="minorHAnsi" w:cstheme="minorBidi"/>
          <w:sz w:val="22"/>
          <w:szCs w:val="22"/>
          <w:lang w:bidi="ar-SA"/>
        </w:rPr>
      </w:pPr>
      <w:hyperlink w:anchor="_Toc189312375" w:history="1">
        <w:r w:rsidR="00301DD1" w:rsidRPr="008D385D">
          <w:rPr>
            <w:rStyle w:val="Hyperlink"/>
          </w:rPr>
          <w:t>51</w:t>
        </w:r>
        <w:r w:rsidR="00301DD1">
          <w:rPr>
            <w:rFonts w:asciiTheme="minorHAnsi" w:eastAsiaTheme="minorEastAsia" w:hAnsiTheme="minorHAnsi" w:cstheme="minorBidi"/>
            <w:sz w:val="22"/>
            <w:szCs w:val="22"/>
            <w:lang w:bidi="ar-SA"/>
          </w:rPr>
          <w:tab/>
        </w:r>
        <w:r w:rsidR="00301DD1" w:rsidRPr="008D385D">
          <w:rPr>
            <w:rStyle w:val="Hyperlink"/>
          </w:rPr>
          <w:t>Appointment of authorised officers</w:t>
        </w:r>
        <w:r w:rsidR="00301DD1">
          <w:rPr>
            <w:webHidden/>
          </w:rPr>
          <w:tab/>
        </w:r>
        <w:r w:rsidR="00301DD1">
          <w:rPr>
            <w:webHidden/>
          </w:rPr>
          <w:fldChar w:fldCharType="begin"/>
        </w:r>
        <w:r w:rsidR="00301DD1">
          <w:rPr>
            <w:webHidden/>
          </w:rPr>
          <w:instrText xml:space="preserve"> PAGEREF _Toc189312375 \h </w:instrText>
        </w:r>
        <w:r w:rsidR="00301DD1">
          <w:rPr>
            <w:webHidden/>
          </w:rPr>
        </w:r>
        <w:r w:rsidR="00301DD1">
          <w:rPr>
            <w:webHidden/>
          </w:rPr>
          <w:fldChar w:fldCharType="separate"/>
        </w:r>
        <w:r w:rsidR="00C25C87">
          <w:rPr>
            <w:webHidden/>
          </w:rPr>
          <w:t>23</w:t>
        </w:r>
        <w:r w:rsidR="00301DD1">
          <w:rPr>
            <w:webHidden/>
          </w:rPr>
          <w:fldChar w:fldCharType="end"/>
        </w:r>
      </w:hyperlink>
    </w:p>
    <w:p w14:paraId="2F0EC5D8" w14:textId="0DE26AF3" w:rsidR="00301DD1" w:rsidRDefault="00723B2E" w:rsidP="00C95A2A">
      <w:pPr>
        <w:pStyle w:val="TOC1"/>
        <w:rPr>
          <w:rFonts w:asciiTheme="minorHAnsi" w:eastAsiaTheme="minorEastAsia" w:hAnsiTheme="minorHAnsi" w:cstheme="minorBidi"/>
          <w:sz w:val="22"/>
          <w:szCs w:val="22"/>
          <w:lang w:bidi="ar-SA"/>
        </w:rPr>
      </w:pPr>
      <w:hyperlink w:anchor="_Toc189312386" w:history="1">
        <w:r w:rsidR="00301DD1" w:rsidRPr="008D385D">
          <w:rPr>
            <w:rStyle w:val="Hyperlink"/>
          </w:rPr>
          <w:t>52</w:t>
        </w:r>
        <w:r w:rsidR="00301DD1">
          <w:rPr>
            <w:rFonts w:asciiTheme="minorHAnsi" w:eastAsiaTheme="minorEastAsia" w:hAnsiTheme="minorHAnsi" w:cstheme="minorBidi"/>
            <w:sz w:val="22"/>
            <w:szCs w:val="22"/>
            <w:lang w:bidi="ar-SA"/>
          </w:rPr>
          <w:tab/>
        </w:r>
        <w:r w:rsidR="00301DD1" w:rsidRPr="008D385D">
          <w:rPr>
            <w:rStyle w:val="Hyperlink"/>
          </w:rPr>
          <w:t>Stop work notice</w:t>
        </w:r>
        <w:r w:rsidR="00301DD1">
          <w:rPr>
            <w:webHidden/>
          </w:rPr>
          <w:tab/>
        </w:r>
        <w:r w:rsidR="00301DD1">
          <w:rPr>
            <w:webHidden/>
          </w:rPr>
          <w:fldChar w:fldCharType="begin"/>
        </w:r>
        <w:r w:rsidR="00301DD1">
          <w:rPr>
            <w:webHidden/>
          </w:rPr>
          <w:instrText xml:space="preserve"> PAGEREF _Toc189312386 \h </w:instrText>
        </w:r>
        <w:r w:rsidR="00301DD1">
          <w:rPr>
            <w:webHidden/>
          </w:rPr>
        </w:r>
        <w:r w:rsidR="00301DD1">
          <w:rPr>
            <w:webHidden/>
          </w:rPr>
          <w:fldChar w:fldCharType="separate"/>
        </w:r>
        <w:r w:rsidR="00C25C87">
          <w:rPr>
            <w:webHidden/>
          </w:rPr>
          <w:t>23</w:t>
        </w:r>
        <w:r w:rsidR="00301DD1">
          <w:rPr>
            <w:webHidden/>
          </w:rPr>
          <w:fldChar w:fldCharType="end"/>
        </w:r>
      </w:hyperlink>
    </w:p>
    <w:p w14:paraId="64C8C183" w14:textId="604851EF" w:rsidR="00301DD1" w:rsidRDefault="00723B2E" w:rsidP="00C95A2A">
      <w:pPr>
        <w:pStyle w:val="TOC1"/>
        <w:rPr>
          <w:rFonts w:asciiTheme="minorHAnsi" w:eastAsiaTheme="minorEastAsia" w:hAnsiTheme="minorHAnsi" w:cstheme="minorBidi"/>
          <w:sz w:val="22"/>
          <w:szCs w:val="22"/>
          <w:lang w:bidi="ar-SA"/>
        </w:rPr>
      </w:pPr>
      <w:hyperlink w:anchor="_Toc189312387" w:history="1">
        <w:r w:rsidR="00301DD1" w:rsidRPr="008D385D">
          <w:rPr>
            <w:rStyle w:val="Hyperlink"/>
          </w:rPr>
          <w:t>53</w:t>
        </w:r>
        <w:r w:rsidR="00301DD1">
          <w:rPr>
            <w:rFonts w:asciiTheme="minorHAnsi" w:eastAsiaTheme="minorEastAsia" w:hAnsiTheme="minorHAnsi" w:cstheme="minorBidi"/>
            <w:sz w:val="22"/>
            <w:szCs w:val="22"/>
            <w:lang w:bidi="ar-SA"/>
          </w:rPr>
          <w:tab/>
        </w:r>
        <w:r w:rsidR="00301DD1" w:rsidRPr="008D385D">
          <w:rPr>
            <w:rStyle w:val="Hyperlink"/>
          </w:rPr>
          <w:t>Notice for remedial action</w:t>
        </w:r>
        <w:r w:rsidR="00301DD1">
          <w:rPr>
            <w:webHidden/>
          </w:rPr>
          <w:tab/>
        </w:r>
        <w:r w:rsidR="00301DD1">
          <w:rPr>
            <w:webHidden/>
          </w:rPr>
          <w:fldChar w:fldCharType="begin"/>
        </w:r>
        <w:r w:rsidR="00301DD1">
          <w:rPr>
            <w:webHidden/>
          </w:rPr>
          <w:instrText xml:space="preserve"> PAGEREF _Toc189312387 \h </w:instrText>
        </w:r>
        <w:r w:rsidR="00301DD1">
          <w:rPr>
            <w:webHidden/>
          </w:rPr>
        </w:r>
        <w:r w:rsidR="00301DD1">
          <w:rPr>
            <w:webHidden/>
          </w:rPr>
          <w:fldChar w:fldCharType="separate"/>
        </w:r>
        <w:r w:rsidR="00C25C87">
          <w:rPr>
            <w:webHidden/>
          </w:rPr>
          <w:t>24</w:t>
        </w:r>
        <w:r w:rsidR="00301DD1">
          <w:rPr>
            <w:webHidden/>
          </w:rPr>
          <w:fldChar w:fldCharType="end"/>
        </w:r>
      </w:hyperlink>
    </w:p>
    <w:p w14:paraId="04B4BAD3" w14:textId="144909AD" w:rsidR="00301DD1" w:rsidRDefault="00723B2E" w:rsidP="00C95A2A">
      <w:pPr>
        <w:pStyle w:val="TOC1"/>
        <w:rPr>
          <w:rFonts w:asciiTheme="minorHAnsi" w:eastAsiaTheme="minorEastAsia" w:hAnsiTheme="minorHAnsi" w:cstheme="minorBidi"/>
          <w:sz w:val="22"/>
          <w:szCs w:val="22"/>
          <w:lang w:bidi="ar-SA"/>
        </w:rPr>
      </w:pPr>
      <w:hyperlink w:anchor="_Toc189312388" w:history="1">
        <w:r w:rsidR="00301DD1" w:rsidRPr="008D385D">
          <w:rPr>
            <w:rStyle w:val="Hyperlink"/>
          </w:rPr>
          <w:t>54</w:t>
        </w:r>
        <w:r w:rsidR="00301DD1">
          <w:rPr>
            <w:rFonts w:asciiTheme="minorHAnsi" w:eastAsiaTheme="minorEastAsia" w:hAnsiTheme="minorHAnsi" w:cstheme="minorBidi"/>
            <w:sz w:val="22"/>
            <w:szCs w:val="22"/>
            <w:lang w:bidi="ar-SA"/>
          </w:rPr>
          <w:tab/>
        </w:r>
        <w:r w:rsidR="00301DD1" w:rsidRPr="008D385D">
          <w:rPr>
            <w:rStyle w:val="Hyperlink"/>
          </w:rPr>
          <w:t>Condemn notices</w:t>
        </w:r>
        <w:r w:rsidR="00301DD1">
          <w:rPr>
            <w:webHidden/>
          </w:rPr>
          <w:tab/>
        </w:r>
        <w:r w:rsidR="00301DD1">
          <w:rPr>
            <w:webHidden/>
          </w:rPr>
          <w:fldChar w:fldCharType="begin"/>
        </w:r>
        <w:r w:rsidR="00301DD1">
          <w:rPr>
            <w:webHidden/>
          </w:rPr>
          <w:instrText xml:space="preserve"> PAGEREF _Toc189312388 \h </w:instrText>
        </w:r>
        <w:r w:rsidR="00301DD1">
          <w:rPr>
            <w:webHidden/>
          </w:rPr>
        </w:r>
        <w:r w:rsidR="00301DD1">
          <w:rPr>
            <w:webHidden/>
          </w:rPr>
          <w:fldChar w:fldCharType="separate"/>
        </w:r>
        <w:r w:rsidR="00C25C87">
          <w:rPr>
            <w:webHidden/>
          </w:rPr>
          <w:t>24</w:t>
        </w:r>
        <w:r w:rsidR="00301DD1">
          <w:rPr>
            <w:webHidden/>
          </w:rPr>
          <w:fldChar w:fldCharType="end"/>
        </w:r>
      </w:hyperlink>
    </w:p>
    <w:p w14:paraId="246FEA46" w14:textId="49333492" w:rsidR="00301DD1" w:rsidRDefault="00723B2E" w:rsidP="00C95A2A">
      <w:pPr>
        <w:pStyle w:val="TOC1"/>
        <w:rPr>
          <w:rFonts w:asciiTheme="minorHAnsi" w:eastAsiaTheme="minorEastAsia" w:hAnsiTheme="minorHAnsi" w:cstheme="minorBidi"/>
          <w:sz w:val="22"/>
          <w:szCs w:val="22"/>
          <w:lang w:bidi="ar-SA"/>
        </w:rPr>
      </w:pPr>
      <w:hyperlink w:anchor="_Toc189312389" w:history="1">
        <w:r w:rsidR="00301DD1" w:rsidRPr="008D385D">
          <w:rPr>
            <w:rStyle w:val="Hyperlink"/>
          </w:rPr>
          <w:t>55</w:t>
        </w:r>
        <w:r w:rsidR="00301DD1">
          <w:rPr>
            <w:rFonts w:asciiTheme="minorHAnsi" w:eastAsiaTheme="minorEastAsia" w:hAnsiTheme="minorHAnsi" w:cstheme="minorBidi"/>
            <w:sz w:val="22"/>
            <w:szCs w:val="22"/>
            <w:lang w:bidi="ar-SA"/>
          </w:rPr>
          <w:tab/>
        </w:r>
        <w:r w:rsidR="00301DD1" w:rsidRPr="008D385D">
          <w:rPr>
            <w:rStyle w:val="Hyperlink"/>
          </w:rPr>
          <w:t>Demolition notice</w:t>
        </w:r>
        <w:r w:rsidR="00301DD1">
          <w:rPr>
            <w:webHidden/>
          </w:rPr>
          <w:tab/>
        </w:r>
        <w:r w:rsidR="00301DD1">
          <w:rPr>
            <w:webHidden/>
          </w:rPr>
          <w:fldChar w:fldCharType="begin"/>
        </w:r>
        <w:r w:rsidR="00301DD1">
          <w:rPr>
            <w:webHidden/>
          </w:rPr>
          <w:instrText xml:space="preserve"> PAGEREF _Toc189312389 \h </w:instrText>
        </w:r>
        <w:r w:rsidR="00301DD1">
          <w:rPr>
            <w:webHidden/>
          </w:rPr>
        </w:r>
        <w:r w:rsidR="00301DD1">
          <w:rPr>
            <w:webHidden/>
          </w:rPr>
          <w:fldChar w:fldCharType="separate"/>
        </w:r>
        <w:r w:rsidR="00C25C87">
          <w:rPr>
            <w:webHidden/>
          </w:rPr>
          <w:t>25</w:t>
        </w:r>
        <w:r w:rsidR="00301DD1">
          <w:rPr>
            <w:webHidden/>
          </w:rPr>
          <w:fldChar w:fldCharType="end"/>
        </w:r>
      </w:hyperlink>
    </w:p>
    <w:p w14:paraId="747B4D0D" w14:textId="00EB9013" w:rsidR="00301DD1" w:rsidRDefault="00723B2E" w:rsidP="00C95A2A">
      <w:pPr>
        <w:pStyle w:val="TOC1"/>
        <w:rPr>
          <w:rFonts w:asciiTheme="minorHAnsi" w:eastAsiaTheme="minorEastAsia" w:hAnsiTheme="minorHAnsi" w:cstheme="minorBidi"/>
          <w:sz w:val="22"/>
          <w:szCs w:val="22"/>
          <w:lang w:bidi="ar-SA"/>
        </w:rPr>
      </w:pPr>
      <w:hyperlink w:anchor="_Toc189312390" w:history="1">
        <w:r w:rsidR="00301DD1" w:rsidRPr="008D385D">
          <w:rPr>
            <w:rStyle w:val="Hyperlink"/>
          </w:rPr>
          <w:t>56</w:t>
        </w:r>
        <w:r w:rsidR="00301DD1">
          <w:rPr>
            <w:rFonts w:asciiTheme="minorHAnsi" w:eastAsiaTheme="minorEastAsia" w:hAnsiTheme="minorHAnsi" w:cstheme="minorBidi"/>
            <w:sz w:val="22"/>
            <w:szCs w:val="22"/>
            <w:lang w:bidi="ar-SA"/>
          </w:rPr>
          <w:tab/>
        </w:r>
        <w:r w:rsidR="00301DD1" w:rsidRPr="008D385D">
          <w:rPr>
            <w:rStyle w:val="Hyperlink"/>
          </w:rPr>
          <w:t>Infringement notices</w:t>
        </w:r>
        <w:r w:rsidR="00301DD1">
          <w:rPr>
            <w:webHidden/>
          </w:rPr>
          <w:tab/>
        </w:r>
        <w:r w:rsidR="00301DD1">
          <w:rPr>
            <w:webHidden/>
          </w:rPr>
          <w:fldChar w:fldCharType="begin"/>
        </w:r>
        <w:r w:rsidR="00301DD1">
          <w:rPr>
            <w:webHidden/>
          </w:rPr>
          <w:instrText xml:space="preserve"> PAGEREF _Toc189312390 \h </w:instrText>
        </w:r>
        <w:r w:rsidR="00301DD1">
          <w:rPr>
            <w:webHidden/>
          </w:rPr>
        </w:r>
        <w:r w:rsidR="00301DD1">
          <w:rPr>
            <w:webHidden/>
          </w:rPr>
          <w:fldChar w:fldCharType="separate"/>
        </w:r>
        <w:r w:rsidR="00C25C87">
          <w:rPr>
            <w:webHidden/>
          </w:rPr>
          <w:t>26</w:t>
        </w:r>
        <w:r w:rsidR="00301DD1">
          <w:rPr>
            <w:webHidden/>
          </w:rPr>
          <w:fldChar w:fldCharType="end"/>
        </w:r>
      </w:hyperlink>
    </w:p>
    <w:p w14:paraId="3947F2D2" w14:textId="25781E1B" w:rsidR="00301DD1" w:rsidRDefault="00723B2E" w:rsidP="00C95A2A">
      <w:pPr>
        <w:pStyle w:val="TOC1"/>
        <w:rPr>
          <w:rFonts w:asciiTheme="minorHAnsi" w:eastAsiaTheme="minorEastAsia" w:hAnsiTheme="minorHAnsi" w:cstheme="minorBidi"/>
          <w:sz w:val="22"/>
          <w:szCs w:val="22"/>
          <w:lang w:bidi="ar-SA"/>
        </w:rPr>
      </w:pPr>
      <w:hyperlink w:anchor="_Toc189312391" w:history="1">
        <w:r w:rsidR="00301DD1" w:rsidRPr="008D385D">
          <w:rPr>
            <w:rStyle w:val="Hyperlink"/>
          </w:rPr>
          <w:t>57</w:t>
        </w:r>
        <w:r w:rsidR="00301DD1">
          <w:rPr>
            <w:rFonts w:asciiTheme="minorHAnsi" w:eastAsiaTheme="minorEastAsia" w:hAnsiTheme="minorHAnsi" w:cstheme="minorBidi"/>
            <w:sz w:val="22"/>
            <w:szCs w:val="22"/>
            <w:lang w:bidi="ar-SA"/>
          </w:rPr>
          <w:tab/>
        </w:r>
        <w:r w:rsidR="00301DD1" w:rsidRPr="008D385D">
          <w:rPr>
            <w:rStyle w:val="Hyperlink"/>
          </w:rPr>
          <w:t>Offences under this Act</w:t>
        </w:r>
        <w:r w:rsidR="00301DD1">
          <w:rPr>
            <w:webHidden/>
          </w:rPr>
          <w:tab/>
        </w:r>
        <w:r w:rsidR="00301DD1">
          <w:rPr>
            <w:webHidden/>
          </w:rPr>
          <w:fldChar w:fldCharType="begin"/>
        </w:r>
        <w:r w:rsidR="00301DD1">
          <w:rPr>
            <w:webHidden/>
          </w:rPr>
          <w:instrText xml:space="preserve"> PAGEREF _Toc189312391 \h </w:instrText>
        </w:r>
        <w:r w:rsidR="00301DD1">
          <w:rPr>
            <w:webHidden/>
          </w:rPr>
        </w:r>
        <w:r w:rsidR="00301DD1">
          <w:rPr>
            <w:webHidden/>
          </w:rPr>
          <w:fldChar w:fldCharType="separate"/>
        </w:r>
        <w:r w:rsidR="00C25C87">
          <w:rPr>
            <w:webHidden/>
          </w:rPr>
          <w:t>27</w:t>
        </w:r>
        <w:r w:rsidR="00301DD1">
          <w:rPr>
            <w:webHidden/>
          </w:rPr>
          <w:fldChar w:fldCharType="end"/>
        </w:r>
      </w:hyperlink>
    </w:p>
    <w:p w14:paraId="183B28F3" w14:textId="36A3CBE8" w:rsidR="00301DD1" w:rsidRDefault="00723B2E" w:rsidP="00C95A2A">
      <w:pPr>
        <w:pStyle w:val="TOC1"/>
        <w:rPr>
          <w:rFonts w:asciiTheme="minorHAnsi" w:eastAsiaTheme="minorEastAsia" w:hAnsiTheme="minorHAnsi" w:cstheme="minorBidi"/>
          <w:sz w:val="22"/>
          <w:szCs w:val="22"/>
          <w:lang w:bidi="ar-SA"/>
        </w:rPr>
      </w:pPr>
      <w:hyperlink w:anchor="_Toc189312392" w:history="1">
        <w:r w:rsidR="00301DD1" w:rsidRPr="008D385D">
          <w:rPr>
            <w:rStyle w:val="Hyperlink"/>
          </w:rPr>
          <w:t>58</w:t>
        </w:r>
        <w:r w:rsidR="00301DD1">
          <w:rPr>
            <w:rFonts w:asciiTheme="minorHAnsi" w:eastAsiaTheme="minorEastAsia" w:hAnsiTheme="minorHAnsi" w:cstheme="minorBidi"/>
            <w:sz w:val="22"/>
            <w:szCs w:val="22"/>
            <w:lang w:bidi="ar-SA"/>
          </w:rPr>
          <w:tab/>
        </w:r>
        <w:r w:rsidR="00301DD1" w:rsidRPr="008D385D">
          <w:rPr>
            <w:rStyle w:val="Hyperlink"/>
          </w:rPr>
          <w:t>Defence to prosecution</w:t>
        </w:r>
        <w:r w:rsidR="00301DD1">
          <w:rPr>
            <w:webHidden/>
          </w:rPr>
          <w:tab/>
        </w:r>
        <w:r w:rsidR="00301DD1">
          <w:rPr>
            <w:webHidden/>
          </w:rPr>
          <w:fldChar w:fldCharType="begin"/>
        </w:r>
        <w:r w:rsidR="00301DD1">
          <w:rPr>
            <w:webHidden/>
          </w:rPr>
          <w:instrText xml:space="preserve"> PAGEREF _Toc189312392 \h </w:instrText>
        </w:r>
        <w:r w:rsidR="00301DD1">
          <w:rPr>
            <w:webHidden/>
          </w:rPr>
        </w:r>
        <w:r w:rsidR="00301DD1">
          <w:rPr>
            <w:webHidden/>
          </w:rPr>
          <w:fldChar w:fldCharType="separate"/>
        </w:r>
        <w:r w:rsidR="00C25C87">
          <w:rPr>
            <w:webHidden/>
          </w:rPr>
          <w:t>27</w:t>
        </w:r>
        <w:r w:rsidR="00301DD1">
          <w:rPr>
            <w:webHidden/>
          </w:rPr>
          <w:fldChar w:fldCharType="end"/>
        </w:r>
      </w:hyperlink>
    </w:p>
    <w:p w14:paraId="309EB0C5" w14:textId="3108342E" w:rsidR="00301DD1" w:rsidRDefault="00723B2E">
      <w:pPr>
        <w:pStyle w:val="TOC2"/>
        <w:rPr>
          <w:rFonts w:asciiTheme="minorHAnsi" w:eastAsiaTheme="minorEastAsia" w:hAnsiTheme="minorHAnsi" w:cstheme="minorBidi"/>
          <w:b w:val="0"/>
          <w:sz w:val="22"/>
          <w:szCs w:val="22"/>
          <w:lang w:bidi="ar-SA"/>
        </w:rPr>
      </w:pPr>
      <w:hyperlink w:anchor="_Toc189312393" w:history="1">
        <w:r w:rsidR="00301DD1" w:rsidRPr="008D385D">
          <w:rPr>
            <w:rStyle w:val="Hyperlink"/>
          </w:rPr>
          <w:t>PART 10 — MISCELLANEOUS</w:t>
        </w:r>
        <w:r w:rsidR="00301DD1">
          <w:rPr>
            <w:webHidden/>
          </w:rPr>
          <w:tab/>
        </w:r>
        <w:r w:rsidR="00301DD1">
          <w:rPr>
            <w:webHidden/>
          </w:rPr>
          <w:fldChar w:fldCharType="begin"/>
        </w:r>
        <w:r w:rsidR="00301DD1">
          <w:rPr>
            <w:webHidden/>
          </w:rPr>
          <w:instrText xml:space="preserve"> PAGEREF _Toc189312393 \h </w:instrText>
        </w:r>
        <w:r w:rsidR="00301DD1">
          <w:rPr>
            <w:webHidden/>
          </w:rPr>
        </w:r>
        <w:r w:rsidR="00301DD1">
          <w:rPr>
            <w:webHidden/>
          </w:rPr>
          <w:fldChar w:fldCharType="separate"/>
        </w:r>
        <w:r w:rsidR="00C25C87">
          <w:rPr>
            <w:webHidden/>
          </w:rPr>
          <w:t>28</w:t>
        </w:r>
        <w:r w:rsidR="00301DD1">
          <w:rPr>
            <w:webHidden/>
          </w:rPr>
          <w:fldChar w:fldCharType="end"/>
        </w:r>
      </w:hyperlink>
    </w:p>
    <w:p w14:paraId="52F03BC6" w14:textId="22C6A5D9" w:rsidR="00301DD1" w:rsidRDefault="00723B2E" w:rsidP="009F7AEA">
      <w:pPr>
        <w:pStyle w:val="TOC1"/>
        <w:rPr>
          <w:rFonts w:asciiTheme="minorHAnsi" w:eastAsiaTheme="minorEastAsia" w:hAnsiTheme="minorHAnsi" w:cstheme="minorBidi"/>
          <w:sz w:val="22"/>
          <w:szCs w:val="22"/>
          <w:lang w:bidi="ar-SA"/>
        </w:rPr>
      </w:pPr>
      <w:hyperlink w:anchor="_Toc189312394" w:history="1">
        <w:r w:rsidR="00301DD1" w:rsidRPr="008D385D">
          <w:rPr>
            <w:rStyle w:val="Hyperlink"/>
          </w:rPr>
          <w:t>59</w:t>
        </w:r>
        <w:r w:rsidR="00301DD1">
          <w:rPr>
            <w:rFonts w:asciiTheme="minorHAnsi" w:eastAsiaTheme="minorEastAsia" w:hAnsiTheme="minorHAnsi" w:cstheme="minorBidi"/>
            <w:sz w:val="22"/>
            <w:szCs w:val="22"/>
            <w:lang w:bidi="ar-SA"/>
          </w:rPr>
          <w:tab/>
        </w:r>
        <w:r w:rsidR="00301DD1" w:rsidRPr="008D385D">
          <w:rPr>
            <w:rStyle w:val="Hyperlink"/>
          </w:rPr>
          <w:t>Protection from liability</w:t>
        </w:r>
        <w:r w:rsidR="00301DD1">
          <w:rPr>
            <w:webHidden/>
          </w:rPr>
          <w:tab/>
        </w:r>
        <w:r w:rsidR="00301DD1">
          <w:rPr>
            <w:webHidden/>
          </w:rPr>
          <w:fldChar w:fldCharType="begin"/>
        </w:r>
        <w:r w:rsidR="00301DD1">
          <w:rPr>
            <w:webHidden/>
          </w:rPr>
          <w:instrText xml:space="preserve"> PAGEREF _Toc189312394 \h </w:instrText>
        </w:r>
        <w:r w:rsidR="00301DD1">
          <w:rPr>
            <w:webHidden/>
          </w:rPr>
        </w:r>
        <w:r w:rsidR="00301DD1">
          <w:rPr>
            <w:webHidden/>
          </w:rPr>
          <w:fldChar w:fldCharType="separate"/>
        </w:r>
        <w:r w:rsidR="00C25C87">
          <w:rPr>
            <w:webHidden/>
          </w:rPr>
          <w:t>28</w:t>
        </w:r>
        <w:r w:rsidR="00301DD1">
          <w:rPr>
            <w:webHidden/>
          </w:rPr>
          <w:fldChar w:fldCharType="end"/>
        </w:r>
      </w:hyperlink>
    </w:p>
    <w:p w14:paraId="6531FC56" w14:textId="3C7E2152" w:rsidR="00301DD1" w:rsidRDefault="00723B2E" w:rsidP="009F7AEA">
      <w:pPr>
        <w:pStyle w:val="TOC1"/>
        <w:rPr>
          <w:rFonts w:asciiTheme="minorHAnsi" w:eastAsiaTheme="minorEastAsia" w:hAnsiTheme="minorHAnsi" w:cstheme="minorBidi"/>
          <w:sz w:val="22"/>
          <w:szCs w:val="22"/>
          <w:lang w:bidi="ar-SA"/>
        </w:rPr>
      </w:pPr>
      <w:hyperlink w:anchor="_Toc189312396" w:history="1">
        <w:r w:rsidR="00301DD1" w:rsidRPr="008D385D">
          <w:rPr>
            <w:rStyle w:val="Hyperlink"/>
          </w:rPr>
          <w:t>60</w:t>
        </w:r>
        <w:r w:rsidR="00301DD1">
          <w:rPr>
            <w:rFonts w:asciiTheme="minorHAnsi" w:eastAsiaTheme="minorEastAsia" w:hAnsiTheme="minorHAnsi" w:cstheme="minorBidi"/>
            <w:sz w:val="22"/>
            <w:szCs w:val="22"/>
            <w:lang w:bidi="ar-SA"/>
          </w:rPr>
          <w:tab/>
        </w:r>
        <w:r w:rsidR="00301DD1" w:rsidRPr="008D385D">
          <w:rPr>
            <w:rStyle w:val="Hyperlink"/>
          </w:rPr>
          <w:t>Jurisdiction of the District Court</w:t>
        </w:r>
        <w:r w:rsidR="00301DD1">
          <w:rPr>
            <w:webHidden/>
          </w:rPr>
          <w:tab/>
        </w:r>
        <w:r w:rsidR="00301DD1">
          <w:rPr>
            <w:webHidden/>
          </w:rPr>
          <w:fldChar w:fldCharType="begin"/>
        </w:r>
        <w:r w:rsidR="00301DD1">
          <w:rPr>
            <w:webHidden/>
          </w:rPr>
          <w:instrText xml:space="preserve"> PAGEREF _Toc189312396 \h </w:instrText>
        </w:r>
        <w:r w:rsidR="00301DD1">
          <w:rPr>
            <w:webHidden/>
          </w:rPr>
        </w:r>
        <w:r w:rsidR="00301DD1">
          <w:rPr>
            <w:webHidden/>
          </w:rPr>
          <w:fldChar w:fldCharType="separate"/>
        </w:r>
        <w:r w:rsidR="00C25C87">
          <w:rPr>
            <w:webHidden/>
          </w:rPr>
          <w:t>28</w:t>
        </w:r>
        <w:r w:rsidR="00301DD1">
          <w:rPr>
            <w:webHidden/>
          </w:rPr>
          <w:fldChar w:fldCharType="end"/>
        </w:r>
      </w:hyperlink>
    </w:p>
    <w:p w14:paraId="49AA4E2D" w14:textId="59B26449" w:rsidR="00301DD1" w:rsidRDefault="00723B2E" w:rsidP="009F7AEA">
      <w:pPr>
        <w:pStyle w:val="TOC1"/>
        <w:rPr>
          <w:rFonts w:asciiTheme="minorHAnsi" w:eastAsiaTheme="minorEastAsia" w:hAnsiTheme="minorHAnsi" w:cstheme="minorBidi"/>
          <w:sz w:val="22"/>
          <w:szCs w:val="22"/>
          <w:lang w:bidi="ar-SA"/>
        </w:rPr>
      </w:pPr>
      <w:hyperlink w:anchor="_Toc189312397" w:history="1">
        <w:r w:rsidR="00301DD1" w:rsidRPr="008D385D">
          <w:rPr>
            <w:rStyle w:val="Hyperlink"/>
          </w:rPr>
          <w:t>61</w:t>
        </w:r>
        <w:r w:rsidR="00301DD1">
          <w:rPr>
            <w:rFonts w:asciiTheme="minorHAnsi" w:eastAsiaTheme="minorEastAsia" w:hAnsiTheme="minorHAnsi" w:cstheme="minorBidi"/>
            <w:sz w:val="22"/>
            <w:szCs w:val="22"/>
            <w:lang w:bidi="ar-SA"/>
          </w:rPr>
          <w:tab/>
        </w:r>
        <w:r w:rsidR="00301DD1" w:rsidRPr="008D385D">
          <w:rPr>
            <w:rStyle w:val="Hyperlink"/>
          </w:rPr>
          <w:t>Appeal to the Minister</w:t>
        </w:r>
        <w:r w:rsidR="00301DD1">
          <w:rPr>
            <w:webHidden/>
          </w:rPr>
          <w:tab/>
        </w:r>
        <w:r w:rsidR="00301DD1">
          <w:rPr>
            <w:webHidden/>
          </w:rPr>
          <w:fldChar w:fldCharType="begin"/>
        </w:r>
        <w:r w:rsidR="00301DD1">
          <w:rPr>
            <w:webHidden/>
          </w:rPr>
          <w:instrText xml:space="preserve"> PAGEREF _Toc189312397 \h </w:instrText>
        </w:r>
        <w:r w:rsidR="00301DD1">
          <w:rPr>
            <w:webHidden/>
          </w:rPr>
        </w:r>
        <w:r w:rsidR="00301DD1">
          <w:rPr>
            <w:webHidden/>
          </w:rPr>
          <w:fldChar w:fldCharType="separate"/>
        </w:r>
        <w:r w:rsidR="00C25C87">
          <w:rPr>
            <w:webHidden/>
          </w:rPr>
          <w:t>28</w:t>
        </w:r>
        <w:r w:rsidR="00301DD1">
          <w:rPr>
            <w:webHidden/>
          </w:rPr>
          <w:fldChar w:fldCharType="end"/>
        </w:r>
      </w:hyperlink>
    </w:p>
    <w:p w14:paraId="2585F382" w14:textId="16201E28" w:rsidR="00301DD1" w:rsidRDefault="00723B2E" w:rsidP="009F7AEA">
      <w:pPr>
        <w:pStyle w:val="TOC1"/>
        <w:rPr>
          <w:rFonts w:asciiTheme="minorHAnsi" w:eastAsiaTheme="minorEastAsia" w:hAnsiTheme="minorHAnsi" w:cstheme="minorBidi"/>
          <w:sz w:val="22"/>
          <w:szCs w:val="22"/>
          <w:lang w:bidi="ar-SA"/>
        </w:rPr>
      </w:pPr>
      <w:hyperlink w:anchor="_Toc189312398" w:history="1">
        <w:r w:rsidR="00301DD1" w:rsidRPr="008D385D">
          <w:rPr>
            <w:rStyle w:val="Hyperlink"/>
          </w:rPr>
          <w:t>62</w:t>
        </w:r>
        <w:r w:rsidR="00301DD1">
          <w:rPr>
            <w:rFonts w:asciiTheme="minorHAnsi" w:eastAsiaTheme="minorEastAsia" w:hAnsiTheme="minorHAnsi" w:cstheme="minorBidi"/>
            <w:sz w:val="22"/>
            <w:szCs w:val="22"/>
            <w:lang w:bidi="ar-SA"/>
          </w:rPr>
          <w:tab/>
        </w:r>
        <w:r w:rsidR="00301DD1" w:rsidRPr="008D385D">
          <w:rPr>
            <w:rStyle w:val="Hyperlink"/>
          </w:rPr>
          <w:t>Confidentiality</w:t>
        </w:r>
        <w:r w:rsidR="00301DD1">
          <w:rPr>
            <w:webHidden/>
          </w:rPr>
          <w:tab/>
        </w:r>
        <w:r w:rsidR="00301DD1">
          <w:rPr>
            <w:webHidden/>
          </w:rPr>
          <w:fldChar w:fldCharType="begin"/>
        </w:r>
        <w:r w:rsidR="00301DD1">
          <w:rPr>
            <w:webHidden/>
          </w:rPr>
          <w:instrText xml:space="preserve"> PAGEREF _Toc189312398 \h </w:instrText>
        </w:r>
        <w:r w:rsidR="00301DD1">
          <w:rPr>
            <w:webHidden/>
          </w:rPr>
        </w:r>
        <w:r w:rsidR="00301DD1">
          <w:rPr>
            <w:webHidden/>
          </w:rPr>
          <w:fldChar w:fldCharType="separate"/>
        </w:r>
        <w:r w:rsidR="00C25C87">
          <w:rPr>
            <w:webHidden/>
          </w:rPr>
          <w:t>28</w:t>
        </w:r>
        <w:r w:rsidR="00301DD1">
          <w:rPr>
            <w:webHidden/>
          </w:rPr>
          <w:fldChar w:fldCharType="end"/>
        </w:r>
      </w:hyperlink>
    </w:p>
    <w:p w14:paraId="1EDB8FEE" w14:textId="39D54734" w:rsidR="00301DD1" w:rsidRDefault="00723B2E" w:rsidP="00387B0B">
      <w:pPr>
        <w:pStyle w:val="TOC1"/>
        <w:rPr>
          <w:rFonts w:asciiTheme="minorHAnsi" w:eastAsiaTheme="minorEastAsia" w:hAnsiTheme="minorHAnsi" w:cstheme="minorBidi"/>
          <w:sz w:val="22"/>
          <w:szCs w:val="22"/>
          <w:lang w:bidi="ar-SA"/>
        </w:rPr>
      </w:pPr>
      <w:hyperlink w:anchor="_Toc189312399" w:history="1">
        <w:r w:rsidR="00301DD1" w:rsidRPr="008D385D">
          <w:rPr>
            <w:rStyle w:val="Hyperlink"/>
          </w:rPr>
          <w:t>63</w:t>
        </w:r>
        <w:r w:rsidR="00301DD1">
          <w:rPr>
            <w:rFonts w:asciiTheme="minorHAnsi" w:eastAsiaTheme="minorEastAsia" w:hAnsiTheme="minorHAnsi" w:cstheme="minorBidi"/>
            <w:sz w:val="22"/>
            <w:szCs w:val="22"/>
            <w:lang w:bidi="ar-SA"/>
          </w:rPr>
          <w:tab/>
        </w:r>
        <w:r w:rsidR="00301DD1" w:rsidRPr="008D385D">
          <w:rPr>
            <w:rStyle w:val="Hyperlink"/>
          </w:rPr>
          <w:t>Regulations</w:t>
        </w:r>
        <w:r w:rsidR="00301DD1">
          <w:rPr>
            <w:webHidden/>
          </w:rPr>
          <w:tab/>
        </w:r>
        <w:r w:rsidR="00301DD1">
          <w:rPr>
            <w:webHidden/>
          </w:rPr>
          <w:fldChar w:fldCharType="begin"/>
        </w:r>
        <w:r w:rsidR="00301DD1">
          <w:rPr>
            <w:webHidden/>
          </w:rPr>
          <w:instrText xml:space="preserve"> PAGEREF _Toc189312399 \h </w:instrText>
        </w:r>
        <w:r w:rsidR="00301DD1">
          <w:rPr>
            <w:webHidden/>
          </w:rPr>
        </w:r>
        <w:r w:rsidR="00301DD1">
          <w:rPr>
            <w:webHidden/>
          </w:rPr>
          <w:fldChar w:fldCharType="separate"/>
        </w:r>
        <w:r w:rsidR="00C25C87">
          <w:rPr>
            <w:webHidden/>
          </w:rPr>
          <w:t>29</w:t>
        </w:r>
        <w:r w:rsidR="00301DD1">
          <w:rPr>
            <w:webHidden/>
          </w:rPr>
          <w:fldChar w:fldCharType="end"/>
        </w:r>
      </w:hyperlink>
    </w:p>
    <w:p w14:paraId="5BC67CE2" w14:textId="461979C5" w:rsidR="00301DD1" w:rsidRDefault="00723B2E" w:rsidP="00C95A2A">
      <w:pPr>
        <w:pStyle w:val="TOC1"/>
        <w:rPr>
          <w:rFonts w:asciiTheme="minorHAnsi" w:eastAsiaTheme="minorEastAsia" w:hAnsiTheme="minorHAnsi" w:cstheme="minorBidi"/>
          <w:sz w:val="22"/>
          <w:szCs w:val="22"/>
          <w:lang w:bidi="ar-SA"/>
        </w:rPr>
      </w:pPr>
      <w:hyperlink w:anchor="_Toc189312405" w:history="1">
        <w:r w:rsidR="00301DD1" w:rsidRPr="008D385D">
          <w:rPr>
            <w:rStyle w:val="Hyperlink"/>
          </w:rPr>
          <w:t>64</w:t>
        </w:r>
        <w:r w:rsidR="00301DD1">
          <w:rPr>
            <w:rFonts w:asciiTheme="minorHAnsi" w:eastAsiaTheme="minorEastAsia" w:hAnsiTheme="minorHAnsi" w:cstheme="minorBidi"/>
            <w:sz w:val="22"/>
            <w:szCs w:val="22"/>
            <w:lang w:bidi="ar-SA"/>
          </w:rPr>
          <w:tab/>
        </w:r>
        <w:r w:rsidR="00301DD1" w:rsidRPr="008D385D">
          <w:rPr>
            <w:rStyle w:val="Hyperlink"/>
          </w:rPr>
          <w:t>Transitional provisions</w:t>
        </w:r>
        <w:r w:rsidR="00301DD1">
          <w:rPr>
            <w:webHidden/>
          </w:rPr>
          <w:tab/>
        </w:r>
        <w:r w:rsidR="00301DD1">
          <w:rPr>
            <w:webHidden/>
          </w:rPr>
          <w:fldChar w:fldCharType="begin"/>
        </w:r>
        <w:r w:rsidR="00301DD1">
          <w:rPr>
            <w:webHidden/>
          </w:rPr>
          <w:instrText xml:space="preserve"> PAGEREF _Toc189312405 \h </w:instrText>
        </w:r>
        <w:r w:rsidR="00301DD1">
          <w:rPr>
            <w:webHidden/>
          </w:rPr>
        </w:r>
        <w:r w:rsidR="00301DD1">
          <w:rPr>
            <w:webHidden/>
          </w:rPr>
          <w:fldChar w:fldCharType="separate"/>
        </w:r>
        <w:r w:rsidR="00C25C87">
          <w:rPr>
            <w:webHidden/>
          </w:rPr>
          <w:t>30</w:t>
        </w:r>
        <w:r w:rsidR="00301DD1">
          <w:rPr>
            <w:webHidden/>
          </w:rPr>
          <w:fldChar w:fldCharType="end"/>
        </w:r>
      </w:hyperlink>
    </w:p>
    <w:p w14:paraId="68B1CC41" w14:textId="5321CBC9" w:rsidR="00301DD1" w:rsidRDefault="00723B2E" w:rsidP="00C95A2A">
      <w:pPr>
        <w:pStyle w:val="TOC1"/>
        <w:rPr>
          <w:rFonts w:asciiTheme="minorHAnsi" w:eastAsiaTheme="minorEastAsia" w:hAnsiTheme="minorHAnsi" w:cstheme="minorBidi"/>
          <w:sz w:val="22"/>
          <w:szCs w:val="22"/>
          <w:lang w:bidi="ar-SA"/>
        </w:rPr>
      </w:pPr>
      <w:hyperlink w:anchor="_Toc189312406" w:history="1">
        <w:r w:rsidR="00301DD1" w:rsidRPr="008D385D">
          <w:rPr>
            <w:rStyle w:val="Hyperlink"/>
          </w:rPr>
          <w:t>65</w:t>
        </w:r>
        <w:r w:rsidR="00301DD1">
          <w:rPr>
            <w:rFonts w:asciiTheme="minorHAnsi" w:eastAsiaTheme="minorEastAsia" w:hAnsiTheme="minorHAnsi" w:cstheme="minorBidi"/>
            <w:sz w:val="22"/>
            <w:szCs w:val="22"/>
            <w:lang w:bidi="ar-SA"/>
          </w:rPr>
          <w:tab/>
        </w:r>
        <w:r w:rsidR="00301DD1" w:rsidRPr="008D385D">
          <w:rPr>
            <w:rStyle w:val="Hyperlink"/>
          </w:rPr>
          <w:t>Existing building work and its plans not to be affected where construction has commenced</w:t>
        </w:r>
        <w:r w:rsidR="00301DD1">
          <w:rPr>
            <w:webHidden/>
          </w:rPr>
          <w:tab/>
        </w:r>
        <w:r w:rsidR="00301DD1">
          <w:rPr>
            <w:webHidden/>
          </w:rPr>
          <w:fldChar w:fldCharType="begin"/>
        </w:r>
        <w:r w:rsidR="00301DD1">
          <w:rPr>
            <w:webHidden/>
          </w:rPr>
          <w:instrText xml:space="preserve"> PAGEREF _Toc189312406 \h </w:instrText>
        </w:r>
        <w:r w:rsidR="00301DD1">
          <w:rPr>
            <w:webHidden/>
          </w:rPr>
        </w:r>
        <w:r w:rsidR="00301DD1">
          <w:rPr>
            <w:webHidden/>
          </w:rPr>
          <w:fldChar w:fldCharType="separate"/>
        </w:r>
        <w:r w:rsidR="00C25C87">
          <w:rPr>
            <w:webHidden/>
          </w:rPr>
          <w:t>30</w:t>
        </w:r>
        <w:r w:rsidR="00301DD1">
          <w:rPr>
            <w:webHidden/>
          </w:rPr>
          <w:fldChar w:fldCharType="end"/>
        </w:r>
      </w:hyperlink>
    </w:p>
    <w:p w14:paraId="07F5D7DF" w14:textId="5A615946" w:rsidR="00301DD1" w:rsidRDefault="00723B2E" w:rsidP="00C95A2A">
      <w:pPr>
        <w:pStyle w:val="TOC1"/>
        <w:rPr>
          <w:rFonts w:asciiTheme="minorHAnsi" w:eastAsiaTheme="minorEastAsia" w:hAnsiTheme="minorHAnsi" w:cstheme="minorBidi"/>
          <w:sz w:val="22"/>
          <w:szCs w:val="22"/>
          <w:lang w:bidi="ar-SA"/>
        </w:rPr>
      </w:pPr>
      <w:hyperlink w:anchor="_Toc189312407" w:history="1">
        <w:r w:rsidR="00301DD1" w:rsidRPr="008D385D">
          <w:rPr>
            <w:rStyle w:val="Hyperlink"/>
          </w:rPr>
          <w:t>66</w:t>
        </w:r>
        <w:r w:rsidR="00301DD1">
          <w:rPr>
            <w:rFonts w:asciiTheme="minorHAnsi" w:eastAsiaTheme="minorEastAsia" w:hAnsiTheme="minorHAnsi" w:cstheme="minorBidi"/>
            <w:sz w:val="22"/>
            <w:szCs w:val="22"/>
            <w:lang w:bidi="ar-SA"/>
          </w:rPr>
          <w:tab/>
        </w:r>
        <w:r w:rsidR="00301DD1" w:rsidRPr="008D385D">
          <w:rPr>
            <w:rStyle w:val="Hyperlink"/>
          </w:rPr>
          <w:t>Building constructors to register within 6 months</w:t>
        </w:r>
        <w:r w:rsidR="00301DD1">
          <w:rPr>
            <w:webHidden/>
          </w:rPr>
          <w:tab/>
        </w:r>
        <w:r w:rsidR="00301DD1">
          <w:rPr>
            <w:webHidden/>
          </w:rPr>
          <w:fldChar w:fldCharType="begin"/>
        </w:r>
        <w:r w:rsidR="00301DD1">
          <w:rPr>
            <w:webHidden/>
          </w:rPr>
          <w:instrText xml:space="preserve"> PAGEREF _Toc189312407 \h </w:instrText>
        </w:r>
        <w:r w:rsidR="00301DD1">
          <w:rPr>
            <w:webHidden/>
          </w:rPr>
        </w:r>
        <w:r w:rsidR="00301DD1">
          <w:rPr>
            <w:webHidden/>
          </w:rPr>
          <w:fldChar w:fldCharType="separate"/>
        </w:r>
        <w:r w:rsidR="00C25C87">
          <w:rPr>
            <w:webHidden/>
          </w:rPr>
          <w:t>31</w:t>
        </w:r>
        <w:r w:rsidR="00301DD1">
          <w:rPr>
            <w:webHidden/>
          </w:rPr>
          <w:fldChar w:fldCharType="end"/>
        </w:r>
      </w:hyperlink>
    </w:p>
    <w:p w14:paraId="74A77904" w14:textId="0894675C" w:rsidR="00056A11" w:rsidRPr="00E24657" w:rsidRDefault="00056A11" w:rsidP="00056A11">
      <w:pPr>
        <w:spacing w:line="240" w:lineRule="auto"/>
        <w:jc w:val="both"/>
        <w:rPr>
          <w:rFonts w:ascii="Arial" w:eastAsia="Calibri" w:hAnsi="Arial" w:cs="Arial"/>
          <w:sz w:val="18"/>
          <w:szCs w:val="18"/>
        </w:rPr>
        <w:sectPr w:rsidR="00056A11" w:rsidRPr="00E24657" w:rsidSect="00325E14">
          <w:headerReference w:type="default" r:id="rId9"/>
          <w:footerReference w:type="default" r:id="rId10"/>
          <w:headerReference w:type="first" r:id="rId11"/>
          <w:footerReference w:type="first" r:id="rId12"/>
          <w:pgSz w:w="11906" w:h="16838"/>
          <w:pgMar w:top="1871" w:right="1871" w:bottom="1871" w:left="1871" w:header="709" w:footer="709" w:gutter="0"/>
          <w:cols w:space="708"/>
          <w:titlePg/>
          <w:docGrid w:linePitch="360"/>
        </w:sectPr>
      </w:pPr>
      <w:r w:rsidRPr="00AF628D">
        <w:rPr>
          <w:rFonts w:ascii="Arial" w:eastAsia="Calibri" w:hAnsi="Arial" w:cs="Arial"/>
          <w:bCs/>
          <w:noProof/>
          <w:sz w:val="18"/>
          <w:szCs w:val="18"/>
        </w:rPr>
        <w:fldChar w:fldCharType="end"/>
      </w:r>
    </w:p>
    <w:p w14:paraId="57DA8849" w14:textId="77777777" w:rsidR="00056A11" w:rsidRPr="00C01FDD" w:rsidRDefault="00056A11" w:rsidP="00056A11">
      <w:pPr>
        <w:tabs>
          <w:tab w:val="left" w:pos="5284"/>
        </w:tabs>
        <w:spacing w:after="360" w:line="240" w:lineRule="auto"/>
        <w:jc w:val="both"/>
        <w:rPr>
          <w:rFonts w:ascii="Arial" w:eastAsia="Calibri" w:hAnsi="Arial" w:cs="Arial"/>
        </w:rPr>
      </w:pPr>
      <w:r w:rsidRPr="00C01FDD">
        <w:rPr>
          <w:rFonts w:ascii="Arial" w:eastAsia="Calibri" w:hAnsi="Arial" w:cs="Arial"/>
        </w:rPr>
        <w:lastRenderedPageBreak/>
        <w:t>Enacted by the Parliament of Nauru as follows:</w:t>
      </w:r>
    </w:p>
    <w:p w14:paraId="75AB3FD8" w14:textId="77777777" w:rsidR="00727457" w:rsidRDefault="00727457" w:rsidP="00727457">
      <w:pPr>
        <w:pStyle w:val="Section"/>
        <w:ind w:left="1140"/>
        <w:jc w:val="center"/>
      </w:pPr>
      <w:bookmarkStart w:id="8" w:name="_Toc189312216"/>
      <w:bookmarkStart w:id="9" w:name="_Toc518487269"/>
      <w:bookmarkStart w:id="10" w:name="_Toc518901433"/>
      <w:bookmarkStart w:id="11" w:name="_Toc256508692"/>
      <w:bookmarkStart w:id="12" w:name="_Toc256967889"/>
      <w:bookmarkStart w:id="13" w:name="_Toc267148514"/>
      <w:bookmarkStart w:id="14" w:name="_Toc267148556"/>
      <w:bookmarkStart w:id="15" w:name="_Toc267149688"/>
      <w:bookmarkStart w:id="16" w:name="_Toc267149707"/>
      <w:bookmarkStart w:id="17" w:name="_Toc267150758"/>
      <w:bookmarkStart w:id="18" w:name="_Toc267150796"/>
      <w:r>
        <w:t>PART 1 – PRELIMINARY</w:t>
      </w:r>
      <w:bookmarkEnd w:id="8"/>
      <w:r>
        <w:t xml:space="preserve"> </w:t>
      </w:r>
    </w:p>
    <w:p w14:paraId="45BD2DD1" w14:textId="77777777" w:rsidR="00056A11" w:rsidRPr="00C01FDD" w:rsidRDefault="00056A11" w:rsidP="0023721B">
      <w:pPr>
        <w:pStyle w:val="Section"/>
        <w:numPr>
          <w:ilvl w:val="0"/>
          <w:numId w:val="1"/>
        </w:numPr>
      </w:pPr>
      <w:bookmarkStart w:id="19" w:name="_Toc189312217"/>
      <w:r w:rsidRPr="00C01FDD">
        <w:t>Short title</w:t>
      </w:r>
      <w:bookmarkEnd w:id="9"/>
      <w:bookmarkEnd w:id="10"/>
      <w:bookmarkEnd w:id="19"/>
    </w:p>
    <w:p w14:paraId="05937795" w14:textId="4A809C8D" w:rsidR="00056A11" w:rsidRPr="00C01FDD" w:rsidRDefault="00056A11" w:rsidP="00056A11">
      <w:pPr>
        <w:spacing w:before="240" w:after="240" w:line="240" w:lineRule="auto"/>
        <w:ind w:left="1134"/>
        <w:jc w:val="both"/>
        <w:rPr>
          <w:rFonts w:ascii="Arial" w:eastAsia="Calibri" w:hAnsi="Arial" w:cs="Arial"/>
          <w:i/>
        </w:rPr>
      </w:pPr>
      <w:r w:rsidRPr="00C01FDD">
        <w:rPr>
          <w:rFonts w:ascii="Arial" w:eastAsia="Calibri" w:hAnsi="Arial" w:cs="Arial"/>
        </w:rPr>
        <w:t xml:space="preserve">This Act may be cited as the </w:t>
      </w:r>
      <w:r w:rsidR="00B60207" w:rsidRPr="00B60207">
        <w:rPr>
          <w:rFonts w:ascii="Arial" w:hAnsi="Arial" w:cs="Arial"/>
          <w:i/>
        </w:rPr>
        <w:t xml:space="preserve">Building </w:t>
      </w:r>
      <w:r w:rsidR="00FE1EDB">
        <w:rPr>
          <w:rFonts w:ascii="Arial" w:hAnsi="Arial" w:cs="Arial"/>
          <w:i/>
        </w:rPr>
        <w:t xml:space="preserve">Control </w:t>
      </w:r>
      <w:r w:rsidR="00B60207" w:rsidRPr="00B60207">
        <w:rPr>
          <w:rFonts w:ascii="Arial" w:hAnsi="Arial" w:cs="Arial"/>
          <w:i/>
        </w:rPr>
        <w:t>Act 202</w:t>
      </w:r>
      <w:r w:rsidR="00165394">
        <w:rPr>
          <w:rFonts w:ascii="Arial" w:hAnsi="Arial" w:cs="Arial"/>
          <w:i/>
        </w:rPr>
        <w:t>5</w:t>
      </w:r>
      <w:r w:rsidRPr="00C01FDD">
        <w:rPr>
          <w:rFonts w:ascii="Arial" w:eastAsia="Calibri" w:hAnsi="Arial" w:cs="Arial"/>
          <w:i/>
        </w:rPr>
        <w:t xml:space="preserve">. </w:t>
      </w:r>
    </w:p>
    <w:p w14:paraId="055F3BA4" w14:textId="77777777" w:rsidR="00056A11" w:rsidRPr="00C01FDD" w:rsidRDefault="00056A11" w:rsidP="0023721B">
      <w:pPr>
        <w:pStyle w:val="Section"/>
        <w:numPr>
          <w:ilvl w:val="0"/>
          <w:numId w:val="1"/>
        </w:numPr>
        <w:rPr>
          <w:szCs w:val="22"/>
        </w:rPr>
      </w:pPr>
      <w:bookmarkStart w:id="20" w:name="_Toc518487270"/>
      <w:bookmarkStart w:id="21" w:name="_Toc518901434"/>
      <w:bookmarkStart w:id="22" w:name="_Toc189312218"/>
      <w:r w:rsidRPr="00C01FDD">
        <w:rPr>
          <w:szCs w:val="22"/>
        </w:rPr>
        <w:t>Commencement</w:t>
      </w:r>
      <w:bookmarkEnd w:id="20"/>
      <w:bookmarkEnd w:id="21"/>
      <w:bookmarkEnd w:id="22"/>
    </w:p>
    <w:p w14:paraId="317FB202" w14:textId="77777777" w:rsidR="00056A11" w:rsidRPr="00C01FDD" w:rsidRDefault="00056A11" w:rsidP="00056A11">
      <w:pPr>
        <w:spacing w:before="240" w:after="240" w:line="240" w:lineRule="auto"/>
        <w:ind w:left="1134"/>
        <w:jc w:val="both"/>
        <w:rPr>
          <w:rFonts w:ascii="Arial" w:eastAsia="Calibri" w:hAnsi="Arial" w:cs="Arial"/>
        </w:rPr>
      </w:pPr>
      <w:bookmarkStart w:id="23" w:name="_Toc518487271"/>
      <w:bookmarkStart w:id="24" w:name="_Toc518901435"/>
      <w:r w:rsidRPr="00C01FDD">
        <w:rPr>
          <w:rFonts w:ascii="Arial" w:eastAsia="Calibri" w:hAnsi="Arial" w:cs="Arial"/>
          <w:lang w:eastAsia="en-AU"/>
        </w:rPr>
        <w:t xml:space="preserve">This Act commences </w:t>
      </w:r>
      <w:r w:rsidRPr="00C01FDD">
        <w:rPr>
          <w:rFonts w:ascii="Arial" w:hAnsi="Arial" w:cs="Arial"/>
        </w:rPr>
        <w:t xml:space="preserve">on </w:t>
      </w:r>
      <w:r w:rsidR="002406CC" w:rsidRPr="00C01FDD">
        <w:rPr>
          <w:rFonts w:ascii="Arial" w:hAnsi="Arial" w:cs="Arial"/>
        </w:rPr>
        <w:t xml:space="preserve">the date it is certified by </w:t>
      </w:r>
      <w:r w:rsidRPr="00C01FDD">
        <w:rPr>
          <w:rFonts w:ascii="Arial" w:hAnsi="Arial" w:cs="Arial"/>
        </w:rPr>
        <w:t xml:space="preserve">the Speaker. </w:t>
      </w:r>
      <w:r w:rsidRPr="00C01FDD">
        <w:rPr>
          <w:rFonts w:ascii="Arial" w:eastAsia="Calibri" w:hAnsi="Arial" w:cs="Arial"/>
          <w:lang w:eastAsia="en-AU"/>
        </w:rPr>
        <w:tab/>
      </w:r>
      <w:r w:rsidRPr="00C01FDD">
        <w:rPr>
          <w:rFonts w:ascii="Arial" w:eastAsia="Calibri" w:hAnsi="Arial" w:cs="Arial"/>
          <w:szCs w:val="20"/>
        </w:rPr>
        <w:t xml:space="preserve"> </w:t>
      </w:r>
    </w:p>
    <w:p w14:paraId="0ADCCFBF" w14:textId="4C2EA396" w:rsidR="00056A11" w:rsidRPr="00C01FDD" w:rsidRDefault="00727457" w:rsidP="0023721B">
      <w:pPr>
        <w:pStyle w:val="Section"/>
        <w:numPr>
          <w:ilvl w:val="0"/>
          <w:numId w:val="1"/>
        </w:numPr>
      </w:pPr>
      <w:bookmarkStart w:id="25" w:name="_Toc189312219"/>
      <w:bookmarkEnd w:id="0"/>
      <w:bookmarkEnd w:id="11"/>
      <w:bookmarkEnd w:id="12"/>
      <w:bookmarkEnd w:id="13"/>
      <w:bookmarkEnd w:id="14"/>
      <w:bookmarkEnd w:id="15"/>
      <w:bookmarkEnd w:id="16"/>
      <w:bookmarkEnd w:id="17"/>
      <w:bookmarkEnd w:id="18"/>
      <w:bookmarkEnd w:id="23"/>
      <w:bookmarkEnd w:id="24"/>
      <w:r>
        <w:t xml:space="preserve">Objectives of </w:t>
      </w:r>
      <w:r w:rsidR="005F5399">
        <w:t>this Act</w:t>
      </w:r>
      <w:bookmarkEnd w:id="25"/>
    </w:p>
    <w:p w14:paraId="1757CEED" w14:textId="080E901E" w:rsidR="00B60207" w:rsidRPr="00EA2DC3" w:rsidRDefault="00B60207" w:rsidP="009526A5">
      <w:pPr>
        <w:pStyle w:val="ListParagraph"/>
        <w:spacing w:after="240" w:line="240" w:lineRule="auto"/>
        <w:ind w:left="1134"/>
      </w:pPr>
      <w:r w:rsidRPr="00EA2DC3">
        <w:t>The objectives of this Act are</w:t>
      </w:r>
      <w:r w:rsidR="00DA5949" w:rsidRPr="00EA2DC3">
        <w:t xml:space="preserve"> to</w:t>
      </w:r>
      <w:r w:rsidRPr="00EA2DC3">
        <w:t>:</w:t>
      </w:r>
    </w:p>
    <w:p w14:paraId="62304E1B" w14:textId="2D3E3954" w:rsidR="00453C42" w:rsidRDefault="00724888" w:rsidP="00F54C94">
      <w:pPr>
        <w:numPr>
          <w:ilvl w:val="0"/>
          <w:numId w:val="2"/>
        </w:numPr>
        <w:spacing w:after="136" w:line="249" w:lineRule="auto"/>
        <w:ind w:left="1701" w:hanging="360"/>
        <w:jc w:val="both"/>
        <w:rPr>
          <w:rFonts w:ascii="Arial" w:hAnsi="Arial" w:cs="Arial"/>
          <w:lang w:eastAsia="en-AU"/>
        </w:rPr>
      </w:pPr>
      <w:r w:rsidRPr="00EA2DC3">
        <w:rPr>
          <w:rFonts w:ascii="Arial" w:hAnsi="Arial" w:cs="Arial"/>
        </w:rPr>
        <w:t xml:space="preserve">establish a Building Control </w:t>
      </w:r>
      <w:r w:rsidRPr="00B37809">
        <w:rPr>
          <w:rFonts w:ascii="Arial" w:hAnsi="Arial" w:cs="Arial"/>
        </w:rPr>
        <w:t>Committee</w:t>
      </w:r>
      <w:r w:rsidRPr="00EA2DC3">
        <w:rPr>
          <w:rFonts w:ascii="Arial" w:hAnsi="Arial" w:cs="Arial"/>
        </w:rPr>
        <w:t xml:space="preserve"> and provide for its functions and powers</w:t>
      </w:r>
      <w:r w:rsidR="00725AC4" w:rsidRPr="00EA2DC3">
        <w:rPr>
          <w:rFonts w:ascii="Arial" w:hAnsi="Arial" w:cs="Arial"/>
        </w:rPr>
        <w:t xml:space="preserve"> </w:t>
      </w:r>
      <w:r w:rsidR="004C64A4">
        <w:rPr>
          <w:rFonts w:ascii="Arial" w:hAnsi="Arial" w:cs="Arial"/>
        </w:rPr>
        <w:t>for the purposes of the construction of</w:t>
      </w:r>
      <w:r w:rsidR="00453C42">
        <w:rPr>
          <w:rFonts w:ascii="Arial" w:hAnsi="Arial" w:cs="Arial"/>
        </w:rPr>
        <w:t xml:space="preserve"> </w:t>
      </w:r>
      <w:r w:rsidR="004C64A4">
        <w:rPr>
          <w:rFonts w:ascii="Arial" w:hAnsi="Arial" w:cs="Arial"/>
        </w:rPr>
        <w:t>building</w:t>
      </w:r>
      <w:r w:rsidR="0084361F">
        <w:rPr>
          <w:rFonts w:ascii="Arial" w:hAnsi="Arial" w:cs="Arial"/>
        </w:rPr>
        <w:t xml:space="preserve"> in accordance with the National Building Code;</w:t>
      </w:r>
      <w:r w:rsidR="00453C42">
        <w:rPr>
          <w:rFonts w:ascii="Arial" w:hAnsi="Arial" w:cs="Arial"/>
        </w:rPr>
        <w:t xml:space="preserve"> </w:t>
      </w:r>
    </w:p>
    <w:p w14:paraId="53E3DBAE" w14:textId="217D56A4" w:rsidR="00E005DB" w:rsidRPr="00EA2DC3" w:rsidRDefault="008737E6" w:rsidP="00F54C94">
      <w:pPr>
        <w:numPr>
          <w:ilvl w:val="0"/>
          <w:numId w:val="2"/>
        </w:numPr>
        <w:spacing w:after="136" w:line="249" w:lineRule="auto"/>
        <w:ind w:left="1701" w:hanging="360"/>
        <w:jc w:val="both"/>
        <w:rPr>
          <w:rFonts w:ascii="Arial" w:hAnsi="Arial" w:cs="Arial"/>
          <w:lang w:eastAsia="en-AU"/>
        </w:rPr>
      </w:pPr>
      <w:r>
        <w:rPr>
          <w:rFonts w:ascii="Arial" w:hAnsi="Arial" w:cs="Arial"/>
        </w:rPr>
        <w:t xml:space="preserve">provide for </w:t>
      </w:r>
      <w:r w:rsidR="00453C42">
        <w:rPr>
          <w:rFonts w:ascii="Arial" w:hAnsi="Arial" w:cs="Arial"/>
        </w:rPr>
        <w:t xml:space="preserve">the Building Control Committee to implement </w:t>
      </w:r>
      <w:r w:rsidR="00852D83">
        <w:rPr>
          <w:rFonts w:ascii="Arial" w:hAnsi="Arial" w:cs="Arial"/>
        </w:rPr>
        <w:t>and enforce this Act;</w:t>
      </w:r>
    </w:p>
    <w:p w14:paraId="5395BA60" w14:textId="60719D1B" w:rsidR="00E005DB" w:rsidRPr="00EA2DC3" w:rsidRDefault="00724888" w:rsidP="00F54C94">
      <w:pPr>
        <w:numPr>
          <w:ilvl w:val="0"/>
          <w:numId w:val="2"/>
        </w:numPr>
        <w:spacing w:after="136" w:line="249" w:lineRule="auto"/>
        <w:ind w:left="1701" w:hanging="360"/>
        <w:jc w:val="both"/>
        <w:rPr>
          <w:rFonts w:ascii="Arial" w:hAnsi="Arial" w:cs="Arial"/>
          <w:lang w:eastAsia="en-AU"/>
        </w:rPr>
      </w:pPr>
      <w:r w:rsidRPr="00EA2DC3">
        <w:rPr>
          <w:rFonts w:ascii="Arial" w:hAnsi="Arial" w:cs="Arial"/>
          <w:lang w:eastAsia="en-AU"/>
        </w:rPr>
        <w:t xml:space="preserve">establish the </w:t>
      </w:r>
      <w:r w:rsidR="00E005DB" w:rsidRPr="00EA2DC3">
        <w:rPr>
          <w:rFonts w:ascii="Arial" w:hAnsi="Arial" w:cs="Arial"/>
          <w:lang w:eastAsia="en-AU"/>
        </w:rPr>
        <w:t>o</w:t>
      </w:r>
      <w:r w:rsidRPr="00EA2DC3">
        <w:rPr>
          <w:rFonts w:ascii="Arial" w:hAnsi="Arial" w:cs="Arial"/>
          <w:lang w:eastAsia="en-AU"/>
        </w:rPr>
        <w:t xml:space="preserve">ffice </w:t>
      </w:r>
      <w:r w:rsidR="00E005DB" w:rsidRPr="00EA2DC3">
        <w:rPr>
          <w:rFonts w:ascii="Arial" w:hAnsi="Arial" w:cs="Arial"/>
          <w:lang w:eastAsia="en-AU"/>
        </w:rPr>
        <w:t xml:space="preserve">of </w:t>
      </w:r>
      <w:r w:rsidRPr="00EA2DC3">
        <w:rPr>
          <w:rFonts w:ascii="Arial" w:hAnsi="Arial" w:cs="Arial"/>
          <w:lang w:eastAsia="en-AU"/>
        </w:rPr>
        <w:t>the Director of Building Control</w:t>
      </w:r>
      <w:r w:rsidR="00007C1C" w:rsidRPr="00EA2DC3">
        <w:rPr>
          <w:rFonts w:ascii="Arial" w:hAnsi="Arial" w:cs="Arial"/>
          <w:lang w:eastAsia="en-AU"/>
        </w:rPr>
        <w:t xml:space="preserve"> </w:t>
      </w:r>
      <w:r w:rsidR="003C1F35" w:rsidRPr="00EA2DC3">
        <w:rPr>
          <w:rFonts w:ascii="Arial" w:hAnsi="Arial" w:cs="Arial"/>
          <w:lang w:eastAsia="en-AU"/>
        </w:rPr>
        <w:t xml:space="preserve">to assist the </w:t>
      </w:r>
      <w:r w:rsidR="003C1F35" w:rsidRPr="00B37809">
        <w:rPr>
          <w:rFonts w:ascii="Arial" w:hAnsi="Arial" w:cs="Arial"/>
          <w:lang w:eastAsia="en-AU"/>
        </w:rPr>
        <w:t>Committee</w:t>
      </w:r>
      <w:r w:rsidR="003C1F35" w:rsidRPr="00EA2DC3">
        <w:rPr>
          <w:rFonts w:ascii="Arial" w:hAnsi="Arial" w:cs="Arial"/>
          <w:lang w:eastAsia="en-AU"/>
        </w:rPr>
        <w:t xml:space="preserve"> in the implementation of this Act </w:t>
      </w:r>
      <w:r w:rsidR="00007C1C" w:rsidRPr="00EA2DC3">
        <w:rPr>
          <w:rFonts w:ascii="Arial" w:hAnsi="Arial" w:cs="Arial"/>
          <w:lang w:eastAsia="en-AU"/>
        </w:rPr>
        <w:t xml:space="preserve">and </w:t>
      </w:r>
      <w:r w:rsidR="003C1F35" w:rsidRPr="00EA2DC3">
        <w:rPr>
          <w:rFonts w:ascii="Arial" w:hAnsi="Arial" w:cs="Arial"/>
          <w:lang w:eastAsia="en-AU"/>
        </w:rPr>
        <w:t>manage the Register of Building Constructors</w:t>
      </w:r>
      <w:r w:rsidR="00007C1C" w:rsidRPr="00EA2DC3">
        <w:rPr>
          <w:rFonts w:ascii="Arial" w:hAnsi="Arial" w:cs="Arial"/>
          <w:lang w:eastAsia="en-AU"/>
        </w:rPr>
        <w:t>;</w:t>
      </w:r>
    </w:p>
    <w:p w14:paraId="64B3E2E6" w14:textId="00F6B7A9" w:rsidR="00007C1C" w:rsidRPr="00EA2DC3" w:rsidRDefault="00007C1C" w:rsidP="00F54C94">
      <w:pPr>
        <w:numPr>
          <w:ilvl w:val="0"/>
          <w:numId w:val="2"/>
        </w:numPr>
        <w:spacing w:after="136" w:line="249" w:lineRule="auto"/>
        <w:ind w:left="1701" w:hanging="360"/>
        <w:jc w:val="both"/>
        <w:rPr>
          <w:rFonts w:ascii="Arial" w:hAnsi="Arial" w:cs="Arial"/>
          <w:lang w:eastAsia="en-AU"/>
        </w:rPr>
      </w:pPr>
      <w:r w:rsidRPr="00EA2DC3">
        <w:rPr>
          <w:rFonts w:ascii="Arial" w:hAnsi="Arial" w:cs="Arial"/>
          <w:lang w:eastAsia="en-AU"/>
        </w:rPr>
        <w:t>enable the prescription</w:t>
      </w:r>
      <w:r w:rsidR="00BD2202" w:rsidRPr="00EA2DC3">
        <w:rPr>
          <w:rFonts w:ascii="Arial" w:hAnsi="Arial" w:cs="Arial"/>
          <w:lang w:eastAsia="en-AU"/>
        </w:rPr>
        <w:t xml:space="preserve"> of</w:t>
      </w:r>
      <w:r w:rsidRPr="00EA2DC3">
        <w:rPr>
          <w:rFonts w:ascii="Arial" w:hAnsi="Arial" w:cs="Arial"/>
          <w:lang w:eastAsia="en-AU"/>
        </w:rPr>
        <w:t xml:space="preserve"> the</w:t>
      </w:r>
      <w:r w:rsidR="00BD2202" w:rsidRPr="00EA2DC3">
        <w:rPr>
          <w:rFonts w:ascii="Arial" w:hAnsi="Arial" w:cs="Arial"/>
          <w:lang w:eastAsia="en-AU"/>
        </w:rPr>
        <w:t xml:space="preserve"> National Building</w:t>
      </w:r>
      <w:r w:rsidRPr="00EA2DC3">
        <w:rPr>
          <w:rFonts w:ascii="Arial" w:hAnsi="Arial" w:cs="Arial"/>
          <w:lang w:eastAsia="en-AU"/>
        </w:rPr>
        <w:t xml:space="preserve"> Code</w:t>
      </w:r>
      <w:r w:rsidR="00FC5283" w:rsidRPr="00EA2DC3">
        <w:rPr>
          <w:rFonts w:ascii="Arial" w:hAnsi="Arial" w:cs="Arial"/>
          <w:lang w:eastAsia="en-AU"/>
        </w:rPr>
        <w:t xml:space="preserve"> to prescribe technical specifications to be complied with</w:t>
      </w:r>
      <w:r w:rsidR="003244F5" w:rsidRPr="00EA2DC3">
        <w:rPr>
          <w:rFonts w:ascii="Arial" w:hAnsi="Arial" w:cs="Arial"/>
          <w:lang w:eastAsia="en-AU"/>
        </w:rPr>
        <w:t xml:space="preserve"> by building constructors</w:t>
      </w:r>
      <w:r w:rsidR="00FC5283" w:rsidRPr="00EA2DC3">
        <w:rPr>
          <w:rFonts w:ascii="Arial" w:hAnsi="Arial" w:cs="Arial"/>
          <w:lang w:eastAsia="en-AU"/>
        </w:rPr>
        <w:t xml:space="preserve">, for </w:t>
      </w:r>
      <w:r w:rsidR="003244F5" w:rsidRPr="00EA2DC3">
        <w:rPr>
          <w:rFonts w:ascii="Arial" w:hAnsi="Arial" w:cs="Arial"/>
          <w:lang w:eastAsia="en-AU"/>
        </w:rPr>
        <w:t xml:space="preserve">a </w:t>
      </w:r>
      <w:r w:rsidR="00FC5283" w:rsidRPr="00EA2DC3">
        <w:rPr>
          <w:rFonts w:ascii="Arial" w:hAnsi="Arial" w:cs="Arial"/>
          <w:lang w:eastAsia="en-AU"/>
        </w:rPr>
        <w:t>building and building work</w:t>
      </w:r>
      <w:r w:rsidR="002905F3" w:rsidRPr="00EA2DC3">
        <w:rPr>
          <w:rFonts w:ascii="Arial" w:hAnsi="Arial" w:cs="Arial"/>
          <w:lang w:eastAsia="en-AU"/>
        </w:rPr>
        <w:t xml:space="preserve"> to ensure </w:t>
      </w:r>
      <w:r w:rsidR="000551C2" w:rsidRPr="00EA2DC3">
        <w:rPr>
          <w:rFonts w:ascii="Arial" w:hAnsi="Arial" w:cs="Arial"/>
          <w:lang w:eastAsia="en-AU"/>
        </w:rPr>
        <w:t xml:space="preserve">such </w:t>
      </w:r>
      <w:r w:rsidR="002905F3" w:rsidRPr="00EA2DC3">
        <w:rPr>
          <w:rFonts w:ascii="Arial" w:hAnsi="Arial" w:cs="Arial"/>
          <w:lang w:eastAsia="en-AU"/>
        </w:rPr>
        <w:t>building</w:t>
      </w:r>
      <w:r w:rsidR="000551C2" w:rsidRPr="00EA2DC3">
        <w:rPr>
          <w:rFonts w:ascii="Arial" w:hAnsi="Arial" w:cs="Arial"/>
          <w:lang w:eastAsia="en-AU"/>
        </w:rPr>
        <w:t xml:space="preserve"> or building work</w:t>
      </w:r>
      <w:r w:rsidR="002905F3" w:rsidRPr="00EA2DC3">
        <w:rPr>
          <w:rFonts w:ascii="Arial" w:hAnsi="Arial" w:cs="Arial"/>
          <w:lang w:eastAsia="en-AU"/>
        </w:rPr>
        <w:t xml:space="preserve"> are</w:t>
      </w:r>
      <w:r w:rsidR="00FE1EDB">
        <w:rPr>
          <w:rFonts w:ascii="Arial" w:hAnsi="Arial" w:cs="Arial"/>
          <w:lang w:eastAsia="en-AU"/>
        </w:rPr>
        <w:t xml:space="preserve"> safe</w:t>
      </w:r>
      <w:r w:rsidR="00535DCD">
        <w:rPr>
          <w:rFonts w:ascii="Arial" w:hAnsi="Arial" w:cs="Arial"/>
          <w:lang w:eastAsia="en-AU"/>
        </w:rPr>
        <w:t xml:space="preserve"> and </w:t>
      </w:r>
      <w:r w:rsidR="003576D1">
        <w:rPr>
          <w:rFonts w:ascii="Arial" w:hAnsi="Arial" w:cs="Arial"/>
          <w:lang w:eastAsia="en-AU"/>
        </w:rPr>
        <w:t xml:space="preserve">structurally fit </w:t>
      </w:r>
      <w:r w:rsidR="002905F3" w:rsidRPr="00EA2DC3">
        <w:rPr>
          <w:rFonts w:ascii="Arial" w:hAnsi="Arial" w:cs="Arial"/>
          <w:lang w:eastAsia="en-AU"/>
        </w:rPr>
        <w:t>for the</w:t>
      </w:r>
      <w:r w:rsidR="003576D1">
        <w:rPr>
          <w:rFonts w:ascii="Arial" w:hAnsi="Arial" w:cs="Arial"/>
          <w:lang w:eastAsia="en-AU"/>
        </w:rPr>
        <w:t xml:space="preserve"> health and</w:t>
      </w:r>
      <w:r w:rsidR="002905F3" w:rsidRPr="00EA2DC3">
        <w:rPr>
          <w:rFonts w:ascii="Arial" w:hAnsi="Arial" w:cs="Arial"/>
          <w:lang w:eastAsia="en-AU"/>
        </w:rPr>
        <w:t xml:space="preserve"> safety</w:t>
      </w:r>
      <w:r w:rsidR="00535DCD">
        <w:rPr>
          <w:rFonts w:ascii="Arial" w:hAnsi="Arial" w:cs="Arial"/>
          <w:lang w:eastAsia="en-AU"/>
        </w:rPr>
        <w:t xml:space="preserve"> </w:t>
      </w:r>
      <w:r w:rsidR="002905F3" w:rsidRPr="00EA2DC3">
        <w:rPr>
          <w:rFonts w:ascii="Arial" w:hAnsi="Arial" w:cs="Arial"/>
          <w:lang w:eastAsia="en-AU"/>
        </w:rPr>
        <w:t xml:space="preserve">of </w:t>
      </w:r>
      <w:r w:rsidR="00CD4C79" w:rsidRPr="00EA2DC3">
        <w:rPr>
          <w:rFonts w:ascii="Arial" w:hAnsi="Arial" w:cs="Arial"/>
          <w:lang w:eastAsia="en-AU"/>
        </w:rPr>
        <w:t xml:space="preserve">the </w:t>
      </w:r>
      <w:r w:rsidR="002905F3" w:rsidRPr="00EA2DC3">
        <w:rPr>
          <w:rFonts w:ascii="Arial" w:hAnsi="Arial" w:cs="Arial"/>
          <w:lang w:eastAsia="en-AU"/>
        </w:rPr>
        <w:t>people</w:t>
      </w:r>
      <w:r w:rsidRPr="00EA2DC3">
        <w:rPr>
          <w:rFonts w:ascii="Arial" w:hAnsi="Arial" w:cs="Arial"/>
          <w:lang w:eastAsia="en-AU"/>
        </w:rPr>
        <w:t>;</w:t>
      </w:r>
    </w:p>
    <w:p w14:paraId="7003EA93" w14:textId="7EEFD8CD" w:rsidR="00E005DB" w:rsidRPr="00EA2DC3" w:rsidRDefault="00007C1C" w:rsidP="00F54C94">
      <w:pPr>
        <w:numPr>
          <w:ilvl w:val="0"/>
          <w:numId w:val="2"/>
        </w:numPr>
        <w:spacing w:after="136" w:line="249" w:lineRule="auto"/>
        <w:ind w:left="1701" w:hanging="360"/>
        <w:jc w:val="both"/>
        <w:rPr>
          <w:rFonts w:ascii="Arial" w:hAnsi="Arial" w:cs="Arial"/>
          <w:lang w:eastAsia="en-AU"/>
        </w:rPr>
      </w:pPr>
      <w:r w:rsidRPr="00EA2DC3">
        <w:rPr>
          <w:rFonts w:ascii="Arial" w:hAnsi="Arial" w:cs="Arial"/>
          <w:lang w:eastAsia="en-AU"/>
        </w:rPr>
        <w:t xml:space="preserve">provide </w:t>
      </w:r>
      <w:r w:rsidR="00BD2202" w:rsidRPr="00EA2DC3">
        <w:rPr>
          <w:rFonts w:ascii="Arial" w:hAnsi="Arial" w:cs="Arial"/>
          <w:lang w:eastAsia="en-AU"/>
        </w:rPr>
        <w:t>manuals</w:t>
      </w:r>
      <w:r w:rsidR="00DA5949" w:rsidRPr="00EA2DC3">
        <w:rPr>
          <w:rFonts w:ascii="Arial" w:hAnsi="Arial" w:cs="Arial"/>
          <w:lang w:eastAsia="en-AU"/>
        </w:rPr>
        <w:t xml:space="preserve"> and other guides</w:t>
      </w:r>
      <w:r w:rsidR="003244F5" w:rsidRPr="00EA2DC3">
        <w:rPr>
          <w:rFonts w:ascii="Arial" w:hAnsi="Arial" w:cs="Arial"/>
          <w:lang w:eastAsia="en-AU"/>
        </w:rPr>
        <w:t xml:space="preserve"> to supplement the National Building Code</w:t>
      </w:r>
      <w:r w:rsidR="00CE6C69" w:rsidRPr="00EA2DC3">
        <w:rPr>
          <w:rFonts w:ascii="Arial" w:hAnsi="Arial" w:cs="Arial"/>
          <w:lang w:eastAsia="en-AU"/>
        </w:rPr>
        <w:t xml:space="preserve"> and facilitate compliance with this Act</w:t>
      </w:r>
      <w:r w:rsidR="005B0539">
        <w:rPr>
          <w:rFonts w:ascii="Arial" w:hAnsi="Arial" w:cs="Arial"/>
          <w:lang w:eastAsia="en-AU"/>
        </w:rPr>
        <w:t xml:space="preserve"> to the building constructors and the public</w:t>
      </w:r>
      <w:r w:rsidR="00BD2202" w:rsidRPr="00EA2DC3">
        <w:rPr>
          <w:rFonts w:ascii="Arial" w:hAnsi="Arial" w:cs="Arial"/>
          <w:lang w:eastAsia="en-AU"/>
        </w:rPr>
        <w:t>;</w:t>
      </w:r>
    </w:p>
    <w:p w14:paraId="69BFF404" w14:textId="5E407613" w:rsidR="00F74D54" w:rsidRPr="00EA2DC3" w:rsidRDefault="0018386C" w:rsidP="00F54C94">
      <w:pPr>
        <w:numPr>
          <w:ilvl w:val="0"/>
          <w:numId w:val="2"/>
        </w:numPr>
        <w:spacing w:after="136" w:line="249" w:lineRule="auto"/>
        <w:ind w:left="1701" w:hanging="360"/>
        <w:jc w:val="both"/>
        <w:rPr>
          <w:rFonts w:ascii="Arial" w:hAnsi="Arial" w:cs="Arial"/>
          <w:lang w:eastAsia="en-AU"/>
        </w:rPr>
      </w:pPr>
      <w:r>
        <w:rPr>
          <w:rFonts w:ascii="Arial" w:hAnsi="Arial" w:cs="Arial"/>
          <w:lang w:eastAsia="en-AU"/>
        </w:rPr>
        <w:t xml:space="preserve">provide for the registration of building constructors and maintain </w:t>
      </w:r>
      <w:r w:rsidR="00F74D54" w:rsidRPr="00EA2DC3">
        <w:rPr>
          <w:rFonts w:ascii="Arial" w:hAnsi="Arial" w:cs="Arial"/>
          <w:lang w:eastAsia="en-AU"/>
        </w:rPr>
        <w:t xml:space="preserve">a Register of </w:t>
      </w:r>
      <w:r w:rsidR="00F74D54" w:rsidRPr="00E24657">
        <w:rPr>
          <w:rFonts w:ascii="Arial" w:hAnsi="Arial" w:cs="Arial"/>
          <w:lang w:eastAsia="en-AU"/>
        </w:rPr>
        <w:t>Building Constructors</w:t>
      </w:r>
      <w:r w:rsidR="000F67B9" w:rsidRPr="00E24657">
        <w:rPr>
          <w:rFonts w:ascii="Arial" w:hAnsi="Arial" w:cs="Arial"/>
        </w:rPr>
        <w:t>;</w:t>
      </w:r>
    </w:p>
    <w:p w14:paraId="624ABD88" w14:textId="0376767C" w:rsidR="00B11129" w:rsidRPr="00EA2DC3" w:rsidRDefault="00B11129" w:rsidP="00F54C94">
      <w:pPr>
        <w:numPr>
          <w:ilvl w:val="0"/>
          <w:numId w:val="2"/>
        </w:numPr>
        <w:spacing w:after="136" w:line="249" w:lineRule="auto"/>
        <w:ind w:left="1701" w:hanging="360"/>
        <w:jc w:val="both"/>
        <w:rPr>
          <w:rFonts w:ascii="Arial" w:hAnsi="Arial" w:cs="Arial"/>
          <w:lang w:eastAsia="en-AU"/>
        </w:rPr>
      </w:pPr>
      <w:r w:rsidRPr="00EA2DC3">
        <w:rPr>
          <w:rFonts w:ascii="Arial" w:hAnsi="Arial" w:cs="Arial"/>
          <w:lang w:eastAsia="en-AU"/>
        </w:rPr>
        <w:t xml:space="preserve">provide for </w:t>
      </w:r>
      <w:r w:rsidR="00F11E56">
        <w:rPr>
          <w:rFonts w:ascii="Arial" w:hAnsi="Arial" w:cs="Arial"/>
          <w:lang w:eastAsia="en-AU"/>
        </w:rPr>
        <w:t xml:space="preserve">a </w:t>
      </w:r>
      <w:r w:rsidRPr="00EA2DC3">
        <w:rPr>
          <w:rFonts w:ascii="Arial" w:hAnsi="Arial" w:cs="Arial"/>
          <w:lang w:eastAsia="en-AU"/>
        </w:rPr>
        <w:t xml:space="preserve">complaint and grievance mechanism </w:t>
      </w:r>
      <w:r w:rsidR="00CA3682">
        <w:rPr>
          <w:rFonts w:ascii="Arial" w:hAnsi="Arial" w:cs="Arial"/>
          <w:lang w:eastAsia="en-AU"/>
        </w:rPr>
        <w:t xml:space="preserve">for the public in </w:t>
      </w:r>
      <w:r w:rsidRPr="00EA2DC3">
        <w:rPr>
          <w:rFonts w:ascii="Arial" w:hAnsi="Arial" w:cs="Arial"/>
          <w:lang w:eastAsia="en-AU"/>
        </w:rPr>
        <w:t>relati</w:t>
      </w:r>
      <w:r w:rsidR="00CA3682">
        <w:rPr>
          <w:rFonts w:ascii="Arial" w:hAnsi="Arial" w:cs="Arial"/>
          <w:lang w:eastAsia="en-AU"/>
        </w:rPr>
        <w:t>o</w:t>
      </w:r>
      <w:r w:rsidRPr="00EA2DC3">
        <w:rPr>
          <w:rFonts w:ascii="Arial" w:hAnsi="Arial" w:cs="Arial"/>
          <w:lang w:eastAsia="en-AU"/>
        </w:rPr>
        <w:t>n</w:t>
      </w:r>
      <w:r w:rsidR="00CA3682">
        <w:rPr>
          <w:rFonts w:ascii="Arial" w:hAnsi="Arial" w:cs="Arial"/>
          <w:lang w:eastAsia="en-AU"/>
        </w:rPr>
        <w:t xml:space="preserve"> to the conduct</w:t>
      </w:r>
      <w:r w:rsidR="003E665C">
        <w:rPr>
          <w:rFonts w:ascii="Arial" w:hAnsi="Arial" w:cs="Arial"/>
          <w:lang w:eastAsia="en-AU"/>
        </w:rPr>
        <w:t xml:space="preserve"> or</w:t>
      </w:r>
      <w:r w:rsidR="00CA3682">
        <w:rPr>
          <w:rFonts w:ascii="Arial" w:hAnsi="Arial" w:cs="Arial"/>
          <w:lang w:eastAsia="en-AU"/>
        </w:rPr>
        <w:t xml:space="preserve"> work quality</w:t>
      </w:r>
      <w:r w:rsidR="007E7F29">
        <w:rPr>
          <w:rFonts w:ascii="Arial" w:hAnsi="Arial" w:cs="Arial"/>
          <w:lang w:eastAsia="en-AU"/>
        </w:rPr>
        <w:t xml:space="preserve"> </w:t>
      </w:r>
      <w:r w:rsidR="003E665C">
        <w:rPr>
          <w:rFonts w:ascii="Arial" w:hAnsi="Arial" w:cs="Arial"/>
          <w:lang w:eastAsia="en-AU"/>
        </w:rPr>
        <w:t xml:space="preserve">of </w:t>
      </w:r>
      <w:r w:rsidR="00EF054C">
        <w:rPr>
          <w:rFonts w:ascii="Arial" w:hAnsi="Arial" w:cs="Arial"/>
          <w:lang w:eastAsia="en-AU"/>
        </w:rPr>
        <w:t xml:space="preserve">and </w:t>
      </w:r>
      <w:r w:rsidR="007E7F29">
        <w:rPr>
          <w:rFonts w:ascii="Arial" w:hAnsi="Arial" w:cs="Arial"/>
          <w:lang w:eastAsia="en-AU"/>
        </w:rPr>
        <w:t xml:space="preserve">the performance of the </w:t>
      </w:r>
      <w:r w:rsidR="007944AA">
        <w:rPr>
          <w:rFonts w:ascii="Arial" w:hAnsi="Arial" w:cs="Arial"/>
          <w:lang w:eastAsia="en-AU"/>
        </w:rPr>
        <w:t xml:space="preserve">agreement </w:t>
      </w:r>
      <w:r w:rsidR="00EF054C">
        <w:rPr>
          <w:rFonts w:ascii="Arial" w:hAnsi="Arial" w:cs="Arial"/>
          <w:lang w:eastAsia="en-AU"/>
        </w:rPr>
        <w:t>with</w:t>
      </w:r>
      <w:r w:rsidR="00001C3E">
        <w:rPr>
          <w:rFonts w:ascii="Arial" w:hAnsi="Arial" w:cs="Arial"/>
          <w:lang w:eastAsia="en-AU"/>
        </w:rPr>
        <w:t xml:space="preserve"> a</w:t>
      </w:r>
      <w:r w:rsidRPr="00EA2DC3">
        <w:rPr>
          <w:rFonts w:ascii="Arial" w:hAnsi="Arial" w:cs="Arial"/>
          <w:lang w:eastAsia="en-AU"/>
        </w:rPr>
        <w:t xml:space="preserve"> building constructor;</w:t>
      </w:r>
    </w:p>
    <w:p w14:paraId="2AD634BB" w14:textId="13F08A57" w:rsidR="00DA5949" w:rsidRPr="00EA2DC3" w:rsidRDefault="00BD2202" w:rsidP="00F54C94">
      <w:pPr>
        <w:numPr>
          <w:ilvl w:val="0"/>
          <w:numId w:val="2"/>
        </w:numPr>
        <w:spacing w:after="136" w:line="249" w:lineRule="auto"/>
        <w:ind w:left="1701" w:hanging="360"/>
        <w:jc w:val="both"/>
        <w:rPr>
          <w:rFonts w:ascii="Arial" w:hAnsi="Arial" w:cs="Arial"/>
          <w:lang w:eastAsia="en-AU"/>
        </w:rPr>
      </w:pPr>
      <w:r w:rsidRPr="00EA2DC3">
        <w:rPr>
          <w:rFonts w:ascii="Arial" w:hAnsi="Arial" w:cs="Arial"/>
          <w:lang w:eastAsia="en-AU"/>
        </w:rPr>
        <w:t>provide for requirements for building and building work</w:t>
      </w:r>
      <w:r w:rsidR="00DA5949" w:rsidRPr="00EA2DC3">
        <w:rPr>
          <w:rFonts w:ascii="Arial" w:hAnsi="Arial" w:cs="Arial"/>
          <w:lang w:eastAsia="en-AU"/>
        </w:rPr>
        <w:t>, which includes the following:</w:t>
      </w:r>
    </w:p>
    <w:p w14:paraId="582483BB" w14:textId="50DA3E84" w:rsidR="00A524F8" w:rsidRPr="00EA2DC3" w:rsidRDefault="00BD2202" w:rsidP="00F54C94">
      <w:pPr>
        <w:pStyle w:val="ListParagraph"/>
        <w:numPr>
          <w:ilvl w:val="0"/>
          <w:numId w:val="56"/>
        </w:numPr>
        <w:spacing w:after="240" w:line="240" w:lineRule="auto"/>
        <w:rPr>
          <w:szCs w:val="22"/>
          <w:lang w:eastAsia="en-AU"/>
        </w:rPr>
      </w:pPr>
      <w:r w:rsidRPr="00EA2DC3">
        <w:rPr>
          <w:szCs w:val="22"/>
          <w:lang w:eastAsia="en-AU"/>
        </w:rPr>
        <w:t>procedure for the granting of a building permit;</w:t>
      </w:r>
      <w:r w:rsidR="00825EF7">
        <w:rPr>
          <w:szCs w:val="22"/>
          <w:lang w:eastAsia="en-AU"/>
        </w:rPr>
        <w:t xml:space="preserve"> and</w:t>
      </w:r>
    </w:p>
    <w:p w14:paraId="129056B1" w14:textId="77777777" w:rsidR="009A2289" w:rsidRPr="00EA2DC3" w:rsidRDefault="009A2289" w:rsidP="009A2289">
      <w:pPr>
        <w:pStyle w:val="ListParagraph"/>
        <w:spacing w:after="240" w:line="240" w:lineRule="auto"/>
        <w:ind w:left="2421"/>
        <w:rPr>
          <w:szCs w:val="22"/>
          <w:lang w:eastAsia="en-AU"/>
        </w:rPr>
      </w:pPr>
    </w:p>
    <w:p w14:paraId="603BEC21" w14:textId="7B01F11B" w:rsidR="009A2289" w:rsidRPr="00EA2DC3" w:rsidRDefault="00BD2202" w:rsidP="00F54C94">
      <w:pPr>
        <w:pStyle w:val="ListParagraph"/>
        <w:numPr>
          <w:ilvl w:val="0"/>
          <w:numId w:val="56"/>
        </w:numPr>
        <w:spacing w:before="0" w:after="0" w:line="240" w:lineRule="auto"/>
        <w:rPr>
          <w:szCs w:val="22"/>
          <w:lang w:eastAsia="en-AU"/>
        </w:rPr>
      </w:pPr>
      <w:r w:rsidRPr="00EA2DC3">
        <w:rPr>
          <w:szCs w:val="22"/>
        </w:rPr>
        <w:t xml:space="preserve">that building constructors must not carry out </w:t>
      </w:r>
      <w:r w:rsidR="00B37809">
        <w:rPr>
          <w:szCs w:val="22"/>
        </w:rPr>
        <w:t xml:space="preserve">building </w:t>
      </w:r>
      <w:r w:rsidRPr="00EA2DC3">
        <w:rPr>
          <w:szCs w:val="22"/>
        </w:rPr>
        <w:t xml:space="preserve">work without a </w:t>
      </w:r>
      <w:r w:rsidR="0030042A">
        <w:rPr>
          <w:szCs w:val="22"/>
        </w:rPr>
        <w:t>C</w:t>
      </w:r>
      <w:r w:rsidRPr="00EA2DC3">
        <w:rPr>
          <w:szCs w:val="22"/>
        </w:rPr>
        <w:t xml:space="preserve">ertificate of </w:t>
      </w:r>
      <w:r w:rsidR="0030042A">
        <w:rPr>
          <w:szCs w:val="22"/>
        </w:rPr>
        <w:t>R</w:t>
      </w:r>
      <w:r w:rsidRPr="00EA2DC3">
        <w:rPr>
          <w:szCs w:val="22"/>
        </w:rPr>
        <w:t>egistr</w:t>
      </w:r>
      <w:r w:rsidR="00514667">
        <w:rPr>
          <w:szCs w:val="22"/>
        </w:rPr>
        <w:t>ation</w:t>
      </w:r>
      <w:r w:rsidRPr="00EA2DC3">
        <w:rPr>
          <w:szCs w:val="22"/>
        </w:rPr>
        <w:t>;</w:t>
      </w:r>
    </w:p>
    <w:p w14:paraId="4A815F90" w14:textId="77777777" w:rsidR="009A2289" w:rsidRPr="00EA2DC3" w:rsidRDefault="009A2289" w:rsidP="009A2289">
      <w:pPr>
        <w:pStyle w:val="ListParagraph"/>
        <w:spacing w:after="240" w:line="240" w:lineRule="auto"/>
        <w:ind w:left="2421"/>
        <w:rPr>
          <w:szCs w:val="22"/>
          <w:lang w:eastAsia="en-AU"/>
        </w:rPr>
      </w:pPr>
    </w:p>
    <w:p w14:paraId="28E08C55" w14:textId="286E9CF3" w:rsidR="00BD2202" w:rsidRPr="00EA2DC3" w:rsidRDefault="00C02ABA" w:rsidP="00F54C94">
      <w:pPr>
        <w:pStyle w:val="ListParagraph"/>
        <w:numPr>
          <w:ilvl w:val="0"/>
          <w:numId w:val="2"/>
        </w:numPr>
        <w:spacing w:after="240" w:line="240" w:lineRule="auto"/>
        <w:ind w:left="1701" w:hanging="425"/>
        <w:rPr>
          <w:lang w:eastAsia="en-AU"/>
        </w:rPr>
      </w:pPr>
      <w:r w:rsidRPr="00EA2DC3">
        <w:t xml:space="preserve">provide for </w:t>
      </w:r>
      <w:r w:rsidR="00BD2202" w:rsidRPr="00EA2DC3">
        <w:t xml:space="preserve">the appointment </w:t>
      </w:r>
      <w:r w:rsidR="00301F7D" w:rsidRPr="00EA2DC3">
        <w:t xml:space="preserve">and role </w:t>
      </w:r>
      <w:r w:rsidR="00BD2202" w:rsidRPr="00EA2DC3">
        <w:t>of building inspectors;</w:t>
      </w:r>
      <w:r w:rsidR="00F901DA" w:rsidRPr="00EA2DC3">
        <w:t xml:space="preserve"> and</w:t>
      </w:r>
    </w:p>
    <w:p w14:paraId="25D7F900" w14:textId="53AD3910" w:rsidR="00294899" w:rsidRPr="00EA2DC3" w:rsidRDefault="00294899" w:rsidP="00F54C94">
      <w:pPr>
        <w:numPr>
          <w:ilvl w:val="0"/>
          <w:numId w:val="2"/>
        </w:numPr>
        <w:spacing w:after="136" w:line="249" w:lineRule="auto"/>
        <w:ind w:left="1701" w:hanging="360"/>
        <w:jc w:val="both"/>
        <w:rPr>
          <w:rFonts w:ascii="Arial" w:hAnsi="Arial" w:cs="Arial"/>
          <w:lang w:eastAsia="en-AU"/>
        </w:rPr>
      </w:pPr>
      <w:r w:rsidRPr="00EA2DC3">
        <w:rPr>
          <w:rFonts w:ascii="Arial" w:hAnsi="Arial" w:cs="Arial"/>
          <w:lang w:eastAsia="en-AU"/>
        </w:rPr>
        <w:t>provide for prohibition relating to modular construction or building</w:t>
      </w:r>
      <w:r w:rsidR="002905F3" w:rsidRPr="00EA2DC3">
        <w:rPr>
          <w:rFonts w:ascii="Arial" w:hAnsi="Arial" w:cs="Arial"/>
          <w:lang w:eastAsia="en-AU"/>
        </w:rPr>
        <w:t>.</w:t>
      </w:r>
    </w:p>
    <w:p w14:paraId="37513F76" w14:textId="77777777" w:rsidR="002F786A" w:rsidRDefault="00727457" w:rsidP="0045787C">
      <w:pPr>
        <w:pStyle w:val="Section"/>
        <w:numPr>
          <w:ilvl w:val="0"/>
          <w:numId w:val="1"/>
        </w:numPr>
      </w:pPr>
      <w:bookmarkStart w:id="26" w:name="_Toc128396441"/>
      <w:bookmarkStart w:id="27" w:name="_Toc128396443"/>
      <w:bookmarkStart w:id="28" w:name="_Toc128396444"/>
      <w:bookmarkStart w:id="29" w:name="_Toc128396445"/>
      <w:bookmarkStart w:id="30" w:name="_Toc128396446"/>
      <w:bookmarkStart w:id="31" w:name="_Toc128396447"/>
      <w:bookmarkStart w:id="32" w:name="_Toc128396448"/>
      <w:bookmarkStart w:id="33" w:name="_Toc128396450"/>
      <w:bookmarkStart w:id="34" w:name="_Toc128396451"/>
      <w:bookmarkStart w:id="35" w:name="_Toc128396452"/>
      <w:bookmarkStart w:id="36" w:name="_Toc189312220"/>
      <w:bookmarkStart w:id="37" w:name="_Hlk128396099"/>
      <w:bookmarkEnd w:id="1"/>
      <w:bookmarkEnd w:id="26"/>
      <w:bookmarkEnd w:id="27"/>
      <w:bookmarkEnd w:id="28"/>
      <w:bookmarkEnd w:id="29"/>
      <w:bookmarkEnd w:id="30"/>
      <w:bookmarkEnd w:id="31"/>
      <w:bookmarkEnd w:id="32"/>
      <w:bookmarkEnd w:id="33"/>
      <w:bookmarkEnd w:id="34"/>
      <w:bookmarkEnd w:id="35"/>
      <w:r>
        <w:t>Interpretation</w:t>
      </w:r>
      <w:bookmarkEnd w:id="36"/>
      <w:r>
        <w:t xml:space="preserve"> </w:t>
      </w:r>
      <w:r w:rsidR="009911E5" w:rsidRPr="00FF5EEE">
        <w:t xml:space="preserve"> </w:t>
      </w:r>
      <w:bookmarkEnd w:id="37"/>
    </w:p>
    <w:p w14:paraId="42FC717A" w14:textId="77777777" w:rsidR="00B60207" w:rsidRDefault="00B60207" w:rsidP="00B60207">
      <w:pPr>
        <w:pStyle w:val="ListParagraph"/>
        <w:spacing w:after="240" w:line="240" w:lineRule="auto"/>
        <w:ind w:left="1134"/>
      </w:pPr>
      <w:r w:rsidRPr="00B60207">
        <w:lastRenderedPageBreak/>
        <w:t>In this Act:</w:t>
      </w:r>
    </w:p>
    <w:p w14:paraId="59C29891" w14:textId="30EA6571" w:rsidR="00692000" w:rsidRDefault="00692000" w:rsidP="00B37809">
      <w:pPr>
        <w:ind w:left="1134" w:firstLine="1"/>
        <w:jc w:val="both"/>
        <w:rPr>
          <w:rFonts w:ascii="Arial" w:hAnsi="Arial" w:cs="Arial"/>
        </w:rPr>
      </w:pPr>
      <w:r w:rsidRPr="00C86A8E">
        <w:rPr>
          <w:rFonts w:ascii="Arial" w:hAnsi="Arial" w:cs="Arial"/>
          <w:b/>
          <w:i/>
        </w:rPr>
        <w:t>‘approved</w:t>
      </w:r>
      <w:r w:rsidRPr="00C86A8E">
        <w:rPr>
          <w:rFonts w:ascii="Arial" w:hAnsi="Arial" w:cs="Arial"/>
          <w:b/>
        </w:rPr>
        <w:t xml:space="preserve"> plans’ </w:t>
      </w:r>
      <w:r w:rsidRPr="00C86A8E">
        <w:rPr>
          <w:rFonts w:ascii="Arial" w:hAnsi="Arial" w:cs="Arial"/>
        </w:rPr>
        <w:t xml:space="preserve">means plans approved by the </w:t>
      </w:r>
      <w:r w:rsidR="002B29FF" w:rsidRPr="000F14A0">
        <w:rPr>
          <w:rFonts w:ascii="Arial" w:hAnsi="Arial" w:cs="Arial"/>
        </w:rPr>
        <w:t>Committee</w:t>
      </w:r>
      <w:r w:rsidRPr="00C86A8E">
        <w:rPr>
          <w:rFonts w:ascii="Arial" w:hAnsi="Arial" w:cs="Arial"/>
        </w:rPr>
        <w:t xml:space="preserve"> in accordance with </w:t>
      </w:r>
      <w:r w:rsidR="00020C46">
        <w:rPr>
          <w:rFonts w:ascii="Arial" w:hAnsi="Arial" w:cs="Arial"/>
        </w:rPr>
        <w:t>the National Building Code and any other</w:t>
      </w:r>
      <w:r w:rsidR="00896710" w:rsidRPr="00C86A8E">
        <w:rPr>
          <w:rFonts w:ascii="Arial" w:hAnsi="Arial" w:cs="Arial"/>
        </w:rPr>
        <w:t xml:space="preserve"> requirements</w:t>
      </w:r>
      <w:r w:rsidRPr="00C86A8E">
        <w:rPr>
          <w:rFonts w:ascii="Arial" w:hAnsi="Arial" w:cs="Arial"/>
        </w:rPr>
        <w:t>;</w:t>
      </w:r>
      <w:r w:rsidRPr="009219AE">
        <w:rPr>
          <w:rFonts w:ascii="Arial" w:hAnsi="Arial" w:cs="Arial"/>
        </w:rPr>
        <w:t xml:space="preserve"> </w:t>
      </w:r>
    </w:p>
    <w:p w14:paraId="7980F762" w14:textId="254B8397" w:rsidR="00DE3B1C" w:rsidRPr="009219AE" w:rsidRDefault="00DE3B1C" w:rsidP="000E051E">
      <w:pPr>
        <w:ind w:left="1701" w:hanging="566"/>
        <w:jc w:val="both"/>
        <w:rPr>
          <w:rFonts w:ascii="Arial" w:hAnsi="Arial" w:cs="Arial"/>
        </w:rPr>
      </w:pPr>
      <w:r w:rsidRPr="00207BC7">
        <w:rPr>
          <w:rFonts w:ascii="Arial" w:hAnsi="Arial" w:cs="Arial"/>
          <w:b/>
          <w:i/>
          <w:highlight w:val="yellow"/>
        </w:rPr>
        <w:t xml:space="preserve">‘authorised officer’ </w:t>
      </w:r>
      <w:r w:rsidRPr="00207BC7">
        <w:rPr>
          <w:rFonts w:ascii="Arial" w:hAnsi="Arial" w:cs="Arial"/>
          <w:highlight w:val="yellow"/>
        </w:rPr>
        <w:t xml:space="preserve">means a person appointed </w:t>
      </w:r>
      <w:r w:rsidR="00D53F43" w:rsidRPr="00207BC7">
        <w:rPr>
          <w:rFonts w:ascii="Arial" w:hAnsi="Arial" w:cs="Arial"/>
          <w:highlight w:val="yellow"/>
        </w:rPr>
        <w:t xml:space="preserve">under </w:t>
      </w:r>
      <w:r w:rsidR="00D53F43" w:rsidRPr="00636B4F">
        <w:rPr>
          <w:rFonts w:ascii="Arial" w:hAnsi="Arial" w:cs="Arial"/>
          <w:highlight w:val="yellow"/>
        </w:rPr>
        <w:t xml:space="preserve">Section </w:t>
      </w:r>
      <w:r w:rsidR="00927F6B" w:rsidRPr="00636B4F">
        <w:rPr>
          <w:rFonts w:ascii="Arial" w:hAnsi="Arial" w:cs="Arial"/>
          <w:highlight w:val="yellow"/>
        </w:rPr>
        <w:t>5</w:t>
      </w:r>
      <w:r w:rsidR="0030042A">
        <w:rPr>
          <w:rFonts w:ascii="Arial" w:hAnsi="Arial" w:cs="Arial"/>
          <w:highlight w:val="yellow"/>
        </w:rPr>
        <w:t>1</w:t>
      </w:r>
      <w:r w:rsidRPr="00207BC7">
        <w:rPr>
          <w:rFonts w:ascii="Arial" w:hAnsi="Arial" w:cs="Arial"/>
          <w:highlight w:val="yellow"/>
        </w:rPr>
        <w:t>;</w:t>
      </w:r>
    </w:p>
    <w:p w14:paraId="1963DDC0" w14:textId="5D03FC57" w:rsidR="00692000" w:rsidRPr="009219AE" w:rsidRDefault="00692000" w:rsidP="00CF15FD">
      <w:pPr>
        <w:ind w:left="1134"/>
        <w:jc w:val="both"/>
        <w:rPr>
          <w:rFonts w:ascii="Arial" w:hAnsi="Arial" w:cs="Arial"/>
        </w:rPr>
      </w:pPr>
      <w:r>
        <w:rPr>
          <w:rFonts w:ascii="Arial" w:hAnsi="Arial" w:cs="Arial"/>
          <w:b/>
        </w:rPr>
        <w:t>‘</w:t>
      </w:r>
      <w:r w:rsidRPr="009219AE">
        <w:rPr>
          <w:rFonts w:ascii="Arial" w:hAnsi="Arial" w:cs="Arial"/>
          <w:b/>
          <w:i/>
        </w:rPr>
        <w:t>building</w:t>
      </w:r>
      <w:r>
        <w:rPr>
          <w:rFonts w:ascii="Arial" w:hAnsi="Arial" w:cs="Arial"/>
          <w:b/>
          <w:i/>
        </w:rPr>
        <w:t>’</w:t>
      </w:r>
      <w:r w:rsidRPr="009219AE">
        <w:rPr>
          <w:rFonts w:ascii="Arial" w:hAnsi="Arial" w:cs="Arial"/>
          <w:b/>
        </w:rPr>
        <w:t xml:space="preserve"> </w:t>
      </w:r>
      <w:r w:rsidR="0049459F">
        <w:rPr>
          <w:rFonts w:ascii="Arial" w:hAnsi="Arial" w:cs="Arial"/>
        </w:rPr>
        <w:t xml:space="preserve">includes </w:t>
      </w:r>
      <w:r w:rsidRPr="009219AE">
        <w:rPr>
          <w:rFonts w:ascii="Arial" w:hAnsi="Arial" w:cs="Arial"/>
        </w:rPr>
        <w:t>a structure on or attached to land</w:t>
      </w:r>
      <w:r w:rsidR="00C650EC">
        <w:rPr>
          <w:rFonts w:ascii="Arial" w:hAnsi="Arial" w:cs="Arial"/>
        </w:rPr>
        <w:t xml:space="preserve"> which</w:t>
      </w:r>
      <w:r w:rsidRPr="009219AE">
        <w:rPr>
          <w:rFonts w:ascii="Arial" w:hAnsi="Arial" w:cs="Arial"/>
        </w:rPr>
        <w:t xml:space="preserve"> includ</w:t>
      </w:r>
      <w:r w:rsidR="00C650EC">
        <w:rPr>
          <w:rFonts w:ascii="Arial" w:hAnsi="Arial" w:cs="Arial"/>
        </w:rPr>
        <w:t>es</w:t>
      </w:r>
      <w:r w:rsidR="007E0CED">
        <w:rPr>
          <w:rFonts w:ascii="Arial" w:hAnsi="Arial" w:cs="Arial"/>
        </w:rPr>
        <w:t>:</w:t>
      </w:r>
      <w:r w:rsidRPr="009219AE">
        <w:rPr>
          <w:rFonts w:ascii="Arial" w:hAnsi="Arial" w:cs="Arial"/>
        </w:rPr>
        <w:t xml:space="preserve"> </w:t>
      </w:r>
    </w:p>
    <w:p w14:paraId="273ED7E2" w14:textId="549649D6" w:rsidR="00692000" w:rsidRPr="009219AE" w:rsidRDefault="00692000" w:rsidP="00B37809">
      <w:pPr>
        <w:numPr>
          <w:ilvl w:val="0"/>
          <w:numId w:val="67"/>
        </w:numPr>
        <w:spacing w:after="136" w:line="249" w:lineRule="auto"/>
        <w:ind w:left="1701" w:hanging="425"/>
        <w:jc w:val="both"/>
        <w:rPr>
          <w:rFonts w:ascii="Arial" w:hAnsi="Arial" w:cs="Arial"/>
        </w:rPr>
      </w:pPr>
      <w:r w:rsidRPr="009219AE">
        <w:rPr>
          <w:rFonts w:ascii="Arial" w:hAnsi="Arial" w:cs="Arial"/>
        </w:rPr>
        <w:t xml:space="preserve">an </w:t>
      </w:r>
      <w:r w:rsidR="00E44138">
        <w:rPr>
          <w:rFonts w:ascii="Arial" w:hAnsi="Arial" w:cs="Arial"/>
        </w:rPr>
        <w:t>extension</w:t>
      </w:r>
      <w:r w:rsidRPr="009219AE">
        <w:rPr>
          <w:rFonts w:ascii="Arial" w:hAnsi="Arial" w:cs="Arial"/>
        </w:rPr>
        <w:t xml:space="preserve"> to a building; </w:t>
      </w:r>
    </w:p>
    <w:p w14:paraId="559F5BD5" w14:textId="16421BAD" w:rsidR="00E44138" w:rsidRPr="00E44138" w:rsidRDefault="00692000" w:rsidP="00B37809">
      <w:pPr>
        <w:numPr>
          <w:ilvl w:val="0"/>
          <w:numId w:val="67"/>
        </w:numPr>
        <w:spacing w:after="135" w:line="249" w:lineRule="auto"/>
        <w:ind w:left="1701" w:hanging="425"/>
        <w:jc w:val="both"/>
        <w:rPr>
          <w:rFonts w:ascii="Arial" w:hAnsi="Arial" w:cs="Arial"/>
        </w:rPr>
      </w:pPr>
      <w:r w:rsidRPr="009219AE">
        <w:rPr>
          <w:rFonts w:ascii="Arial" w:hAnsi="Arial" w:cs="Arial"/>
        </w:rPr>
        <w:t xml:space="preserve">a structure attached to a building; </w:t>
      </w:r>
    </w:p>
    <w:p w14:paraId="044368D2" w14:textId="4E2D357F" w:rsidR="00692000" w:rsidRPr="009219AE" w:rsidRDefault="00692000" w:rsidP="00B37809">
      <w:pPr>
        <w:numPr>
          <w:ilvl w:val="0"/>
          <w:numId w:val="67"/>
        </w:numPr>
        <w:spacing w:after="136" w:line="249" w:lineRule="auto"/>
        <w:ind w:left="1701" w:hanging="425"/>
        <w:jc w:val="both"/>
        <w:rPr>
          <w:rFonts w:ascii="Arial" w:hAnsi="Arial" w:cs="Arial"/>
        </w:rPr>
      </w:pPr>
      <w:r w:rsidRPr="009219AE">
        <w:rPr>
          <w:rFonts w:ascii="Arial" w:hAnsi="Arial" w:cs="Arial"/>
        </w:rPr>
        <w:t xml:space="preserve">a </w:t>
      </w:r>
      <w:r w:rsidR="00CE1812">
        <w:rPr>
          <w:rFonts w:ascii="Arial" w:hAnsi="Arial" w:cs="Arial"/>
        </w:rPr>
        <w:t>plumbing</w:t>
      </w:r>
      <w:r w:rsidR="00D95452">
        <w:rPr>
          <w:rFonts w:ascii="Arial" w:hAnsi="Arial" w:cs="Arial"/>
        </w:rPr>
        <w:t>, electrical</w:t>
      </w:r>
      <w:r w:rsidR="00CE1812">
        <w:rPr>
          <w:rFonts w:ascii="Arial" w:hAnsi="Arial" w:cs="Arial"/>
        </w:rPr>
        <w:t xml:space="preserve"> and </w:t>
      </w:r>
      <w:r w:rsidRPr="009219AE">
        <w:rPr>
          <w:rFonts w:ascii="Arial" w:hAnsi="Arial" w:cs="Arial"/>
        </w:rPr>
        <w:t xml:space="preserve">sanitation system; and </w:t>
      </w:r>
    </w:p>
    <w:p w14:paraId="2918E156" w14:textId="77777777" w:rsidR="00692000" w:rsidRPr="009219AE" w:rsidRDefault="00692000" w:rsidP="00B37809">
      <w:pPr>
        <w:numPr>
          <w:ilvl w:val="0"/>
          <w:numId w:val="67"/>
        </w:numPr>
        <w:spacing w:after="112" w:line="249" w:lineRule="auto"/>
        <w:ind w:left="1701" w:hanging="425"/>
        <w:jc w:val="both"/>
        <w:rPr>
          <w:rFonts w:ascii="Arial" w:hAnsi="Arial" w:cs="Arial"/>
        </w:rPr>
      </w:pPr>
      <w:r w:rsidRPr="009219AE">
        <w:rPr>
          <w:rFonts w:ascii="Arial" w:hAnsi="Arial" w:cs="Arial"/>
        </w:rPr>
        <w:t xml:space="preserve">part of a building; </w:t>
      </w:r>
    </w:p>
    <w:p w14:paraId="3A8957B1" w14:textId="74FE5F0A" w:rsidR="00692000" w:rsidRPr="009219AE" w:rsidRDefault="00692000" w:rsidP="00B37809">
      <w:pPr>
        <w:ind w:left="1134" w:firstLine="1"/>
        <w:jc w:val="both"/>
        <w:rPr>
          <w:rFonts w:ascii="Arial" w:hAnsi="Arial" w:cs="Arial"/>
        </w:rPr>
      </w:pPr>
      <w:r>
        <w:rPr>
          <w:rFonts w:ascii="Arial" w:hAnsi="Arial" w:cs="Arial"/>
          <w:b/>
          <w:i/>
        </w:rPr>
        <w:t>‘</w:t>
      </w:r>
      <w:r w:rsidRPr="009219AE">
        <w:rPr>
          <w:rFonts w:ascii="Arial" w:hAnsi="Arial" w:cs="Arial"/>
          <w:b/>
          <w:i/>
        </w:rPr>
        <w:t>building</w:t>
      </w:r>
      <w:r w:rsidRPr="009219AE">
        <w:rPr>
          <w:rFonts w:ascii="Arial" w:hAnsi="Arial" w:cs="Arial"/>
          <w:b/>
        </w:rPr>
        <w:t xml:space="preserve"> code</w:t>
      </w:r>
      <w:r w:rsidR="00F4011A">
        <w:rPr>
          <w:rFonts w:ascii="Arial" w:hAnsi="Arial" w:cs="Arial"/>
          <w:b/>
        </w:rPr>
        <w:t xml:space="preserve"> or National Building Code</w:t>
      </w:r>
      <w:r>
        <w:rPr>
          <w:rFonts w:ascii="Arial" w:hAnsi="Arial" w:cs="Arial"/>
          <w:b/>
        </w:rPr>
        <w:t>’</w:t>
      </w:r>
      <w:r w:rsidRPr="009219AE">
        <w:rPr>
          <w:rFonts w:ascii="Arial" w:hAnsi="Arial" w:cs="Arial"/>
          <w:b/>
        </w:rPr>
        <w:t xml:space="preserve"> </w:t>
      </w:r>
      <w:r w:rsidR="00432082">
        <w:rPr>
          <w:rFonts w:ascii="Arial" w:hAnsi="Arial" w:cs="Arial"/>
        </w:rPr>
        <w:t>refers to</w:t>
      </w:r>
      <w:r w:rsidRPr="009219AE">
        <w:rPr>
          <w:rFonts w:ascii="Arial" w:hAnsi="Arial" w:cs="Arial"/>
        </w:rPr>
        <w:t xml:space="preserve"> the National Building Code</w:t>
      </w:r>
      <w:r w:rsidR="00C21128">
        <w:rPr>
          <w:rFonts w:ascii="Arial" w:hAnsi="Arial" w:cs="Arial"/>
        </w:rPr>
        <w:t xml:space="preserve"> </w:t>
      </w:r>
      <w:r w:rsidRPr="009219AE">
        <w:rPr>
          <w:rFonts w:ascii="Arial" w:hAnsi="Arial" w:cs="Arial"/>
        </w:rPr>
        <w:t xml:space="preserve">under </w:t>
      </w:r>
      <w:r w:rsidRPr="000A58BD">
        <w:rPr>
          <w:rFonts w:ascii="Arial" w:hAnsi="Arial" w:cs="Arial"/>
          <w:highlight w:val="yellow"/>
        </w:rPr>
        <w:t>Section 1</w:t>
      </w:r>
      <w:r w:rsidR="006A591C">
        <w:rPr>
          <w:rFonts w:ascii="Arial" w:hAnsi="Arial" w:cs="Arial"/>
          <w:highlight w:val="yellow"/>
        </w:rPr>
        <w:t>1</w:t>
      </w:r>
      <w:r w:rsidRPr="000A58BD">
        <w:rPr>
          <w:rFonts w:ascii="Arial" w:hAnsi="Arial" w:cs="Arial"/>
          <w:highlight w:val="yellow"/>
        </w:rPr>
        <w:t>;</w:t>
      </w:r>
      <w:r w:rsidRPr="009219AE">
        <w:rPr>
          <w:rFonts w:ascii="Arial" w:hAnsi="Arial" w:cs="Arial"/>
        </w:rPr>
        <w:t xml:space="preserve"> </w:t>
      </w:r>
    </w:p>
    <w:p w14:paraId="04658490" w14:textId="11BB51BE" w:rsidR="0050589F" w:rsidRPr="00B37809" w:rsidRDefault="0050589F" w:rsidP="000E051E">
      <w:pPr>
        <w:ind w:left="1701" w:hanging="566"/>
        <w:jc w:val="both"/>
        <w:rPr>
          <w:rFonts w:ascii="Arial" w:hAnsi="Arial" w:cs="Arial"/>
          <w:color w:val="000000" w:themeColor="text1"/>
        </w:rPr>
      </w:pPr>
      <w:r w:rsidRPr="00B37809">
        <w:rPr>
          <w:rFonts w:ascii="Arial" w:hAnsi="Arial" w:cs="Arial"/>
          <w:b/>
          <w:i/>
          <w:color w:val="000000" w:themeColor="text1"/>
        </w:rPr>
        <w:t>“</w:t>
      </w:r>
      <w:r w:rsidR="00976DDC" w:rsidRPr="00B37809">
        <w:rPr>
          <w:rFonts w:ascii="Arial" w:hAnsi="Arial" w:cs="Arial"/>
          <w:b/>
          <w:i/>
          <w:color w:val="000000" w:themeColor="text1"/>
        </w:rPr>
        <w:t>b</w:t>
      </w:r>
      <w:r w:rsidRPr="00B37809">
        <w:rPr>
          <w:rFonts w:ascii="Arial" w:hAnsi="Arial" w:cs="Arial"/>
          <w:b/>
          <w:i/>
          <w:color w:val="000000" w:themeColor="text1"/>
        </w:rPr>
        <w:t xml:space="preserve">uilding constructor” </w:t>
      </w:r>
      <w:r w:rsidRPr="00B37809">
        <w:rPr>
          <w:rFonts w:ascii="Arial" w:hAnsi="Arial" w:cs="Arial"/>
          <w:color w:val="000000" w:themeColor="text1"/>
        </w:rPr>
        <w:t>means a person who carries out building work;</w:t>
      </w:r>
    </w:p>
    <w:p w14:paraId="41F5E4A9" w14:textId="7CF47031" w:rsidR="00692000" w:rsidRPr="009219AE" w:rsidRDefault="00692000" w:rsidP="00207BC7">
      <w:pPr>
        <w:ind w:left="1134" w:firstLine="1"/>
        <w:jc w:val="both"/>
        <w:rPr>
          <w:rFonts w:ascii="Arial" w:hAnsi="Arial" w:cs="Arial"/>
        </w:rPr>
      </w:pPr>
      <w:r>
        <w:rPr>
          <w:rFonts w:ascii="Arial" w:hAnsi="Arial" w:cs="Arial"/>
          <w:b/>
          <w:i/>
        </w:rPr>
        <w:t>‘</w:t>
      </w:r>
      <w:r w:rsidRPr="009219AE">
        <w:rPr>
          <w:rFonts w:ascii="Arial" w:hAnsi="Arial" w:cs="Arial"/>
          <w:b/>
          <w:i/>
        </w:rPr>
        <w:t>building</w:t>
      </w:r>
      <w:r w:rsidRPr="009219AE">
        <w:rPr>
          <w:rFonts w:ascii="Arial" w:hAnsi="Arial" w:cs="Arial"/>
          <w:b/>
        </w:rPr>
        <w:t xml:space="preserve"> inspector</w:t>
      </w:r>
      <w:r>
        <w:rPr>
          <w:rFonts w:ascii="Arial" w:hAnsi="Arial" w:cs="Arial"/>
          <w:b/>
        </w:rPr>
        <w:t>’</w:t>
      </w:r>
      <w:r w:rsidRPr="009219AE">
        <w:rPr>
          <w:rFonts w:ascii="Arial" w:hAnsi="Arial" w:cs="Arial"/>
        </w:rPr>
        <w:t xml:space="preserve"> means a person appointed under </w:t>
      </w:r>
      <w:r w:rsidR="00F0500A" w:rsidRPr="00207BC7">
        <w:rPr>
          <w:rFonts w:ascii="Arial" w:hAnsi="Arial" w:cs="Arial"/>
        </w:rPr>
        <w:t>S</w:t>
      </w:r>
      <w:r w:rsidR="006A591C" w:rsidRPr="00207BC7">
        <w:rPr>
          <w:rFonts w:ascii="Arial" w:hAnsi="Arial" w:cs="Arial"/>
        </w:rPr>
        <w:t xml:space="preserve">ection </w:t>
      </w:r>
      <w:r w:rsidR="00F901DA" w:rsidRPr="00207BC7">
        <w:rPr>
          <w:rFonts w:ascii="Arial" w:hAnsi="Arial" w:cs="Arial"/>
        </w:rPr>
        <w:t>42</w:t>
      </w:r>
      <w:r w:rsidR="00B37809" w:rsidRPr="00207BC7">
        <w:rPr>
          <w:rFonts w:ascii="Arial" w:hAnsi="Arial" w:cs="Arial"/>
        </w:rPr>
        <w:t xml:space="preserve"> and includ</w:t>
      </w:r>
      <w:r w:rsidR="00D95452" w:rsidRPr="00207BC7">
        <w:rPr>
          <w:rFonts w:ascii="Arial" w:hAnsi="Arial" w:cs="Arial"/>
        </w:rPr>
        <w:t>es</w:t>
      </w:r>
      <w:r w:rsidR="00B37809" w:rsidRPr="00207BC7">
        <w:rPr>
          <w:rFonts w:ascii="Arial" w:hAnsi="Arial" w:cs="Arial"/>
        </w:rPr>
        <w:t xml:space="preserve"> an authorised officer appointed under the Act</w:t>
      </w:r>
      <w:r w:rsidRPr="00207BC7">
        <w:rPr>
          <w:rFonts w:ascii="Arial" w:hAnsi="Arial" w:cs="Arial"/>
        </w:rPr>
        <w:t>;</w:t>
      </w:r>
      <w:r w:rsidRPr="009219AE">
        <w:rPr>
          <w:rFonts w:ascii="Arial" w:hAnsi="Arial" w:cs="Arial"/>
        </w:rPr>
        <w:t xml:space="preserve"> </w:t>
      </w:r>
    </w:p>
    <w:p w14:paraId="11520C8D" w14:textId="63597F34" w:rsidR="00692000" w:rsidRPr="009219AE" w:rsidRDefault="00692000" w:rsidP="000E051E">
      <w:pPr>
        <w:ind w:left="1701" w:hanging="566"/>
        <w:jc w:val="both"/>
        <w:rPr>
          <w:rFonts w:ascii="Arial" w:hAnsi="Arial" w:cs="Arial"/>
        </w:rPr>
      </w:pPr>
      <w:r>
        <w:rPr>
          <w:rFonts w:ascii="Arial" w:hAnsi="Arial" w:cs="Arial"/>
          <w:b/>
        </w:rPr>
        <w:t>‘</w:t>
      </w:r>
      <w:r w:rsidRPr="009219AE">
        <w:rPr>
          <w:rFonts w:ascii="Arial" w:hAnsi="Arial" w:cs="Arial"/>
          <w:b/>
          <w:i/>
        </w:rPr>
        <w:t>building</w:t>
      </w:r>
      <w:r w:rsidRPr="009219AE">
        <w:rPr>
          <w:rFonts w:ascii="Arial" w:hAnsi="Arial" w:cs="Arial"/>
          <w:b/>
        </w:rPr>
        <w:t xml:space="preserve"> </w:t>
      </w:r>
      <w:r w:rsidRPr="00837BC1">
        <w:rPr>
          <w:rFonts w:ascii="Arial" w:hAnsi="Arial" w:cs="Arial"/>
          <w:b/>
          <w:i/>
        </w:rPr>
        <w:t>permit</w:t>
      </w:r>
      <w:r>
        <w:rPr>
          <w:rFonts w:ascii="Arial" w:hAnsi="Arial" w:cs="Arial"/>
          <w:b/>
        </w:rPr>
        <w:t>’</w:t>
      </w:r>
      <w:r w:rsidRPr="009219AE">
        <w:rPr>
          <w:rFonts w:ascii="Arial" w:hAnsi="Arial" w:cs="Arial"/>
          <w:b/>
        </w:rPr>
        <w:t xml:space="preserve"> </w:t>
      </w:r>
      <w:r w:rsidRPr="009219AE">
        <w:rPr>
          <w:rFonts w:ascii="Arial" w:hAnsi="Arial" w:cs="Arial"/>
        </w:rPr>
        <w:t xml:space="preserve">means a building permit </w:t>
      </w:r>
      <w:r w:rsidR="006270A2">
        <w:rPr>
          <w:rFonts w:ascii="Arial" w:hAnsi="Arial" w:cs="Arial"/>
        </w:rPr>
        <w:t>granted</w:t>
      </w:r>
      <w:r w:rsidRPr="009219AE">
        <w:rPr>
          <w:rFonts w:ascii="Arial" w:hAnsi="Arial" w:cs="Arial"/>
        </w:rPr>
        <w:t xml:space="preserve"> under </w:t>
      </w:r>
      <w:r w:rsidRPr="000A58BD">
        <w:rPr>
          <w:rFonts w:ascii="Arial" w:hAnsi="Arial" w:cs="Arial"/>
          <w:highlight w:val="yellow"/>
        </w:rPr>
        <w:t xml:space="preserve">Section </w:t>
      </w:r>
      <w:r w:rsidR="00F901DA">
        <w:rPr>
          <w:rFonts w:ascii="Arial" w:hAnsi="Arial" w:cs="Arial"/>
          <w:highlight w:val="yellow"/>
        </w:rPr>
        <w:t>34</w:t>
      </w:r>
      <w:r w:rsidRPr="009219AE">
        <w:rPr>
          <w:rFonts w:ascii="Arial" w:hAnsi="Arial" w:cs="Arial"/>
        </w:rPr>
        <w:t xml:space="preserve">; </w:t>
      </w:r>
    </w:p>
    <w:p w14:paraId="0B4D6645" w14:textId="4880F8CB" w:rsidR="00F93464" w:rsidRPr="009219AE" w:rsidRDefault="000E051E" w:rsidP="00B37809">
      <w:pPr>
        <w:ind w:left="1134" w:firstLine="1"/>
        <w:jc w:val="both"/>
        <w:rPr>
          <w:rFonts w:ascii="Arial" w:hAnsi="Arial" w:cs="Arial"/>
        </w:rPr>
      </w:pPr>
      <w:r>
        <w:rPr>
          <w:rFonts w:ascii="Arial" w:hAnsi="Arial" w:cs="Arial"/>
          <w:b/>
          <w:i/>
        </w:rPr>
        <w:t>‘</w:t>
      </w:r>
      <w:r w:rsidR="00F93464" w:rsidRPr="00D51B95">
        <w:rPr>
          <w:rFonts w:ascii="Arial" w:hAnsi="Arial" w:cs="Arial"/>
          <w:b/>
          <w:i/>
        </w:rPr>
        <w:t>building standards</w:t>
      </w:r>
      <w:r>
        <w:rPr>
          <w:rFonts w:ascii="Arial" w:hAnsi="Arial" w:cs="Arial"/>
          <w:b/>
          <w:i/>
        </w:rPr>
        <w:t>’</w:t>
      </w:r>
      <w:r w:rsidR="00F93464" w:rsidRPr="00D51B95">
        <w:rPr>
          <w:rFonts w:ascii="Arial" w:hAnsi="Arial" w:cs="Arial"/>
          <w:b/>
          <w:i/>
        </w:rPr>
        <w:t xml:space="preserve"> </w:t>
      </w:r>
      <w:r w:rsidR="00F93464" w:rsidRPr="00D51B95">
        <w:rPr>
          <w:rFonts w:ascii="Arial" w:hAnsi="Arial" w:cs="Arial"/>
        </w:rPr>
        <w:t xml:space="preserve">means documents, established by a consensus of </w:t>
      </w:r>
      <w:r>
        <w:rPr>
          <w:rFonts w:ascii="Arial" w:hAnsi="Arial" w:cs="Arial"/>
        </w:rPr>
        <w:t>building or construction</w:t>
      </w:r>
      <w:r w:rsidR="00F93464" w:rsidRPr="00D51B95">
        <w:rPr>
          <w:rFonts w:ascii="Arial" w:hAnsi="Arial" w:cs="Arial"/>
        </w:rPr>
        <w:t xml:space="preserve"> experts and approved by a recognised body, that provide guidance on the design, use or performance of materials, products, processes, services, systems or persons</w:t>
      </w:r>
      <w:r>
        <w:rPr>
          <w:rFonts w:ascii="Arial" w:hAnsi="Arial" w:cs="Arial"/>
        </w:rPr>
        <w:t xml:space="preserve"> relating to construction and building work</w:t>
      </w:r>
      <w:r w:rsidR="00F93464" w:rsidRPr="00D51B95">
        <w:rPr>
          <w:rFonts w:ascii="Arial" w:hAnsi="Arial" w:cs="Arial"/>
        </w:rPr>
        <w:t xml:space="preserve">; </w:t>
      </w:r>
    </w:p>
    <w:p w14:paraId="1D6D467A" w14:textId="105FD9DE" w:rsidR="00692000" w:rsidRPr="009219AE" w:rsidRDefault="00692000" w:rsidP="00B37809">
      <w:pPr>
        <w:ind w:left="1134" w:firstLine="1"/>
        <w:jc w:val="both"/>
        <w:rPr>
          <w:rFonts w:ascii="Arial" w:hAnsi="Arial" w:cs="Arial"/>
        </w:rPr>
      </w:pPr>
      <w:r>
        <w:rPr>
          <w:rFonts w:ascii="Arial" w:hAnsi="Arial" w:cs="Arial"/>
          <w:b/>
          <w:i/>
        </w:rPr>
        <w:t>‘</w:t>
      </w:r>
      <w:r w:rsidRPr="009219AE">
        <w:rPr>
          <w:rFonts w:ascii="Arial" w:hAnsi="Arial" w:cs="Arial"/>
          <w:b/>
          <w:i/>
        </w:rPr>
        <w:t>building</w:t>
      </w:r>
      <w:r w:rsidRPr="009219AE">
        <w:rPr>
          <w:rFonts w:ascii="Arial" w:hAnsi="Arial" w:cs="Arial"/>
          <w:b/>
        </w:rPr>
        <w:t xml:space="preserve"> </w:t>
      </w:r>
      <w:r w:rsidRPr="00837BC1">
        <w:rPr>
          <w:rFonts w:ascii="Arial" w:hAnsi="Arial" w:cs="Arial"/>
          <w:b/>
          <w:i/>
        </w:rPr>
        <w:t>work</w:t>
      </w:r>
      <w:r>
        <w:rPr>
          <w:rFonts w:ascii="Arial" w:hAnsi="Arial" w:cs="Arial"/>
          <w:b/>
        </w:rPr>
        <w:t>’</w:t>
      </w:r>
      <w:r w:rsidRPr="009219AE">
        <w:rPr>
          <w:rFonts w:ascii="Arial" w:hAnsi="Arial" w:cs="Arial"/>
          <w:b/>
        </w:rPr>
        <w:t xml:space="preserve"> </w:t>
      </w:r>
      <w:r w:rsidR="00B8680E">
        <w:rPr>
          <w:rFonts w:ascii="Arial" w:hAnsi="Arial" w:cs="Arial"/>
        </w:rPr>
        <w:t xml:space="preserve">includes </w:t>
      </w:r>
      <w:r w:rsidRPr="009219AE">
        <w:rPr>
          <w:rFonts w:ascii="Arial" w:hAnsi="Arial" w:cs="Arial"/>
        </w:rPr>
        <w:t xml:space="preserve">any structural </w:t>
      </w:r>
      <w:r w:rsidR="005B5BC2">
        <w:rPr>
          <w:rFonts w:ascii="Arial" w:hAnsi="Arial" w:cs="Arial"/>
        </w:rPr>
        <w:t xml:space="preserve">or architectural works </w:t>
      </w:r>
      <w:r w:rsidRPr="009219AE">
        <w:rPr>
          <w:rFonts w:ascii="Arial" w:hAnsi="Arial" w:cs="Arial"/>
        </w:rPr>
        <w:t>o</w:t>
      </w:r>
      <w:r w:rsidR="005B5BC2">
        <w:rPr>
          <w:rFonts w:ascii="Arial" w:hAnsi="Arial" w:cs="Arial"/>
        </w:rPr>
        <w:t>f</w:t>
      </w:r>
      <w:r w:rsidRPr="009219AE">
        <w:rPr>
          <w:rFonts w:ascii="Arial" w:hAnsi="Arial" w:cs="Arial"/>
        </w:rPr>
        <w:t xml:space="preserve"> a building, including excavation for foundations, sanitary installations, plumbing</w:t>
      </w:r>
      <w:r w:rsidR="00A74D1D">
        <w:rPr>
          <w:rFonts w:ascii="Arial" w:hAnsi="Arial" w:cs="Arial"/>
        </w:rPr>
        <w:t xml:space="preserve">, electrical, </w:t>
      </w:r>
      <w:r w:rsidR="00EA4100">
        <w:rPr>
          <w:rFonts w:ascii="Arial" w:hAnsi="Arial" w:cs="Arial"/>
        </w:rPr>
        <w:t>joinery, air conditioning</w:t>
      </w:r>
      <w:r w:rsidRPr="009219AE">
        <w:rPr>
          <w:rFonts w:ascii="Arial" w:hAnsi="Arial" w:cs="Arial"/>
        </w:rPr>
        <w:t xml:space="preserve"> </w:t>
      </w:r>
      <w:r w:rsidR="00EA4100">
        <w:rPr>
          <w:rFonts w:ascii="Arial" w:hAnsi="Arial" w:cs="Arial"/>
        </w:rPr>
        <w:t>or</w:t>
      </w:r>
      <w:r w:rsidRPr="009219AE">
        <w:rPr>
          <w:rFonts w:ascii="Arial" w:hAnsi="Arial" w:cs="Arial"/>
        </w:rPr>
        <w:t xml:space="preserve"> demolition; </w:t>
      </w:r>
    </w:p>
    <w:p w14:paraId="04357065" w14:textId="4835CF4C" w:rsidR="00692000" w:rsidRPr="009219AE" w:rsidRDefault="00692000" w:rsidP="000E051E">
      <w:pPr>
        <w:ind w:left="1701" w:hanging="566"/>
        <w:jc w:val="both"/>
        <w:rPr>
          <w:rFonts w:ascii="Arial" w:hAnsi="Arial" w:cs="Arial"/>
        </w:rPr>
      </w:pPr>
      <w:r>
        <w:rPr>
          <w:rFonts w:ascii="Arial" w:hAnsi="Arial" w:cs="Arial"/>
          <w:b/>
          <w:i/>
        </w:rPr>
        <w:t>‘</w:t>
      </w:r>
      <w:r w:rsidRPr="00BC0CA9">
        <w:rPr>
          <w:rFonts w:ascii="Arial" w:hAnsi="Arial" w:cs="Arial"/>
          <w:b/>
          <w:i/>
        </w:rPr>
        <w:t xml:space="preserve">class of </w:t>
      </w:r>
      <w:r w:rsidRPr="00207BC7">
        <w:rPr>
          <w:rFonts w:ascii="Arial" w:hAnsi="Arial" w:cs="Arial"/>
          <w:b/>
          <w:i/>
        </w:rPr>
        <w:t>use</w:t>
      </w:r>
      <w:r w:rsidRPr="00207BC7">
        <w:rPr>
          <w:rFonts w:ascii="Arial" w:hAnsi="Arial" w:cs="Arial"/>
          <w:b/>
        </w:rPr>
        <w:t xml:space="preserve">’ </w:t>
      </w:r>
      <w:r w:rsidRPr="00207BC7">
        <w:rPr>
          <w:rFonts w:ascii="Arial" w:hAnsi="Arial" w:cs="Arial"/>
        </w:rPr>
        <w:t>means</w:t>
      </w:r>
      <w:r w:rsidR="0065549F" w:rsidRPr="00207BC7">
        <w:rPr>
          <w:rFonts w:ascii="Arial" w:hAnsi="Arial" w:cs="Arial"/>
        </w:rPr>
        <w:t xml:space="preserve"> </w:t>
      </w:r>
      <w:r w:rsidRPr="00207BC7">
        <w:rPr>
          <w:rFonts w:ascii="Arial" w:hAnsi="Arial" w:cs="Arial"/>
        </w:rPr>
        <w:t>class</w:t>
      </w:r>
      <w:r w:rsidR="0065549F" w:rsidRPr="00207BC7">
        <w:rPr>
          <w:rFonts w:ascii="Arial" w:hAnsi="Arial" w:cs="Arial"/>
        </w:rPr>
        <w:t>es</w:t>
      </w:r>
      <w:r w:rsidRPr="00207BC7">
        <w:rPr>
          <w:rFonts w:ascii="Arial" w:hAnsi="Arial" w:cs="Arial"/>
        </w:rPr>
        <w:t xml:space="preserve"> of use</w:t>
      </w:r>
      <w:r w:rsidR="00F33814" w:rsidRPr="00207BC7">
        <w:rPr>
          <w:rFonts w:ascii="Arial" w:hAnsi="Arial" w:cs="Arial"/>
        </w:rPr>
        <w:t xml:space="preserve"> of building</w:t>
      </w:r>
      <w:r w:rsidR="0065549F" w:rsidRPr="00207BC7">
        <w:rPr>
          <w:rFonts w:ascii="Arial" w:hAnsi="Arial" w:cs="Arial"/>
        </w:rPr>
        <w:t>s</w:t>
      </w:r>
      <w:r w:rsidRPr="00207BC7">
        <w:rPr>
          <w:rFonts w:ascii="Arial" w:hAnsi="Arial" w:cs="Arial"/>
        </w:rPr>
        <w:t xml:space="preserve"> specified in the building code;</w:t>
      </w:r>
      <w:r w:rsidRPr="009219AE">
        <w:rPr>
          <w:rFonts w:ascii="Arial" w:hAnsi="Arial" w:cs="Arial"/>
        </w:rPr>
        <w:t xml:space="preserve"> </w:t>
      </w:r>
    </w:p>
    <w:p w14:paraId="79EA65E2" w14:textId="68CA1D45" w:rsidR="0061442F" w:rsidRPr="00B37809" w:rsidRDefault="0061442F" w:rsidP="00B37809">
      <w:pPr>
        <w:ind w:left="1134"/>
        <w:jc w:val="both"/>
        <w:rPr>
          <w:rFonts w:ascii="Arial" w:hAnsi="Arial" w:cs="Arial"/>
          <w:b/>
        </w:rPr>
      </w:pPr>
      <w:r w:rsidRPr="00CF15FD">
        <w:rPr>
          <w:rFonts w:ascii="Arial" w:hAnsi="Arial" w:cs="Arial"/>
          <w:b/>
          <w:i/>
        </w:rPr>
        <w:t>‘</w:t>
      </w:r>
      <w:r w:rsidRPr="00B37809">
        <w:rPr>
          <w:rFonts w:ascii="Arial" w:hAnsi="Arial" w:cs="Arial"/>
          <w:b/>
          <w:i/>
        </w:rPr>
        <w:t>Committee’</w:t>
      </w:r>
      <w:r>
        <w:rPr>
          <w:rFonts w:ascii="Arial" w:hAnsi="Arial" w:cs="Arial"/>
          <w:b/>
          <w:i/>
        </w:rPr>
        <w:t xml:space="preserve"> </w:t>
      </w:r>
      <w:r w:rsidRPr="004C70B0">
        <w:rPr>
          <w:rFonts w:ascii="Arial" w:hAnsi="Arial" w:cs="Arial"/>
        </w:rPr>
        <w:t xml:space="preserve">means the </w:t>
      </w:r>
      <w:r w:rsidRPr="00B37809">
        <w:rPr>
          <w:rFonts w:ascii="Arial" w:hAnsi="Arial" w:cs="Arial"/>
        </w:rPr>
        <w:t>Committee</w:t>
      </w:r>
      <w:r w:rsidRPr="004C70B0">
        <w:rPr>
          <w:rFonts w:ascii="Arial" w:hAnsi="Arial" w:cs="Arial"/>
        </w:rPr>
        <w:t xml:space="preserve"> established under </w:t>
      </w:r>
      <w:r w:rsidRPr="00EA2DC3">
        <w:rPr>
          <w:rFonts w:ascii="Arial" w:hAnsi="Arial" w:cs="Arial"/>
          <w:highlight w:val="yellow"/>
        </w:rPr>
        <w:t>Section 5</w:t>
      </w:r>
      <w:r>
        <w:rPr>
          <w:rFonts w:ascii="Arial" w:hAnsi="Arial" w:cs="Arial"/>
        </w:rPr>
        <w:t>;</w:t>
      </w:r>
    </w:p>
    <w:p w14:paraId="166055D0" w14:textId="61F472F1" w:rsidR="00534FA1" w:rsidRPr="00534FA1" w:rsidRDefault="00534FA1" w:rsidP="000E051E">
      <w:pPr>
        <w:ind w:left="1701" w:hanging="566"/>
        <w:jc w:val="both"/>
        <w:rPr>
          <w:rFonts w:ascii="Arial" w:hAnsi="Arial" w:cs="Arial"/>
        </w:rPr>
      </w:pPr>
      <w:r>
        <w:rPr>
          <w:rFonts w:ascii="Arial" w:hAnsi="Arial" w:cs="Arial"/>
          <w:b/>
          <w:i/>
        </w:rPr>
        <w:t xml:space="preserve">‘Director’ </w:t>
      </w:r>
      <w:r>
        <w:rPr>
          <w:rFonts w:ascii="Arial" w:hAnsi="Arial" w:cs="Arial"/>
        </w:rPr>
        <w:t xml:space="preserve">means a person appointed under </w:t>
      </w:r>
      <w:r w:rsidRPr="00534FA1">
        <w:rPr>
          <w:rFonts w:ascii="Arial" w:hAnsi="Arial" w:cs="Arial"/>
          <w:highlight w:val="yellow"/>
        </w:rPr>
        <w:t>Section 8</w:t>
      </w:r>
      <w:r>
        <w:rPr>
          <w:rFonts w:ascii="Arial" w:hAnsi="Arial" w:cs="Arial"/>
        </w:rPr>
        <w:t>;</w:t>
      </w:r>
    </w:p>
    <w:p w14:paraId="7C15CF9C" w14:textId="0AC3D8C9" w:rsidR="00B50CF1" w:rsidRPr="009219AE" w:rsidRDefault="00B50CF1" w:rsidP="000E051E">
      <w:pPr>
        <w:ind w:left="1701" w:hanging="566"/>
        <w:jc w:val="both"/>
        <w:rPr>
          <w:rFonts w:ascii="Arial" w:hAnsi="Arial" w:cs="Arial"/>
        </w:rPr>
      </w:pPr>
      <w:r>
        <w:rPr>
          <w:rFonts w:ascii="Arial" w:hAnsi="Arial" w:cs="Arial"/>
          <w:b/>
          <w:i/>
        </w:rPr>
        <w:t>‘</w:t>
      </w:r>
      <w:r w:rsidRPr="00BC0CA9">
        <w:rPr>
          <w:rFonts w:ascii="Arial" w:hAnsi="Arial" w:cs="Arial"/>
          <w:b/>
          <w:i/>
        </w:rPr>
        <w:t>exempt</w:t>
      </w:r>
      <w:r w:rsidRPr="009219AE">
        <w:rPr>
          <w:rFonts w:ascii="Arial" w:hAnsi="Arial" w:cs="Arial"/>
          <w:b/>
        </w:rPr>
        <w:t xml:space="preserve"> </w:t>
      </w:r>
      <w:r w:rsidRPr="006804A9">
        <w:rPr>
          <w:rFonts w:ascii="Arial" w:hAnsi="Arial" w:cs="Arial"/>
          <w:b/>
          <w:i/>
        </w:rPr>
        <w:t>building work’</w:t>
      </w:r>
      <w:r w:rsidRPr="009219AE">
        <w:rPr>
          <w:rFonts w:ascii="Arial" w:hAnsi="Arial" w:cs="Arial"/>
          <w:b/>
        </w:rPr>
        <w:t xml:space="preserve"> </w:t>
      </w:r>
      <w:r w:rsidRPr="009219AE">
        <w:rPr>
          <w:rFonts w:ascii="Arial" w:hAnsi="Arial" w:cs="Arial"/>
        </w:rPr>
        <w:t xml:space="preserve">means building work on an exempt structure; </w:t>
      </w:r>
    </w:p>
    <w:p w14:paraId="11257D67" w14:textId="16D55A4B" w:rsidR="00692000" w:rsidRPr="009219AE" w:rsidRDefault="00692000" w:rsidP="000E051E">
      <w:pPr>
        <w:ind w:left="1701" w:hanging="566"/>
        <w:jc w:val="both"/>
        <w:rPr>
          <w:rFonts w:ascii="Arial" w:hAnsi="Arial" w:cs="Arial"/>
        </w:rPr>
      </w:pPr>
      <w:r w:rsidRPr="00B37809">
        <w:rPr>
          <w:rFonts w:ascii="Arial" w:hAnsi="Arial" w:cs="Arial"/>
          <w:b/>
          <w:i/>
        </w:rPr>
        <w:t>‘</w:t>
      </w:r>
      <w:r w:rsidRPr="002C044F">
        <w:rPr>
          <w:rFonts w:ascii="Arial" w:hAnsi="Arial" w:cs="Arial"/>
          <w:b/>
          <w:i/>
        </w:rPr>
        <w:t>exempt</w:t>
      </w:r>
      <w:r w:rsidRPr="00B37809">
        <w:rPr>
          <w:rFonts w:ascii="Arial" w:hAnsi="Arial" w:cs="Arial"/>
          <w:b/>
          <w:i/>
        </w:rPr>
        <w:t xml:space="preserve"> structure’</w:t>
      </w:r>
      <w:r w:rsidRPr="009219AE">
        <w:rPr>
          <w:rFonts w:ascii="Arial" w:hAnsi="Arial" w:cs="Arial"/>
        </w:rPr>
        <w:t xml:space="preserve"> means a structure which </w:t>
      </w:r>
      <w:r w:rsidR="001731EA">
        <w:rPr>
          <w:rFonts w:ascii="Arial" w:hAnsi="Arial" w:cs="Arial"/>
        </w:rPr>
        <w:t>may be</w:t>
      </w:r>
      <w:r w:rsidRPr="009219AE">
        <w:rPr>
          <w:rFonts w:ascii="Arial" w:hAnsi="Arial" w:cs="Arial"/>
        </w:rPr>
        <w:t xml:space="preserve"> prescribed; </w:t>
      </w:r>
    </w:p>
    <w:p w14:paraId="4639F402" w14:textId="77777777" w:rsidR="00115A01" w:rsidRPr="009219AE" w:rsidRDefault="00115A01" w:rsidP="00115A01">
      <w:pPr>
        <w:ind w:left="1701" w:hanging="566"/>
        <w:jc w:val="both"/>
        <w:rPr>
          <w:rFonts w:ascii="Arial" w:hAnsi="Arial" w:cs="Arial"/>
        </w:rPr>
      </w:pPr>
      <w:r>
        <w:rPr>
          <w:rFonts w:ascii="Arial" w:hAnsi="Arial" w:cs="Arial"/>
          <w:b/>
          <w:i/>
        </w:rPr>
        <w:t>‘</w:t>
      </w:r>
      <w:r w:rsidRPr="00BC0CA9">
        <w:rPr>
          <w:rFonts w:ascii="Arial" w:hAnsi="Arial" w:cs="Arial"/>
          <w:b/>
          <w:i/>
        </w:rPr>
        <w:t>land owner</w:t>
      </w:r>
      <w:r>
        <w:rPr>
          <w:rFonts w:ascii="Arial" w:hAnsi="Arial" w:cs="Arial"/>
          <w:b/>
          <w:i/>
        </w:rPr>
        <w:t>’</w:t>
      </w:r>
      <w:r w:rsidRPr="009219AE">
        <w:rPr>
          <w:rFonts w:ascii="Arial" w:hAnsi="Arial" w:cs="Arial"/>
          <w:b/>
        </w:rPr>
        <w:t xml:space="preserve"> </w:t>
      </w:r>
      <w:r w:rsidRPr="009219AE">
        <w:rPr>
          <w:rFonts w:ascii="Arial" w:hAnsi="Arial" w:cs="Arial"/>
        </w:rPr>
        <w:t>means</w:t>
      </w:r>
      <w:r>
        <w:rPr>
          <w:rFonts w:ascii="Arial" w:hAnsi="Arial" w:cs="Arial"/>
        </w:rPr>
        <w:t>:</w:t>
      </w:r>
      <w:r w:rsidRPr="009219AE">
        <w:rPr>
          <w:rFonts w:ascii="Arial" w:hAnsi="Arial" w:cs="Arial"/>
        </w:rPr>
        <w:t xml:space="preserve"> </w:t>
      </w:r>
    </w:p>
    <w:p w14:paraId="3852DA4D" w14:textId="10337A38" w:rsidR="00115A01" w:rsidRPr="009219AE" w:rsidRDefault="00115A01" w:rsidP="00B37809">
      <w:pPr>
        <w:numPr>
          <w:ilvl w:val="0"/>
          <w:numId w:val="3"/>
        </w:numPr>
        <w:spacing w:after="112" w:line="249" w:lineRule="auto"/>
        <w:ind w:left="1560" w:hanging="427"/>
        <w:jc w:val="both"/>
        <w:rPr>
          <w:rFonts w:ascii="Arial" w:hAnsi="Arial" w:cs="Arial"/>
        </w:rPr>
      </w:pPr>
      <w:r w:rsidRPr="009219AE">
        <w:rPr>
          <w:rFonts w:ascii="Arial" w:hAnsi="Arial" w:cs="Arial"/>
        </w:rPr>
        <w:t>if land is the subject of a lease with a term of 20 years or more</w:t>
      </w:r>
      <w:r w:rsidR="00064BF0">
        <w:rPr>
          <w:rFonts w:ascii="Arial" w:hAnsi="Arial" w:cs="Arial"/>
        </w:rPr>
        <w:t xml:space="preserve">, </w:t>
      </w:r>
      <w:r w:rsidRPr="009219AE">
        <w:rPr>
          <w:rFonts w:ascii="Arial" w:hAnsi="Arial" w:cs="Arial"/>
        </w:rPr>
        <w:t xml:space="preserve">the lessee of that land; </w:t>
      </w:r>
      <w:r w:rsidR="00064BF0">
        <w:rPr>
          <w:rFonts w:ascii="Arial" w:hAnsi="Arial" w:cs="Arial"/>
        </w:rPr>
        <w:t>and</w:t>
      </w:r>
    </w:p>
    <w:p w14:paraId="5D8D9330" w14:textId="3A4C6E23" w:rsidR="00115A01" w:rsidRPr="009219AE" w:rsidRDefault="00115A01" w:rsidP="00B37809">
      <w:pPr>
        <w:numPr>
          <w:ilvl w:val="0"/>
          <w:numId w:val="3"/>
        </w:numPr>
        <w:spacing w:after="112" w:line="249" w:lineRule="auto"/>
        <w:ind w:left="1560" w:hanging="427"/>
        <w:jc w:val="both"/>
        <w:rPr>
          <w:rFonts w:ascii="Arial" w:hAnsi="Arial" w:cs="Arial"/>
        </w:rPr>
      </w:pPr>
      <w:r w:rsidRPr="009219AE">
        <w:rPr>
          <w:rFonts w:ascii="Arial" w:hAnsi="Arial" w:cs="Arial"/>
        </w:rPr>
        <w:t>in any other case</w:t>
      </w:r>
      <w:r w:rsidR="00064BF0">
        <w:rPr>
          <w:rFonts w:ascii="Arial" w:hAnsi="Arial" w:cs="Arial"/>
        </w:rPr>
        <w:t xml:space="preserve">, </w:t>
      </w:r>
      <w:r w:rsidRPr="009219AE">
        <w:rPr>
          <w:rFonts w:ascii="Arial" w:hAnsi="Arial" w:cs="Arial"/>
        </w:rPr>
        <w:t>the owner of the land</w:t>
      </w:r>
      <w:r w:rsidR="00064BF0">
        <w:rPr>
          <w:rFonts w:ascii="Arial" w:hAnsi="Arial" w:cs="Arial"/>
        </w:rPr>
        <w:t>;</w:t>
      </w:r>
    </w:p>
    <w:p w14:paraId="0A50EB30" w14:textId="7973D527" w:rsidR="003A7B77" w:rsidRPr="00B37809" w:rsidRDefault="003A7B77" w:rsidP="00B37809">
      <w:pPr>
        <w:ind w:left="1134" w:firstLine="1"/>
        <w:jc w:val="both"/>
        <w:rPr>
          <w:rFonts w:ascii="Arial" w:hAnsi="Arial" w:cs="Arial"/>
          <w:b/>
        </w:rPr>
      </w:pPr>
      <w:r w:rsidRPr="00207BC7">
        <w:rPr>
          <w:rFonts w:ascii="Arial" w:hAnsi="Arial" w:cs="Arial"/>
          <w:b/>
          <w:i/>
        </w:rPr>
        <w:t xml:space="preserve">‘legal entity’ </w:t>
      </w:r>
      <w:r w:rsidRPr="00207BC7">
        <w:rPr>
          <w:rFonts w:ascii="Arial" w:hAnsi="Arial" w:cs="Arial"/>
        </w:rPr>
        <w:t xml:space="preserve">refers to </w:t>
      </w:r>
      <w:r w:rsidR="00822785" w:rsidRPr="00207BC7">
        <w:rPr>
          <w:rFonts w:ascii="Arial" w:hAnsi="Arial" w:cs="Arial"/>
        </w:rPr>
        <w:t xml:space="preserve">a corporation, partnership or trust registered under the </w:t>
      </w:r>
      <w:r w:rsidR="00822785" w:rsidRPr="00207BC7">
        <w:rPr>
          <w:rFonts w:ascii="Arial" w:hAnsi="Arial" w:cs="Arial"/>
          <w:i/>
        </w:rPr>
        <w:t>Corporations Act</w:t>
      </w:r>
      <w:r w:rsidR="00E7337D" w:rsidRPr="00207BC7">
        <w:rPr>
          <w:rFonts w:ascii="Arial" w:hAnsi="Arial" w:cs="Arial"/>
          <w:i/>
        </w:rPr>
        <w:t xml:space="preserve"> 1972</w:t>
      </w:r>
      <w:r w:rsidR="00822785" w:rsidRPr="00207BC7">
        <w:rPr>
          <w:rFonts w:ascii="Arial" w:hAnsi="Arial" w:cs="Arial"/>
        </w:rPr>
        <w:t xml:space="preserve">, </w:t>
      </w:r>
      <w:r w:rsidR="00822785" w:rsidRPr="00207BC7">
        <w:rPr>
          <w:rFonts w:ascii="Arial" w:hAnsi="Arial" w:cs="Arial"/>
          <w:i/>
        </w:rPr>
        <w:t xml:space="preserve">Partnership Act </w:t>
      </w:r>
      <w:r w:rsidR="00E7337D" w:rsidRPr="00207BC7">
        <w:rPr>
          <w:rFonts w:ascii="Arial" w:hAnsi="Arial" w:cs="Arial"/>
          <w:i/>
        </w:rPr>
        <w:t>2018</w:t>
      </w:r>
      <w:r w:rsidR="00E7337D" w:rsidRPr="00207BC7">
        <w:rPr>
          <w:rFonts w:ascii="Arial" w:hAnsi="Arial" w:cs="Arial"/>
        </w:rPr>
        <w:t xml:space="preserve"> </w:t>
      </w:r>
      <w:r w:rsidR="00822785" w:rsidRPr="00207BC7">
        <w:rPr>
          <w:rFonts w:ascii="Arial" w:hAnsi="Arial" w:cs="Arial"/>
        </w:rPr>
        <w:t xml:space="preserve">or </w:t>
      </w:r>
      <w:r w:rsidR="00822785" w:rsidRPr="00207BC7">
        <w:rPr>
          <w:rFonts w:ascii="Arial" w:hAnsi="Arial" w:cs="Arial"/>
          <w:i/>
        </w:rPr>
        <w:t xml:space="preserve">Trusts Act </w:t>
      </w:r>
      <w:r w:rsidR="00E7337D" w:rsidRPr="00207BC7">
        <w:rPr>
          <w:rFonts w:ascii="Arial" w:hAnsi="Arial" w:cs="Arial"/>
          <w:i/>
        </w:rPr>
        <w:t>2018</w:t>
      </w:r>
      <w:r w:rsidR="00E7337D" w:rsidRPr="00207BC7">
        <w:rPr>
          <w:rFonts w:ascii="Arial" w:hAnsi="Arial" w:cs="Arial"/>
        </w:rPr>
        <w:t xml:space="preserve"> </w:t>
      </w:r>
      <w:r w:rsidR="00822785" w:rsidRPr="00207BC7">
        <w:rPr>
          <w:rFonts w:ascii="Arial" w:hAnsi="Arial" w:cs="Arial"/>
        </w:rPr>
        <w:t>respectively;</w:t>
      </w:r>
    </w:p>
    <w:p w14:paraId="38CFF49C" w14:textId="5B273609" w:rsidR="0016207F" w:rsidRPr="0016207F" w:rsidRDefault="0016207F" w:rsidP="00064BF0">
      <w:pPr>
        <w:ind w:left="1701" w:hanging="566"/>
        <w:jc w:val="both"/>
        <w:rPr>
          <w:rFonts w:ascii="Arial" w:hAnsi="Arial" w:cs="Arial"/>
          <w:i/>
        </w:rPr>
      </w:pPr>
      <w:r>
        <w:rPr>
          <w:rFonts w:ascii="Arial" w:hAnsi="Arial" w:cs="Arial"/>
          <w:b/>
          <w:i/>
        </w:rPr>
        <w:t xml:space="preserve">‘Minister’ </w:t>
      </w:r>
      <w:r w:rsidRPr="00116B51">
        <w:rPr>
          <w:rFonts w:ascii="Arial" w:hAnsi="Arial" w:cs="Arial"/>
        </w:rPr>
        <w:t xml:space="preserve">means the Minister responsible for </w:t>
      </w:r>
      <w:r w:rsidR="00116B51" w:rsidRPr="00116B51">
        <w:rPr>
          <w:rFonts w:ascii="Arial" w:hAnsi="Arial" w:cs="Arial"/>
        </w:rPr>
        <w:t>this Act;</w:t>
      </w:r>
    </w:p>
    <w:p w14:paraId="099AD279" w14:textId="12F9769C" w:rsidR="00F93464" w:rsidRDefault="00692000" w:rsidP="00064BF0">
      <w:pPr>
        <w:ind w:left="1701" w:hanging="566"/>
        <w:jc w:val="both"/>
        <w:rPr>
          <w:rFonts w:ascii="Arial" w:hAnsi="Arial" w:cs="Arial"/>
        </w:rPr>
      </w:pPr>
      <w:r>
        <w:rPr>
          <w:rFonts w:ascii="Arial" w:hAnsi="Arial" w:cs="Arial"/>
          <w:b/>
          <w:i/>
        </w:rPr>
        <w:lastRenderedPageBreak/>
        <w:t>‘</w:t>
      </w:r>
      <w:r w:rsidRPr="00BC0CA9">
        <w:rPr>
          <w:rFonts w:ascii="Arial" w:hAnsi="Arial" w:cs="Arial"/>
          <w:b/>
          <w:i/>
        </w:rPr>
        <w:t>minor</w:t>
      </w:r>
      <w:r w:rsidRPr="009219AE">
        <w:rPr>
          <w:rFonts w:ascii="Arial" w:hAnsi="Arial" w:cs="Arial"/>
          <w:b/>
        </w:rPr>
        <w:t xml:space="preserve"> </w:t>
      </w:r>
      <w:r w:rsidRPr="00837BC1">
        <w:rPr>
          <w:rFonts w:ascii="Arial" w:hAnsi="Arial" w:cs="Arial"/>
          <w:b/>
          <w:i/>
        </w:rPr>
        <w:t>repairs</w:t>
      </w:r>
      <w:r>
        <w:rPr>
          <w:rFonts w:ascii="Arial" w:hAnsi="Arial" w:cs="Arial"/>
          <w:b/>
        </w:rPr>
        <w:t>’</w:t>
      </w:r>
      <w:r w:rsidRPr="009219AE">
        <w:rPr>
          <w:rFonts w:ascii="Arial" w:hAnsi="Arial" w:cs="Arial"/>
          <w:b/>
        </w:rPr>
        <w:t xml:space="preserve"> </w:t>
      </w:r>
      <w:r w:rsidRPr="009219AE">
        <w:rPr>
          <w:rFonts w:ascii="Arial" w:hAnsi="Arial" w:cs="Arial"/>
        </w:rPr>
        <w:t>mean</w:t>
      </w:r>
      <w:r w:rsidR="00677F93">
        <w:rPr>
          <w:rFonts w:ascii="Arial" w:hAnsi="Arial" w:cs="Arial"/>
        </w:rPr>
        <w:t>s building works which may be</w:t>
      </w:r>
      <w:r w:rsidR="00115A01">
        <w:rPr>
          <w:rFonts w:ascii="Arial" w:hAnsi="Arial" w:cs="Arial"/>
        </w:rPr>
        <w:t xml:space="preserve"> prescribed</w:t>
      </w:r>
      <w:r w:rsidRPr="009219AE">
        <w:rPr>
          <w:rFonts w:ascii="Arial" w:hAnsi="Arial" w:cs="Arial"/>
        </w:rPr>
        <w:t xml:space="preserve">;  </w:t>
      </w:r>
    </w:p>
    <w:p w14:paraId="0D5B4060" w14:textId="00D93F88" w:rsidR="00692000" w:rsidRPr="009219AE" w:rsidRDefault="00F93464" w:rsidP="00B37809">
      <w:pPr>
        <w:ind w:left="1134" w:firstLine="1"/>
        <w:jc w:val="both"/>
        <w:rPr>
          <w:rFonts w:ascii="Arial" w:hAnsi="Arial" w:cs="Arial"/>
        </w:rPr>
      </w:pPr>
      <w:r>
        <w:rPr>
          <w:rFonts w:ascii="Arial" w:hAnsi="Arial" w:cs="Arial"/>
          <w:b/>
          <w:i/>
        </w:rPr>
        <w:t>‘</w:t>
      </w:r>
      <w:r w:rsidRPr="00D51B95">
        <w:rPr>
          <w:rFonts w:ascii="Arial" w:hAnsi="Arial" w:cs="Arial"/>
          <w:b/>
          <w:i/>
        </w:rPr>
        <w:t>recognised body</w:t>
      </w:r>
      <w:r>
        <w:rPr>
          <w:rFonts w:ascii="Arial" w:hAnsi="Arial" w:cs="Arial"/>
          <w:b/>
          <w:i/>
        </w:rPr>
        <w:t>’</w:t>
      </w:r>
      <w:r w:rsidRPr="00D51B95">
        <w:rPr>
          <w:rFonts w:ascii="Arial" w:hAnsi="Arial" w:cs="Arial"/>
          <w:b/>
          <w:i/>
        </w:rPr>
        <w:t xml:space="preserve"> </w:t>
      </w:r>
      <w:r w:rsidRPr="00D51B95">
        <w:rPr>
          <w:rFonts w:ascii="Arial" w:hAnsi="Arial" w:cs="Arial"/>
        </w:rPr>
        <w:t>includes a national, regional or international</w:t>
      </w:r>
      <w:r w:rsidR="00B37809">
        <w:rPr>
          <w:rFonts w:ascii="Arial" w:hAnsi="Arial" w:cs="Arial"/>
        </w:rPr>
        <w:t xml:space="preserve"> building</w:t>
      </w:r>
      <w:r w:rsidRPr="00D51B95">
        <w:rPr>
          <w:rFonts w:ascii="Arial" w:hAnsi="Arial" w:cs="Arial"/>
        </w:rPr>
        <w:t xml:space="preserve"> standard</w:t>
      </w:r>
      <w:r w:rsidR="00B37809">
        <w:rPr>
          <w:rFonts w:ascii="Arial" w:hAnsi="Arial" w:cs="Arial"/>
        </w:rPr>
        <w:t>s</w:t>
      </w:r>
      <w:r w:rsidRPr="00D51B95">
        <w:rPr>
          <w:rFonts w:ascii="Arial" w:hAnsi="Arial" w:cs="Arial"/>
        </w:rPr>
        <w:t xml:space="preserve"> developing organisation. </w:t>
      </w:r>
    </w:p>
    <w:p w14:paraId="6DC79C17" w14:textId="7B71CF38" w:rsidR="00156952" w:rsidRDefault="00156952" w:rsidP="000E051E">
      <w:pPr>
        <w:ind w:left="1701" w:hanging="566"/>
        <w:jc w:val="both"/>
        <w:rPr>
          <w:rFonts w:ascii="Arial" w:hAnsi="Arial" w:cs="Arial"/>
          <w:b/>
        </w:rPr>
      </w:pPr>
      <w:r>
        <w:rPr>
          <w:rFonts w:ascii="Arial" w:hAnsi="Arial" w:cs="Arial"/>
          <w:b/>
        </w:rPr>
        <w:t>‘</w:t>
      </w:r>
      <w:r w:rsidRPr="00156952">
        <w:rPr>
          <w:rFonts w:ascii="Arial" w:hAnsi="Arial" w:cs="Arial"/>
          <w:b/>
          <w:i/>
        </w:rPr>
        <w:t>Register’</w:t>
      </w:r>
      <w:r>
        <w:rPr>
          <w:rFonts w:ascii="Arial" w:hAnsi="Arial" w:cs="Arial"/>
          <w:b/>
        </w:rPr>
        <w:t xml:space="preserve"> </w:t>
      </w:r>
      <w:r>
        <w:rPr>
          <w:rFonts w:ascii="Arial" w:hAnsi="Arial" w:cs="Arial"/>
        </w:rPr>
        <w:t xml:space="preserve">means the Register established under </w:t>
      </w:r>
      <w:r w:rsidRPr="00EA2DC3">
        <w:rPr>
          <w:rFonts w:ascii="Arial" w:hAnsi="Arial" w:cs="Arial"/>
          <w:highlight w:val="yellow"/>
        </w:rPr>
        <w:t>Section 1</w:t>
      </w:r>
      <w:r w:rsidR="00F901DA">
        <w:rPr>
          <w:rFonts w:ascii="Arial" w:hAnsi="Arial" w:cs="Arial"/>
          <w:highlight w:val="yellow"/>
        </w:rPr>
        <w:t>7</w:t>
      </w:r>
      <w:r>
        <w:rPr>
          <w:rFonts w:ascii="Arial" w:hAnsi="Arial" w:cs="Arial"/>
        </w:rPr>
        <w:t>;</w:t>
      </w:r>
      <w:r w:rsidR="006A591C">
        <w:rPr>
          <w:rFonts w:ascii="Arial" w:hAnsi="Arial" w:cs="Arial"/>
          <w:b/>
        </w:rPr>
        <w:t xml:space="preserve"> </w:t>
      </w:r>
    </w:p>
    <w:p w14:paraId="17566720" w14:textId="582795AC" w:rsidR="00692000" w:rsidRDefault="00692000" w:rsidP="00B37809">
      <w:pPr>
        <w:ind w:left="1134" w:firstLine="1"/>
        <w:jc w:val="both"/>
        <w:rPr>
          <w:rFonts w:ascii="Arial" w:hAnsi="Arial" w:cs="Arial"/>
        </w:rPr>
      </w:pPr>
      <w:r>
        <w:rPr>
          <w:rFonts w:ascii="Arial" w:hAnsi="Arial" w:cs="Arial"/>
          <w:b/>
        </w:rPr>
        <w:t>‘</w:t>
      </w:r>
      <w:r w:rsidRPr="00913E86">
        <w:rPr>
          <w:rFonts w:ascii="Arial" w:hAnsi="Arial" w:cs="Arial"/>
          <w:b/>
          <w:i/>
        </w:rPr>
        <w:t xml:space="preserve">registered building </w:t>
      </w:r>
      <w:r w:rsidR="00CF15FD">
        <w:rPr>
          <w:rFonts w:ascii="Arial" w:hAnsi="Arial" w:cs="Arial"/>
          <w:b/>
          <w:i/>
        </w:rPr>
        <w:t>constructor</w:t>
      </w:r>
      <w:r>
        <w:rPr>
          <w:rFonts w:ascii="Arial" w:hAnsi="Arial" w:cs="Arial"/>
          <w:b/>
          <w:i/>
        </w:rPr>
        <w:t>’</w:t>
      </w:r>
      <w:r w:rsidRPr="009219AE">
        <w:rPr>
          <w:rFonts w:ascii="Arial" w:hAnsi="Arial" w:cs="Arial"/>
          <w:b/>
        </w:rPr>
        <w:t xml:space="preserve"> </w:t>
      </w:r>
      <w:r w:rsidRPr="009219AE">
        <w:rPr>
          <w:rFonts w:ascii="Arial" w:hAnsi="Arial" w:cs="Arial"/>
        </w:rPr>
        <w:t>means a</w:t>
      </w:r>
      <w:r w:rsidR="00CF15FD">
        <w:rPr>
          <w:rFonts w:ascii="Arial" w:hAnsi="Arial" w:cs="Arial"/>
        </w:rPr>
        <w:t xml:space="preserve"> person</w:t>
      </w:r>
      <w:r w:rsidRPr="009219AE">
        <w:rPr>
          <w:rFonts w:ascii="Arial" w:hAnsi="Arial" w:cs="Arial"/>
        </w:rPr>
        <w:t xml:space="preserve"> who </w:t>
      </w:r>
      <w:r w:rsidR="00DE791F">
        <w:rPr>
          <w:rFonts w:ascii="Arial" w:hAnsi="Arial" w:cs="Arial"/>
        </w:rPr>
        <w:t xml:space="preserve">is </w:t>
      </w:r>
      <w:r w:rsidRPr="009219AE">
        <w:rPr>
          <w:rFonts w:ascii="Arial" w:hAnsi="Arial" w:cs="Arial"/>
        </w:rPr>
        <w:t xml:space="preserve">registered under </w:t>
      </w:r>
      <w:r w:rsidR="006A591C">
        <w:rPr>
          <w:rFonts w:ascii="Arial" w:hAnsi="Arial" w:cs="Arial"/>
          <w:highlight w:val="yellow"/>
        </w:rPr>
        <w:t xml:space="preserve">Part </w:t>
      </w:r>
      <w:r w:rsidR="00F901DA">
        <w:rPr>
          <w:rFonts w:ascii="Arial" w:hAnsi="Arial" w:cs="Arial"/>
          <w:highlight w:val="yellow"/>
        </w:rPr>
        <w:t>4</w:t>
      </w:r>
      <w:r w:rsidRPr="009219AE">
        <w:rPr>
          <w:rFonts w:ascii="Arial" w:hAnsi="Arial" w:cs="Arial"/>
        </w:rPr>
        <w:t xml:space="preserve">; </w:t>
      </w:r>
      <w:r w:rsidR="00AF05EF">
        <w:rPr>
          <w:rFonts w:ascii="Arial" w:hAnsi="Arial" w:cs="Arial"/>
        </w:rPr>
        <w:t>and</w:t>
      </w:r>
    </w:p>
    <w:p w14:paraId="68BEEC0C" w14:textId="71FE40FC" w:rsidR="00692000" w:rsidRPr="009219AE" w:rsidRDefault="00692000" w:rsidP="000E051E">
      <w:pPr>
        <w:ind w:left="1701" w:hanging="566"/>
        <w:jc w:val="both"/>
        <w:rPr>
          <w:rFonts w:ascii="Arial" w:hAnsi="Arial" w:cs="Arial"/>
        </w:rPr>
      </w:pPr>
      <w:r>
        <w:rPr>
          <w:rFonts w:ascii="Arial" w:hAnsi="Arial" w:cs="Arial"/>
          <w:b/>
          <w:i/>
        </w:rPr>
        <w:t>‘</w:t>
      </w:r>
      <w:r w:rsidRPr="00BC0CA9">
        <w:rPr>
          <w:rFonts w:ascii="Arial" w:hAnsi="Arial" w:cs="Arial"/>
          <w:b/>
          <w:i/>
        </w:rPr>
        <w:t>Secretary</w:t>
      </w:r>
      <w:r>
        <w:rPr>
          <w:rFonts w:ascii="Arial" w:hAnsi="Arial" w:cs="Arial"/>
          <w:b/>
          <w:i/>
        </w:rPr>
        <w:t>’</w:t>
      </w:r>
      <w:r w:rsidRPr="009219AE">
        <w:rPr>
          <w:rFonts w:ascii="Arial" w:hAnsi="Arial" w:cs="Arial"/>
          <w:b/>
        </w:rPr>
        <w:t xml:space="preserve"> </w:t>
      </w:r>
      <w:r w:rsidRPr="009219AE">
        <w:rPr>
          <w:rFonts w:ascii="Arial" w:hAnsi="Arial" w:cs="Arial"/>
        </w:rPr>
        <w:t xml:space="preserve">means Secretary </w:t>
      </w:r>
      <w:r>
        <w:rPr>
          <w:rFonts w:ascii="Arial" w:hAnsi="Arial" w:cs="Arial"/>
        </w:rPr>
        <w:t xml:space="preserve">responsible for </w:t>
      </w:r>
      <w:r w:rsidR="00D32969">
        <w:rPr>
          <w:rFonts w:ascii="Arial" w:hAnsi="Arial" w:cs="Arial"/>
        </w:rPr>
        <w:t>b</w:t>
      </w:r>
      <w:r w:rsidR="00564C7F">
        <w:rPr>
          <w:rFonts w:ascii="Arial" w:hAnsi="Arial" w:cs="Arial"/>
        </w:rPr>
        <w:t xml:space="preserve">uilding </w:t>
      </w:r>
      <w:r w:rsidR="00B37809">
        <w:rPr>
          <w:rFonts w:ascii="Arial" w:hAnsi="Arial" w:cs="Arial"/>
        </w:rPr>
        <w:t>work</w:t>
      </w:r>
      <w:r w:rsidR="00AF05EF">
        <w:rPr>
          <w:rFonts w:ascii="Arial" w:hAnsi="Arial" w:cs="Arial"/>
        </w:rPr>
        <w:t>.</w:t>
      </w:r>
      <w:r w:rsidRPr="009219AE">
        <w:rPr>
          <w:rFonts w:ascii="Arial" w:hAnsi="Arial" w:cs="Arial"/>
        </w:rPr>
        <w:t xml:space="preserve"> </w:t>
      </w:r>
    </w:p>
    <w:p w14:paraId="4C731D59" w14:textId="6046F1F7" w:rsidR="001B3022" w:rsidRPr="00F96B92" w:rsidRDefault="005F5399" w:rsidP="00E43004">
      <w:pPr>
        <w:pStyle w:val="Section"/>
        <w:ind w:left="1140"/>
        <w:jc w:val="center"/>
        <w:rPr>
          <w:sz w:val="24"/>
          <w:szCs w:val="24"/>
        </w:rPr>
      </w:pPr>
      <w:bookmarkStart w:id="38" w:name="_Hlk182825304"/>
      <w:bookmarkStart w:id="39" w:name="_Toc189312221"/>
      <w:bookmarkStart w:id="40" w:name="_Hlk182838311"/>
      <w:r w:rsidRPr="00F96B92">
        <w:rPr>
          <w:sz w:val="24"/>
          <w:szCs w:val="24"/>
        </w:rPr>
        <w:t xml:space="preserve">PART 2 </w:t>
      </w:r>
      <w:r w:rsidR="00692000" w:rsidRPr="00F96B92">
        <w:rPr>
          <w:sz w:val="24"/>
          <w:szCs w:val="24"/>
        </w:rPr>
        <w:t>– ADMINISTRATION</w:t>
      </w:r>
      <w:bookmarkEnd w:id="38"/>
      <w:bookmarkEnd w:id="39"/>
    </w:p>
    <w:p w14:paraId="44314DA3" w14:textId="7923EFEA" w:rsidR="00E43004" w:rsidRDefault="00E43004" w:rsidP="00E43004">
      <w:pPr>
        <w:pStyle w:val="Section"/>
        <w:numPr>
          <w:ilvl w:val="0"/>
          <w:numId w:val="1"/>
        </w:numPr>
        <w:rPr>
          <w:lang w:val="en-US"/>
        </w:rPr>
      </w:pPr>
      <w:bookmarkStart w:id="41" w:name="_Toc189312222"/>
      <w:bookmarkEnd w:id="40"/>
      <w:r>
        <w:rPr>
          <w:lang w:val="en-US"/>
        </w:rPr>
        <w:t xml:space="preserve">Establishment of the Building Control </w:t>
      </w:r>
      <w:r w:rsidR="004C70B0" w:rsidRPr="00B37809">
        <w:rPr>
          <w:lang w:val="en-US"/>
        </w:rPr>
        <w:t>Committee</w:t>
      </w:r>
      <w:bookmarkEnd w:id="41"/>
    </w:p>
    <w:p w14:paraId="327C4081" w14:textId="6911AF09" w:rsidR="00E43004" w:rsidRDefault="00E43004" w:rsidP="00F54C94">
      <w:pPr>
        <w:pStyle w:val="Section"/>
        <w:numPr>
          <w:ilvl w:val="0"/>
          <w:numId w:val="44"/>
        </w:numPr>
        <w:rPr>
          <w:b w:val="0"/>
          <w:lang w:val="en-US"/>
        </w:rPr>
      </w:pPr>
      <w:bookmarkStart w:id="42" w:name="_Toc182919553"/>
      <w:bookmarkStart w:id="43" w:name="_Toc182925748"/>
      <w:bookmarkStart w:id="44" w:name="_Toc182926448"/>
      <w:bookmarkStart w:id="45" w:name="_Toc183188806"/>
      <w:bookmarkStart w:id="46" w:name="_Toc183189104"/>
      <w:bookmarkStart w:id="47" w:name="_Toc183275261"/>
      <w:bookmarkStart w:id="48" w:name="_Toc183280902"/>
      <w:bookmarkStart w:id="49" w:name="_Toc188087835"/>
      <w:bookmarkStart w:id="50" w:name="_Toc188088211"/>
      <w:bookmarkStart w:id="51" w:name="_Toc188116938"/>
      <w:bookmarkStart w:id="52" w:name="_Toc189312223"/>
      <w:r>
        <w:rPr>
          <w:b w:val="0"/>
          <w:lang w:val="en-US"/>
        </w:rPr>
        <w:t xml:space="preserve">The Building Control </w:t>
      </w:r>
      <w:r w:rsidR="004C70B0" w:rsidRPr="00B37809">
        <w:rPr>
          <w:b w:val="0"/>
          <w:lang w:val="en-US"/>
        </w:rPr>
        <w:t>Committee</w:t>
      </w:r>
      <w:r>
        <w:rPr>
          <w:b w:val="0"/>
          <w:lang w:val="en-US"/>
        </w:rPr>
        <w:t xml:space="preserve"> is established.</w:t>
      </w:r>
      <w:bookmarkEnd w:id="42"/>
      <w:bookmarkEnd w:id="43"/>
      <w:bookmarkEnd w:id="44"/>
      <w:bookmarkEnd w:id="45"/>
      <w:bookmarkEnd w:id="46"/>
      <w:bookmarkEnd w:id="47"/>
      <w:bookmarkEnd w:id="48"/>
      <w:bookmarkEnd w:id="49"/>
      <w:bookmarkEnd w:id="50"/>
      <w:bookmarkEnd w:id="51"/>
      <w:bookmarkEnd w:id="52"/>
    </w:p>
    <w:p w14:paraId="63C369FB" w14:textId="3D0E899B" w:rsidR="00E43004" w:rsidRDefault="00E43004" w:rsidP="00F54C94">
      <w:pPr>
        <w:pStyle w:val="Section"/>
        <w:numPr>
          <w:ilvl w:val="0"/>
          <w:numId w:val="44"/>
        </w:numPr>
        <w:rPr>
          <w:b w:val="0"/>
          <w:lang w:val="en-US"/>
        </w:rPr>
      </w:pPr>
      <w:bookmarkStart w:id="53" w:name="_Toc182919554"/>
      <w:bookmarkStart w:id="54" w:name="_Toc182925749"/>
      <w:bookmarkStart w:id="55" w:name="_Toc182926449"/>
      <w:bookmarkStart w:id="56" w:name="_Toc183188807"/>
      <w:bookmarkStart w:id="57" w:name="_Toc183189105"/>
      <w:bookmarkStart w:id="58" w:name="_Toc183275262"/>
      <w:bookmarkStart w:id="59" w:name="_Toc183280903"/>
      <w:bookmarkStart w:id="60" w:name="_Toc188087836"/>
      <w:bookmarkStart w:id="61" w:name="_Toc188088212"/>
      <w:bookmarkStart w:id="62" w:name="_Toc188116939"/>
      <w:bookmarkStart w:id="63" w:name="_Toc189312224"/>
      <w:r>
        <w:rPr>
          <w:b w:val="0"/>
          <w:lang w:val="en-US"/>
        </w:rPr>
        <w:t xml:space="preserve">The </w:t>
      </w:r>
      <w:r w:rsidR="004C70B0" w:rsidRPr="00B37809">
        <w:rPr>
          <w:b w:val="0"/>
          <w:lang w:val="en-US"/>
        </w:rPr>
        <w:t>Committee</w:t>
      </w:r>
      <w:r>
        <w:rPr>
          <w:b w:val="0"/>
          <w:lang w:val="en-US"/>
        </w:rPr>
        <w:t xml:space="preserve"> </w:t>
      </w:r>
      <w:r w:rsidR="0004124E">
        <w:rPr>
          <w:b w:val="0"/>
          <w:lang w:val="en-US"/>
        </w:rPr>
        <w:t>shall be</w:t>
      </w:r>
      <w:r>
        <w:rPr>
          <w:b w:val="0"/>
          <w:lang w:val="en-US"/>
        </w:rPr>
        <w:t xml:space="preserve"> responsible to the Minister.</w:t>
      </w:r>
      <w:bookmarkEnd w:id="53"/>
      <w:bookmarkEnd w:id="54"/>
      <w:bookmarkEnd w:id="55"/>
      <w:bookmarkEnd w:id="56"/>
      <w:bookmarkEnd w:id="57"/>
      <w:bookmarkEnd w:id="58"/>
      <w:bookmarkEnd w:id="59"/>
      <w:bookmarkEnd w:id="60"/>
      <w:bookmarkEnd w:id="61"/>
      <w:bookmarkEnd w:id="62"/>
      <w:bookmarkEnd w:id="63"/>
    </w:p>
    <w:p w14:paraId="5AC5A935" w14:textId="621A2066" w:rsidR="00E43004" w:rsidRPr="00786E84" w:rsidRDefault="00E43004" w:rsidP="00F54C94">
      <w:pPr>
        <w:pStyle w:val="Section"/>
        <w:numPr>
          <w:ilvl w:val="0"/>
          <w:numId w:val="44"/>
        </w:numPr>
        <w:rPr>
          <w:b w:val="0"/>
          <w:lang w:val="en-US"/>
        </w:rPr>
      </w:pPr>
      <w:bookmarkStart w:id="64" w:name="_Toc182919555"/>
      <w:bookmarkStart w:id="65" w:name="_Toc182925750"/>
      <w:bookmarkStart w:id="66" w:name="_Toc182926450"/>
      <w:bookmarkStart w:id="67" w:name="_Toc183188808"/>
      <w:bookmarkStart w:id="68" w:name="_Toc183189106"/>
      <w:bookmarkStart w:id="69" w:name="_Toc183275263"/>
      <w:bookmarkStart w:id="70" w:name="_Toc183280904"/>
      <w:bookmarkStart w:id="71" w:name="_Toc188087837"/>
      <w:bookmarkStart w:id="72" w:name="_Toc188088213"/>
      <w:bookmarkStart w:id="73" w:name="_Toc188116940"/>
      <w:bookmarkStart w:id="74" w:name="_Toc189312225"/>
      <w:r>
        <w:rPr>
          <w:b w:val="0"/>
          <w:lang w:val="en-US"/>
        </w:rPr>
        <w:t xml:space="preserve">The members of the </w:t>
      </w:r>
      <w:r w:rsidR="004C70B0" w:rsidRPr="00B37809">
        <w:rPr>
          <w:b w:val="0"/>
          <w:lang w:val="en-US"/>
        </w:rPr>
        <w:t>Committee</w:t>
      </w:r>
      <w:r w:rsidRPr="00B37809">
        <w:rPr>
          <w:b w:val="0"/>
          <w:lang w:val="en-US"/>
        </w:rPr>
        <w:t xml:space="preserve"> </w:t>
      </w:r>
      <w:r w:rsidRPr="00786E84">
        <w:rPr>
          <w:b w:val="0"/>
          <w:lang w:val="en-US"/>
        </w:rPr>
        <w:t>shall consist of the following 3 members:</w:t>
      </w:r>
      <w:bookmarkEnd w:id="64"/>
      <w:bookmarkEnd w:id="65"/>
      <w:bookmarkEnd w:id="66"/>
      <w:bookmarkEnd w:id="67"/>
      <w:bookmarkEnd w:id="68"/>
      <w:bookmarkEnd w:id="69"/>
      <w:bookmarkEnd w:id="70"/>
      <w:bookmarkEnd w:id="71"/>
      <w:bookmarkEnd w:id="72"/>
      <w:bookmarkEnd w:id="73"/>
      <w:bookmarkEnd w:id="74"/>
    </w:p>
    <w:p w14:paraId="6BF94D16" w14:textId="1FF7F05E" w:rsidR="00E43004" w:rsidRDefault="00E43004" w:rsidP="00E43004">
      <w:pPr>
        <w:pStyle w:val="Section"/>
        <w:numPr>
          <w:ilvl w:val="1"/>
          <w:numId w:val="1"/>
        </w:numPr>
        <w:ind w:left="2268" w:hanging="567"/>
        <w:rPr>
          <w:b w:val="0"/>
          <w:lang w:val="en-US"/>
        </w:rPr>
      </w:pPr>
      <w:bookmarkStart w:id="75" w:name="_Toc182919556"/>
      <w:bookmarkStart w:id="76" w:name="_Toc182925751"/>
      <w:bookmarkStart w:id="77" w:name="_Toc182926451"/>
      <w:bookmarkStart w:id="78" w:name="_Toc183188809"/>
      <w:bookmarkStart w:id="79" w:name="_Toc183189107"/>
      <w:bookmarkStart w:id="80" w:name="_Toc183275264"/>
      <w:bookmarkStart w:id="81" w:name="_Toc183280905"/>
      <w:bookmarkStart w:id="82" w:name="_Toc188087838"/>
      <w:bookmarkStart w:id="83" w:name="_Toc188088214"/>
      <w:bookmarkStart w:id="84" w:name="_Toc188116941"/>
      <w:bookmarkStart w:id="85" w:name="_Toc189312226"/>
      <w:r>
        <w:rPr>
          <w:b w:val="0"/>
          <w:lang w:val="en-US"/>
        </w:rPr>
        <w:t>the Secretary</w:t>
      </w:r>
      <w:r w:rsidR="00B37809">
        <w:rPr>
          <w:b w:val="0"/>
          <w:lang w:val="en-US"/>
        </w:rPr>
        <w:t>,</w:t>
      </w:r>
      <w:r>
        <w:rPr>
          <w:b w:val="0"/>
          <w:lang w:val="en-US"/>
        </w:rPr>
        <w:t xml:space="preserve"> who shall be the Chairperson;</w:t>
      </w:r>
      <w:bookmarkEnd w:id="75"/>
      <w:bookmarkEnd w:id="76"/>
      <w:bookmarkEnd w:id="77"/>
      <w:bookmarkEnd w:id="78"/>
      <w:bookmarkEnd w:id="79"/>
      <w:bookmarkEnd w:id="80"/>
      <w:bookmarkEnd w:id="81"/>
      <w:bookmarkEnd w:id="82"/>
      <w:bookmarkEnd w:id="83"/>
      <w:bookmarkEnd w:id="84"/>
      <w:bookmarkEnd w:id="85"/>
    </w:p>
    <w:p w14:paraId="560F4857" w14:textId="7B8AEC55" w:rsidR="00E43004" w:rsidRDefault="00E43004" w:rsidP="00E43004">
      <w:pPr>
        <w:pStyle w:val="Section"/>
        <w:numPr>
          <w:ilvl w:val="1"/>
          <w:numId w:val="1"/>
        </w:numPr>
        <w:ind w:left="2268" w:hanging="567"/>
        <w:rPr>
          <w:b w:val="0"/>
          <w:lang w:val="en-US"/>
        </w:rPr>
      </w:pPr>
      <w:bookmarkStart w:id="86" w:name="_Toc182919557"/>
      <w:bookmarkStart w:id="87" w:name="_Toc182925752"/>
      <w:bookmarkStart w:id="88" w:name="_Toc182926452"/>
      <w:bookmarkStart w:id="89" w:name="_Toc183188810"/>
      <w:bookmarkStart w:id="90" w:name="_Toc183189108"/>
      <w:bookmarkStart w:id="91" w:name="_Toc183275265"/>
      <w:bookmarkStart w:id="92" w:name="_Toc183280906"/>
      <w:bookmarkStart w:id="93" w:name="_Toc188087839"/>
      <w:bookmarkStart w:id="94" w:name="_Toc188088215"/>
      <w:bookmarkStart w:id="95" w:name="_Toc188116942"/>
      <w:bookmarkStart w:id="96" w:name="_Toc189312227"/>
      <w:r>
        <w:rPr>
          <w:b w:val="0"/>
          <w:lang w:val="en-US"/>
        </w:rPr>
        <w:t xml:space="preserve">a </w:t>
      </w:r>
      <w:r w:rsidR="00386E46">
        <w:rPr>
          <w:b w:val="0"/>
          <w:lang w:val="en-US"/>
        </w:rPr>
        <w:t xml:space="preserve">person who has </w:t>
      </w:r>
      <w:r>
        <w:rPr>
          <w:b w:val="0"/>
          <w:lang w:val="en-US"/>
        </w:rPr>
        <w:t>qualifi</w:t>
      </w:r>
      <w:r w:rsidR="00386E46">
        <w:rPr>
          <w:b w:val="0"/>
          <w:lang w:val="en-US"/>
        </w:rPr>
        <w:t>cations and experience in construction of buildings</w:t>
      </w:r>
      <w:r>
        <w:rPr>
          <w:b w:val="0"/>
          <w:lang w:val="en-US"/>
        </w:rPr>
        <w:t>;</w:t>
      </w:r>
      <w:r w:rsidR="00386E46">
        <w:rPr>
          <w:b w:val="0"/>
          <w:lang w:val="en-US"/>
        </w:rPr>
        <w:t xml:space="preserve"> and</w:t>
      </w:r>
      <w:bookmarkEnd w:id="86"/>
      <w:bookmarkEnd w:id="87"/>
      <w:bookmarkEnd w:id="88"/>
      <w:bookmarkEnd w:id="89"/>
      <w:bookmarkEnd w:id="90"/>
      <w:bookmarkEnd w:id="91"/>
      <w:bookmarkEnd w:id="92"/>
      <w:bookmarkEnd w:id="93"/>
      <w:bookmarkEnd w:id="94"/>
      <w:bookmarkEnd w:id="95"/>
      <w:bookmarkEnd w:id="96"/>
    </w:p>
    <w:p w14:paraId="23571B7B" w14:textId="77777777" w:rsidR="00E43004" w:rsidRPr="004D1F26" w:rsidRDefault="00E43004" w:rsidP="00E43004">
      <w:pPr>
        <w:pStyle w:val="Section"/>
        <w:numPr>
          <w:ilvl w:val="1"/>
          <w:numId w:val="1"/>
        </w:numPr>
        <w:ind w:left="2268" w:hanging="567"/>
        <w:rPr>
          <w:b w:val="0"/>
          <w:lang w:val="en-US"/>
        </w:rPr>
      </w:pPr>
      <w:bookmarkStart w:id="97" w:name="_Toc182919558"/>
      <w:bookmarkStart w:id="98" w:name="_Toc182925753"/>
      <w:bookmarkStart w:id="99" w:name="_Toc182926453"/>
      <w:bookmarkStart w:id="100" w:name="_Toc183188811"/>
      <w:bookmarkStart w:id="101" w:name="_Toc183189109"/>
      <w:bookmarkStart w:id="102" w:name="_Toc183275266"/>
      <w:bookmarkStart w:id="103" w:name="_Toc183280907"/>
      <w:bookmarkStart w:id="104" w:name="_Toc188087840"/>
      <w:bookmarkStart w:id="105" w:name="_Toc188088216"/>
      <w:bookmarkStart w:id="106" w:name="_Toc188116943"/>
      <w:bookmarkStart w:id="107" w:name="_Toc189312228"/>
      <w:r>
        <w:rPr>
          <w:b w:val="0"/>
          <w:lang w:val="en-US"/>
        </w:rPr>
        <w:t>a representative from the community.</w:t>
      </w:r>
      <w:bookmarkEnd w:id="97"/>
      <w:bookmarkEnd w:id="98"/>
      <w:bookmarkEnd w:id="99"/>
      <w:bookmarkEnd w:id="100"/>
      <w:bookmarkEnd w:id="101"/>
      <w:bookmarkEnd w:id="102"/>
      <w:bookmarkEnd w:id="103"/>
      <w:bookmarkEnd w:id="104"/>
      <w:bookmarkEnd w:id="105"/>
      <w:bookmarkEnd w:id="106"/>
      <w:bookmarkEnd w:id="107"/>
    </w:p>
    <w:p w14:paraId="5FC60A69" w14:textId="7FD5900B" w:rsidR="00E43004" w:rsidRDefault="00E43004" w:rsidP="00F54C94">
      <w:pPr>
        <w:pStyle w:val="Section"/>
        <w:numPr>
          <w:ilvl w:val="0"/>
          <w:numId w:val="44"/>
        </w:numPr>
        <w:rPr>
          <w:b w:val="0"/>
          <w:lang w:val="en-US"/>
        </w:rPr>
      </w:pPr>
      <w:bookmarkStart w:id="108" w:name="_Toc182919559"/>
      <w:bookmarkStart w:id="109" w:name="_Toc182925754"/>
      <w:bookmarkStart w:id="110" w:name="_Toc182926454"/>
      <w:bookmarkStart w:id="111" w:name="_Toc183188812"/>
      <w:bookmarkStart w:id="112" w:name="_Toc183189110"/>
      <w:bookmarkStart w:id="113" w:name="_Toc183275267"/>
      <w:bookmarkStart w:id="114" w:name="_Toc183280908"/>
      <w:bookmarkStart w:id="115" w:name="_Toc188087841"/>
      <w:bookmarkStart w:id="116" w:name="_Toc188088217"/>
      <w:bookmarkStart w:id="117" w:name="_Toc188116944"/>
      <w:bookmarkStart w:id="118" w:name="_Toc189312229"/>
      <w:r>
        <w:rPr>
          <w:b w:val="0"/>
          <w:lang w:val="en-US"/>
        </w:rPr>
        <w:t xml:space="preserve">The members whose appointment are provided under subsection (3)(b) and (c) </w:t>
      </w:r>
      <w:r w:rsidR="00D32969">
        <w:rPr>
          <w:b w:val="0"/>
          <w:lang w:val="en-US"/>
        </w:rPr>
        <w:t>shall</w:t>
      </w:r>
      <w:r>
        <w:rPr>
          <w:b w:val="0"/>
          <w:lang w:val="en-US"/>
        </w:rPr>
        <w:t xml:space="preserve"> be appointed by Cabinet on the advi</w:t>
      </w:r>
      <w:r w:rsidR="0004124E">
        <w:rPr>
          <w:b w:val="0"/>
          <w:lang w:val="en-US"/>
        </w:rPr>
        <w:t>c</w:t>
      </w:r>
      <w:r>
        <w:rPr>
          <w:b w:val="0"/>
          <w:lang w:val="en-US"/>
        </w:rPr>
        <w:t>e of the Minister.</w:t>
      </w:r>
      <w:bookmarkEnd w:id="108"/>
      <w:bookmarkEnd w:id="109"/>
      <w:bookmarkEnd w:id="110"/>
      <w:bookmarkEnd w:id="111"/>
      <w:bookmarkEnd w:id="112"/>
      <w:bookmarkEnd w:id="113"/>
      <w:bookmarkEnd w:id="114"/>
      <w:bookmarkEnd w:id="115"/>
      <w:bookmarkEnd w:id="116"/>
      <w:bookmarkEnd w:id="117"/>
      <w:bookmarkEnd w:id="118"/>
    </w:p>
    <w:p w14:paraId="3DCE161E" w14:textId="3341F971" w:rsidR="00E43004" w:rsidRDefault="00E43004" w:rsidP="00F54C94">
      <w:pPr>
        <w:pStyle w:val="Section"/>
        <w:numPr>
          <w:ilvl w:val="0"/>
          <w:numId w:val="44"/>
        </w:numPr>
        <w:rPr>
          <w:b w:val="0"/>
          <w:lang w:val="en-US"/>
        </w:rPr>
      </w:pPr>
      <w:bookmarkStart w:id="119" w:name="_Toc182919560"/>
      <w:bookmarkStart w:id="120" w:name="_Toc182925755"/>
      <w:bookmarkStart w:id="121" w:name="_Toc182926455"/>
      <w:bookmarkStart w:id="122" w:name="_Toc183188813"/>
      <w:bookmarkStart w:id="123" w:name="_Toc183189111"/>
      <w:bookmarkStart w:id="124" w:name="_Toc183275268"/>
      <w:bookmarkStart w:id="125" w:name="_Toc183280909"/>
      <w:bookmarkStart w:id="126" w:name="_Toc188087842"/>
      <w:bookmarkStart w:id="127" w:name="_Toc188088218"/>
      <w:bookmarkStart w:id="128" w:name="_Toc188116945"/>
      <w:bookmarkStart w:id="129" w:name="_Toc189312230"/>
      <w:r>
        <w:rPr>
          <w:b w:val="0"/>
          <w:lang w:val="en-US"/>
        </w:rPr>
        <w:t xml:space="preserve">The </w:t>
      </w:r>
      <w:r w:rsidRPr="00B37809">
        <w:rPr>
          <w:b w:val="0"/>
          <w:lang w:val="en-US"/>
        </w:rPr>
        <w:t>Committee</w:t>
      </w:r>
      <w:r>
        <w:rPr>
          <w:b w:val="0"/>
          <w:lang w:val="en-US"/>
        </w:rPr>
        <w:t xml:space="preserve"> may invite persons to </w:t>
      </w:r>
      <w:r w:rsidR="0079686F">
        <w:rPr>
          <w:b w:val="0"/>
          <w:lang w:val="en-US"/>
        </w:rPr>
        <w:t>provide technical</w:t>
      </w:r>
      <w:r w:rsidR="00B7426C">
        <w:rPr>
          <w:b w:val="0"/>
          <w:lang w:val="en-US"/>
        </w:rPr>
        <w:t xml:space="preserve"> assistance,</w:t>
      </w:r>
      <w:r w:rsidR="00B37809">
        <w:rPr>
          <w:b w:val="0"/>
          <w:lang w:val="en-US"/>
        </w:rPr>
        <w:t xml:space="preserve"> in</w:t>
      </w:r>
      <w:r w:rsidR="0079686F">
        <w:rPr>
          <w:b w:val="0"/>
          <w:lang w:val="en-US"/>
        </w:rPr>
        <w:t xml:space="preserve"> civil</w:t>
      </w:r>
      <w:r w:rsidR="00B7426C">
        <w:rPr>
          <w:b w:val="0"/>
          <w:lang w:val="en-US"/>
        </w:rPr>
        <w:t xml:space="preserve">, mechanical or electrical </w:t>
      </w:r>
      <w:r w:rsidR="0079686F">
        <w:rPr>
          <w:b w:val="0"/>
          <w:lang w:val="en-US"/>
        </w:rPr>
        <w:t>engineer</w:t>
      </w:r>
      <w:r w:rsidR="00D77B92">
        <w:rPr>
          <w:b w:val="0"/>
          <w:lang w:val="en-US"/>
        </w:rPr>
        <w:t>ing</w:t>
      </w:r>
      <w:r w:rsidR="0079686F">
        <w:rPr>
          <w:b w:val="0"/>
          <w:lang w:val="en-US"/>
        </w:rPr>
        <w:t xml:space="preserve">, sanitation, plumbing, electrical, </w:t>
      </w:r>
      <w:r w:rsidR="00B37809">
        <w:rPr>
          <w:b w:val="0"/>
          <w:lang w:val="en-US"/>
        </w:rPr>
        <w:t xml:space="preserve">and </w:t>
      </w:r>
      <w:r w:rsidR="0079686F">
        <w:rPr>
          <w:b w:val="0"/>
          <w:lang w:val="en-US"/>
        </w:rPr>
        <w:t>health and safety</w:t>
      </w:r>
      <w:r>
        <w:rPr>
          <w:b w:val="0"/>
          <w:lang w:val="en-US"/>
        </w:rPr>
        <w:t xml:space="preserve"> </w:t>
      </w:r>
      <w:r w:rsidR="0079686F">
        <w:rPr>
          <w:b w:val="0"/>
          <w:lang w:val="en-US"/>
        </w:rPr>
        <w:t xml:space="preserve">advice </w:t>
      </w:r>
      <w:r>
        <w:rPr>
          <w:b w:val="0"/>
          <w:lang w:val="en-US"/>
        </w:rPr>
        <w:t xml:space="preserve">in the </w:t>
      </w:r>
      <w:r w:rsidRPr="00B37809">
        <w:rPr>
          <w:b w:val="0"/>
          <w:lang w:val="en-US"/>
        </w:rPr>
        <w:t>Committee’s</w:t>
      </w:r>
      <w:r>
        <w:rPr>
          <w:b w:val="0"/>
          <w:lang w:val="en-US"/>
        </w:rPr>
        <w:t xml:space="preserve"> meetings</w:t>
      </w:r>
      <w:r w:rsidR="00CF15FD">
        <w:rPr>
          <w:b w:val="0"/>
          <w:lang w:val="en-US"/>
        </w:rPr>
        <w:t>.</w:t>
      </w:r>
      <w:bookmarkEnd w:id="119"/>
      <w:bookmarkEnd w:id="120"/>
      <w:bookmarkEnd w:id="121"/>
      <w:bookmarkEnd w:id="122"/>
      <w:bookmarkEnd w:id="123"/>
      <w:bookmarkEnd w:id="124"/>
      <w:bookmarkEnd w:id="125"/>
      <w:bookmarkEnd w:id="126"/>
      <w:bookmarkEnd w:id="127"/>
      <w:bookmarkEnd w:id="128"/>
      <w:bookmarkEnd w:id="129"/>
    </w:p>
    <w:p w14:paraId="79BAC60A" w14:textId="166AEFF2" w:rsidR="0079686F" w:rsidRPr="00E43004" w:rsidRDefault="00B85581" w:rsidP="00F54C94">
      <w:pPr>
        <w:pStyle w:val="Section"/>
        <w:numPr>
          <w:ilvl w:val="0"/>
          <w:numId w:val="44"/>
        </w:numPr>
        <w:rPr>
          <w:b w:val="0"/>
          <w:lang w:val="en-US"/>
        </w:rPr>
      </w:pPr>
      <w:bookmarkStart w:id="130" w:name="_Toc182919561"/>
      <w:bookmarkStart w:id="131" w:name="_Toc182925756"/>
      <w:bookmarkStart w:id="132" w:name="_Toc182926456"/>
      <w:bookmarkStart w:id="133" w:name="_Toc183188814"/>
      <w:bookmarkStart w:id="134" w:name="_Toc183189112"/>
      <w:bookmarkStart w:id="135" w:name="_Toc183275269"/>
      <w:bookmarkStart w:id="136" w:name="_Toc183280910"/>
      <w:bookmarkStart w:id="137" w:name="_Toc188087843"/>
      <w:bookmarkStart w:id="138" w:name="_Toc188088219"/>
      <w:bookmarkStart w:id="139" w:name="_Toc188116946"/>
      <w:bookmarkStart w:id="140" w:name="_Toc189312231"/>
      <w:r>
        <w:rPr>
          <w:b w:val="0"/>
          <w:lang w:val="en-US"/>
        </w:rPr>
        <w:t>A</w:t>
      </w:r>
      <w:r w:rsidR="00A031FB">
        <w:rPr>
          <w:b w:val="0"/>
          <w:lang w:val="en-US"/>
        </w:rPr>
        <w:t xml:space="preserve"> </w:t>
      </w:r>
      <w:r w:rsidR="0079686F">
        <w:rPr>
          <w:b w:val="0"/>
          <w:lang w:val="en-US"/>
        </w:rPr>
        <w:t xml:space="preserve">person invited under subsection (5) </w:t>
      </w:r>
      <w:r w:rsidR="003A6867">
        <w:rPr>
          <w:b w:val="0"/>
          <w:lang w:val="en-US"/>
        </w:rPr>
        <w:t xml:space="preserve">has </w:t>
      </w:r>
      <w:r w:rsidR="0079686F">
        <w:rPr>
          <w:b w:val="0"/>
          <w:lang w:val="en-US"/>
        </w:rPr>
        <w:t>no</w:t>
      </w:r>
      <w:r>
        <w:rPr>
          <w:b w:val="0"/>
          <w:lang w:val="en-US"/>
        </w:rPr>
        <w:t xml:space="preserve"> </w:t>
      </w:r>
      <w:r w:rsidR="006D23BC">
        <w:rPr>
          <w:b w:val="0"/>
          <w:lang w:val="en-US"/>
        </w:rPr>
        <w:t xml:space="preserve">right to </w:t>
      </w:r>
      <w:r w:rsidR="0079686F">
        <w:rPr>
          <w:b w:val="0"/>
          <w:lang w:val="en-US"/>
        </w:rPr>
        <w:t>vot</w:t>
      </w:r>
      <w:r w:rsidR="006D23BC">
        <w:rPr>
          <w:b w:val="0"/>
          <w:lang w:val="en-US"/>
        </w:rPr>
        <w:t>e</w:t>
      </w:r>
      <w:r w:rsidR="004426E2">
        <w:rPr>
          <w:b w:val="0"/>
          <w:lang w:val="en-US"/>
        </w:rPr>
        <w:t xml:space="preserve"> in the Committee’s meetings</w:t>
      </w:r>
      <w:r w:rsidR="0079686F">
        <w:rPr>
          <w:b w:val="0"/>
          <w:lang w:val="en-US"/>
        </w:rPr>
        <w:t>.</w:t>
      </w:r>
      <w:bookmarkEnd w:id="130"/>
      <w:bookmarkEnd w:id="131"/>
      <w:bookmarkEnd w:id="132"/>
      <w:bookmarkEnd w:id="133"/>
      <w:bookmarkEnd w:id="134"/>
      <w:bookmarkEnd w:id="135"/>
      <w:bookmarkEnd w:id="136"/>
      <w:bookmarkEnd w:id="137"/>
      <w:bookmarkEnd w:id="138"/>
      <w:bookmarkEnd w:id="139"/>
      <w:bookmarkEnd w:id="140"/>
    </w:p>
    <w:p w14:paraId="36E7B555" w14:textId="140601B0" w:rsidR="00E43004" w:rsidRDefault="00E43004" w:rsidP="00E43004">
      <w:pPr>
        <w:pStyle w:val="Section"/>
        <w:numPr>
          <w:ilvl w:val="0"/>
          <w:numId w:val="1"/>
        </w:numPr>
      </w:pPr>
      <w:bookmarkStart w:id="141" w:name="_Toc189312232"/>
      <w:r>
        <w:t>Functions</w:t>
      </w:r>
      <w:r w:rsidR="007F00CB">
        <w:t xml:space="preserve"> of the </w:t>
      </w:r>
      <w:r w:rsidR="004C70B0" w:rsidRPr="00B37809">
        <w:t>Committee</w:t>
      </w:r>
      <w:bookmarkEnd w:id="141"/>
    </w:p>
    <w:p w14:paraId="3F00EFA7" w14:textId="06FB1CBA" w:rsidR="00533B4E" w:rsidRDefault="00533B4E" w:rsidP="00533B4E">
      <w:pPr>
        <w:pStyle w:val="Section"/>
        <w:ind w:left="1140"/>
        <w:rPr>
          <w:b w:val="0"/>
        </w:rPr>
      </w:pPr>
      <w:bookmarkStart w:id="142" w:name="_Toc182919563"/>
      <w:bookmarkStart w:id="143" w:name="_Toc182925758"/>
      <w:bookmarkStart w:id="144" w:name="_Toc182926458"/>
      <w:bookmarkStart w:id="145" w:name="_Toc183188816"/>
      <w:bookmarkStart w:id="146" w:name="_Toc183189114"/>
      <w:bookmarkStart w:id="147" w:name="_Toc183275271"/>
      <w:bookmarkStart w:id="148" w:name="_Toc183280912"/>
      <w:bookmarkStart w:id="149" w:name="_Toc188087845"/>
      <w:bookmarkStart w:id="150" w:name="_Toc188088221"/>
      <w:bookmarkStart w:id="151" w:name="_Toc188116948"/>
      <w:bookmarkStart w:id="152" w:name="_Toc189312233"/>
      <w:r>
        <w:rPr>
          <w:b w:val="0"/>
        </w:rPr>
        <w:t xml:space="preserve">The </w:t>
      </w:r>
      <w:r w:rsidR="006C5162">
        <w:rPr>
          <w:b w:val="0"/>
        </w:rPr>
        <w:t>f</w:t>
      </w:r>
      <w:r>
        <w:rPr>
          <w:b w:val="0"/>
        </w:rPr>
        <w:t xml:space="preserve">unctions of the </w:t>
      </w:r>
      <w:r w:rsidR="004C70B0" w:rsidRPr="00B37809">
        <w:rPr>
          <w:b w:val="0"/>
        </w:rPr>
        <w:t>Committee</w:t>
      </w:r>
      <w:r>
        <w:rPr>
          <w:b w:val="0"/>
        </w:rPr>
        <w:t xml:space="preserve"> are to:</w:t>
      </w:r>
      <w:bookmarkEnd w:id="142"/>
      <w:bookmarkEnd w:id="143"/>
      <w:bookmarkEnd w:id="144"/>
      <w:bookmarkEnd w:id="145"/>
      <w:bookmarkEnd w:id="146"/>
      <w:bookmarkEnd w:id="147"/>
      <w:bookmarkEnd w:id="148"/>
      <w:bookmarkEnd w:id="149"/>
      <w:bookmarkEnd w:id="150"/>
      <w:bookmarkEnd w:id="151"/>
      <w:bookmarkEnd w:id="152"/>
    </w:p>
    <w:p w14:paraId="69830DCF" w14:textId="521622DF" w:rsidR="000E069E" w:rsidRDefault="000E069E" w:rsidP="00EA2DC3">
      <w:pPr>
        <w:pStyle w:val="Section"/>
        <w:numPr>
          <w:ilvl w:val="1"/>
          <w:numId w:val="1"/>
        </w:numPr>
        <w:ind w:left="1701" w:hanging="567"/>
        <w:rPr>
          <w:b w:val="0"/>
        </w:rPr>
      </w:pPr>
      <w:bookmarkStart w:id="153" w:name="_Toc182919569"/>
      <w:bookmarkStart w:id="154" w:name="_Toc182925764"/>
      <w:bookmarkStart w:id="155" w:name="_Toc182926464"/>
      <w:bookmarkStart w:id="156" w:name="_Toc183188817"/>
      <w:bookmarkStart w:id="157" w:name="_Toc183189115"/>
      <w:bookmarkStart w:id="158" w:name="_Toc183275272"/>
      <w:bookmarkStart w:id="159" w:name="_Toc183280913"/>
      <w:bookmarkStart w:id="160" w:name="_Toc188087846"/>
      <w:bookmarkStart w:id="161" w:name="_Toc188088222"/>
      <w:bookmarkStart w:id="162" w:name="_Toc188116949"/>
      <w:bookmarkStart w:id="163" w:name="_Toc189312234"/>
      <w:bookmarkStart w:id="164" w:name="_Toc182919570"/>
      <w:bookmarkStart w:id="165" w:name="_Toc182925765"/>
      <w:bookmarkStart w:id="166" w:name="_Toc182926465"/>
      <w:r>
        <w:rPr>
          <w:b w:val="0"/>
        </w:rPr>
        <w:t xml:space="preserve">advice the </w:t>
      </w:r>
      <w:r w:rsidR="00F168C1">
        <w:rPr>
          <w:b w:val="0"/>
        </w:rPr>
        <w:t xml:space="preserve">Cabinet and </w:t>
      </w:r>
      <w:r>
        <w:rPr>
          <w:b w:val="0"/>
        </w:rPr>
        <w:t>Minister in relation to construction of buildings in the Republic;</w:t>
      </w:r>
      <w:bookmarkEnd w:id="153"/>
      <w:bookmarkEnd w:id="154"/>
      <w:bookmarkEnd w:id="155"/>
      <w:bookmarkEnd w:id="156"/>
      <w:bookmarkEnd w:id="157"/>
      <w:bookmarkEnd w:id="158"/>
      <w:bookmarkEnd w:id="159"/>
      <w:bookmarkEnd w:id="160"/>
      <w:bookmarkEnd w:id="161"/>
      <w:bookmarkEnd w:id="162"/>
      <w:bookmarkEnd w:id="163"/>
    </w:p>
    <w:p w14:paraId="443F7BD3" w14:textId="36449C3B" w:rsidR="000562B9" w:rsidRDefault="00B37809" w:rsidP="00EA2DC3">
      <w:pPr>
        <w:pStyle w:val="Section"/>
        <w:numPr>
          <w:ilvl w:val="1"/>
          <w:numId w:val="1"/>
        </w:numPr>
        <w:ind w:left="1701" w:hanging="567"/>
        <w:rPr>
          <w:b w:val="0"/>
        </w:rPr>
      </w:pPr>
      <w:bookmarkStart w:id="167" w:name="_Toc183188818"/>
      <w:bookmarkStart w:id="168" w:name="_Toc183189116"/>
      <w:bookmarkStart w:id="169" w:name="_Toc183275273"/>
      <w:bookmarkStart w:id="170" w:name="_Toc183280914"/>
      <w:bookmarkStart w:id="171" w:name="_Toc188087847"/>
      <w:bookmarkStart w:id="172" w:name="_Toc188088223"/>
      <w:bookmarkStart w:id="173" w:name="_Toc188116950"/>
      <w:bookmarkStart w:id="174" w:name="_Toc189312235"/>
      <w:r>
        <w:rPr>
          <w:b w:val="0"/>
        </w:rPr>
        <w:t>make</w:t>
      </w:r>
      <w:r w:rsidR="000562B9">
        <w:rPr>
          <w:b w:val="0"/>
        </w:rPr>
        <w:t xml:space="preserve"> policies relating to construction of buildings in the Republic;</w:t>
      </w:r>
      <w:bookmarkEnd w:id="164"/>
      <w:bookmarkEnd w:id="165"/>
      <w:bookmarkEnd w:id="166"/>
      <w:bookmarkEnd w:id="167"/>
      <w:bookmarkEnd w:id="168"/>
      <w:bookmarkEnd w:id="169"/>
      <w:bookmarkEnd w:id="170"/>
      <w:bookmarkEnd w:id="171"/>
      <w:bookmarkEnd w:id="172"/>
      <w:bookmarkEnd w:id="173"/>
      <w:bookmarkEnd w:id="174"/>
    </w:p>
    <w:p w14:paraId="1A753754" w14:textId="070DC615" w:rsidR="00C07C00" w:rsidRDefault="00870683" w:rsidP="00EA2DC3">
      <w:pPr>
        <w:pStyle w:val="Section"/>
        <w:numPr>
          <w:ilvl w:val="1"/>
          <w:numId w:val="1"/>
        </w:numPr>
        <w:ind w:left="1701" w:hanging="567"/>
        <w:rPr>
          <w:b w:val="0"/>
        </w:rPr>
      </w:pPr>
      <w:bookmarkStart w:id="175" w:name="_Toc183188819"/>
      <w:bookmarkStart w:id="176" w:name="_Toc183189117"/>
      <w:bookmarkStart w:id="177" w:name="_Toc183275274"/>
      <w:bookmarkStart w:id="178" w:name="_Toc183280915"/>
      <w:bookmarkStart w:id="179" w:name="_Toc188087848"/>
      <w:bookmarkStart w:id="180" w:name="_Toc188088224"/>
      <w:bookmarkStart w:id="181" w:name="_Toc188116951"/>
      <w:bookmarkStart w:id="182" w:name="_Toc189312236"/>
      <w:bookmarkStart w:id="183" w:name="_Toc182919567"/>
      <w:bookmarkStart w:id="184" w:name="_Toc182925762"/>
      <w:bookmarkStart w:id="185" w:name="_Toc182926462"/>
      <w:bookmarkStart w:id="186" w:name="_Toc182919564"/>
      <w:bookmarkStart w:id="187" w:name="_Toc182925759"/>
      <w:bookmarkStart w:id="188" w:name="_Toc182926459"/>
      <w:r>
        <w:rPr>
          <w:b w:val="0"/>
        </w:rPr>
        <w:t xml:space="preserve">make </w:t>
      </w:r>
      <w:r w:rsidR="000562B9">
        <w:rPr>
          <w:b w:val="0"/>
        </w:rPr>
        <w:t>recommend</w:t>
      </w:r>
      <w:r>
        <w:rPr>
          <w:b w:val="0"/>
        </w:rPr>
        <w:t>ations</w:t>
      </w:r>
      <w:r w:rsidR="000562B9">
        <w:rPr>
          <w:b w:val="0"/>
        </w:rPr>
        <w:t xml:space="preserve"> to</w:t>
      </w:r>
      <w:r w:rsidR="00C07C00">
        <w:rPr>
          <w:b w:val="0"/>
        </w:rPr>
        <w:t xml:space="preserve"> the</w:t>
      </w:r>
      <w:r w:rsidR="000562B9">
        <w:rPr>
          <w:b w:val="0"/>
        </w:rPr>
        <w:t xml:space="preserve"> </w:t>
      </w:r>
      <w:r w:rsidR="00C07C00">
        <w:rPr>
          <w:b w:val="0"/>
        </w:rPr>
        <w:t xml:space="preserve">Cabinet </w:t>
      </w:r>
      <w:r w:rsidR="00B37809">
        <w:rPr>
          <w:b w:val="0"/>
        </w:rPr>
        <w:t>to create</w:t>
      </w:r>
      <w:r>
        <w:rPr>
          <w:b w:val="0"/>
        </w:rPr>
        <w:t xml:space="preserve"> </w:t>
      </w:r>
      <w:r w:rsidR="00B37809">
        <w:rPr>
          <w:b w:val="0"/>
        </w:rPr>
        <w:t>or adopt a</w:t>
      </w:r>
      <w:r w:rsidR="00225BFB">
        <w:rPr>
          <w:b w:val="0"/>
        </w:rPr>
        <w:t xml:space="preserve"> </w:t>
      </w:r>
      <w:r w:rsidR="00C07C00">
        <w:rPr>
          <w:b w:val="0"/>
        </w:rPr>
        <w:t>National Bu</w:t>
      </w:r>
      <w:r w:rsidR="00225BFB">
        <w:rPr>
          <w:b w:val="0"/>
        </w:rPr>
        <w:t xml:space="preserve">ilding </w:t>
      </w:r>
      <w:r w:rsidR="00C07C00">
        <w:rPr>
          <w:b w:val="0"/>
        </w:rPr>
        <w:t>C</w:t>
      </w:r>
      <w:r w:rsidR="00225BFB">
        <w:rPr>
          <w:b w:val="0"/>
        </w:rPr>
        <w:t>ode</w:t>
      </w:r>
      <w:r w:rsidR="00C07C00">
        <w:rPr>
          <w:b w:val="0"/>
        </w:rPr>
        <w:t>;</w:t>
      </w:r>
      <w:bookmarkEnd w:id="175"/>
      <w:bookmarkEnd w:id="176"/>
      <w:bookmarkEnd w:id="177"/>
      <w:bookmarkEnd w:id="178"/>
      <w:bookmarkEnd w:id="179"/>
      <w:bookmarkEnd w:id="180"/>
      <w:bookmarkEnd w:id="181"/>
      <w:bookmarkEnd w:id="182"/>
    </w:p>
    <w:p w14:paraId="3AABDC52" w14:textId="1FAF5CDF" w:rsidR="00225BFB" w:rsidRDefault="00870683" w:rsidP="00EA2DC3">
      <w:pPr>
        <w:pStyle w:val="Section"/>
        <w:numPr>
          <w:ilvl w:val="1"/>
          <w:numId w:val="1"/>
        </w:numPr>
        <w:ind w:left="1701" w:hanging="567"/>
        <w:rPr>
          <w:b w:val="0"/>
        </w:rPr>
      </w:pPr>
      <w:bookmarkStart w:id="189" w:name="_Toc183188820"/>
      <w:bookmarkStart w:id="190" w:name="_Toc183189118"/>
      <w:bookmarkStart w:id="191" w:name="_Toc183275275"/>
      <w:bookmarkStart w:id="192" w:name="_Toc183280916"/>
      <w:bookmarkStart w:id="193" w:name="_Toc188087849"/>
      <w:bookmarkStart w:id="194" w:name="_Toc188088225"/>
      <w:bookmarkStart w:id="195" w:name="_Toc188116952"/>
      <w:bookmarkStart w:id="196" w:name="_Toc189312237"/>
      <w:r>
        <w:rPr>
          <w:b w:val="0"/>
        </w:rPr>
        <w:t>issue</w:t>
      </w:r>
      <w:r w:rsidR="00225BFB">
        <w:rPr>
          <w:b w:val="0"/>
        </w:rPr>
        <w:t xml:space="preserve"> manuals and guide</w:t>
      </w:r>
      <w:r w:rsidR="00AC3BF6">
        <w:rPr>
          <w:b w:val="0"/>
        </w:rPr>
        <w:t>s</w:t>
      </w:r>
      <w:r w:rsidR="00225BFB">
        <w:rPr>
          <w:b w:val="0"/>
        </w:rPr>
        <w:t xml:space="preserve"> to </w:t>
      </w:r>
      <w:r>
        <w:rPr>
          <w:b w:val="0"/>
        </w:rPr>
        <w:t>supplement the National Building Code</w:t>
      </w:r>
      <w:r w:rsidR="00B37809">
        <w:rPr>
          <w:b w:val="0"/>
        </w:rPr>
        <w:t xml:space="preserve"> in relation to any regulatory matter or generally for the betterment of the construction industry</w:t>
      </w:r>
      <w:r w:rsidR="00225BFB">
        <w:rPr>
          <w:b w:val="0"/>
        </w:rPr>
        <w:t>;</w:t>
      </w:r>
      <w:bookmarkEnd w:id="183"/>
      <w:bookmarkEnd w:id="184"/>
      <w:bookmarkEnd w:id="185"/>
      <w:bookmarkEnd w:id="189"/>
      <w:bookmarkEnd w:id="190"/>
      <w:bookmarkEnd w:id="191"/>
      <w:bookmarkEnd w:id="192"/>
      <w:bookmarkEnd w:id="193"/>
      <w:bookmarkEnd w:id="194"/>
      <w:bookmarkEnd w:id="195"/>
      <w:bookmarkEnd w:id="196"/>
    </w:p>
    <w:p w14:paraId="04F01988" w14:textId="65594ACA" w:rsidR="004E6C79" w:rsidRDefault="004E6C79" w:rsidP="00EA2DC3">
      <w:pPr>
        <w:pStyle w:val="Section"/>
        <w:numPr>
          <w:ilvl w:val="1"/>
          <w:numId w:val="1"/>
        </w:numPr>
        <w:ind w:left="1701" w:hanging="567"/>
        <w:rPr>
          <w:b w:val="0"/>
        </w:rPr>
      </w:pPr>
      <w:bookmarkStart w:id="197" w:name="_Toc183188821"/>
      <w:bookmarkStart w:id="198" w:name="_Toc183189119"/>
      <w:bookmarkStart w:id="199" w:name="_Toc183275276"/>
      <w:bookmarkStart w:id="200" w:name="_Toc183280917"/>
      <w:bookmarkStart w:id="201" w:name="_Toc188087850"/>
      <w:bookmarkStart w:id="202" w:name="_Toc188088226"/>
      <w:bookmarkStart w:id="203" w:name="_Toc188116953"/>
      <w:bookmarkStart w:id="204" w:name="_Toc189312238"/>
      <w:r>
        <w:rPr>
          <w:b w:val="0"/>
        </w:rPr>
        <w:lastRenderedPageBreak/>
        <w:t>approve registration of building constructors;</w:t>
      </w:r>
      <w:bookmarkEnd w:id="197"/>
      <w:bookmarkEnd w:id="198"/>
      <w:bookmarkEnd w:id="199"/>
      <w:bookmarkEnd w:id="200"/>
      <w:bookmarkEnd w:id="201"/>
      <w:bookmarkEnd w:id="202"/>
      <w:bookmarkEnd w:id="203"/>
      <w:bookmarkEnd w:id="204"/>
    </w:p>
    <w:p w14:paraId="4C68A339" w14:textId="35CC8BD4" w:rsidR="00310A81" w:rsidRDefault="00C33376" w:rsidP="00EA2DC3">
      <w:pPr>
        <w:pStyle w:val="Section"/>
        <w:numPr>
          <w:ilvl w:val="1"/>
          <w:numId w:val="1"/>
        </w:numPr>
        <w:ind w:left="1701" w:hanging="567"/>
        <w:rPr>
          <w:b w:val="0"/>
        </w:rPr>
      </w:pPr>
      <w:bookmarkStart w:id="205" w:name="_Toc183188822"/>
      <w:bookmarkStart w:id="206" w:name="_Toc183189120"/>
      <w:bookmarkStart w:id="207" w:name="_Toc183275277"/>
      <w:bookmarkStart w:id="208" w:name="_Toc183280918"/>
      <w:bookmarkStart w:id="209" w:name="_Toc188087851"/>
      <w:bookmarkStart w:id="210" w:name="_Toc188088227"/>
      <w:bookmarkStart w:id="211" w:name="_Toc188116954"/>
      <w:bookmarkStart w:id="212" w:name="_Toc189312239"/>
      <w:r>
        <w:rPr>
          <w:b w:val="0"/>
        </w:rPr>
        <w:t>g</w:t>
      </w:r>
      <w:r w:rsidR="00533B4E">
        <w:rPr>
          <w:b w:val="0"/>
        </w:rPr>
        <w:t>rant building permits</w:t>
      </w:r>
      <w:r w:rsidR="00310A81">
        <w:rPr>
          <w:b w:val="0"/>
        </w:rPr>
        <w:t>;</w:t>
      </w:r>
      <w:bookmarkEnd w:id="186"/>
      <w:bookmarkEnd w:id="187"/>
      <w:bookmarkEnd w:id="188"/>
      <w:bookmarkEnd w:id="205"/>
      <w:bookmarkEnd w:id="206"/>
      <w:bookmarkEnd w:id="207"/>
      <w:bookmarkEnd w:id="208"/>
      <w:bookmarkEnd w:id="209"/>
      <w:bookmarkEnd w:id="210"/>
      <w:bookmarkEnd w:id="211"/>
      <w:bookmarkEnd w:id="212"/>
    </w:p>
    <w:p w14:paraId="656E61F5" w14:textId="4988FD86" w:rsidR="00BD0D09" w:rsidRDefault="00BD0D09" w:rsidP="00EA2DC3">
      <w:pPr>
        <w:pStyle w:val="Section"/>
        <w:numPr>
          <w:ilvl w:val="1"/>
          <w:numId w:val="1"/>
        </w:numPr>
        <w:ind w:left="1701" w:hanging="567"/>
        <w:rPr>
          <w:b w:val="0"/>
        </w:rPr>
      </w:pPr>
      <w:bookmarkStart w:id="213" w:name="_Toc188087852"/>
      <w:bookmarkStart w:id="214" w:name="_Toc188088228"/>
      <w:bookmarkStart w:id="215" w:name="_Toc188116955"/>
      <w:bookmarkStart w:id="216" w:name="_Toc189312240"/>
      <w:bookmarkStart w:id="217" w:name="_Toc182919565"/>
      <w:bookmarkStart w:id="218" w:name="_Toc182925760"/>
      <w:bookmarkStart w:id="219" w:name="_Toc182926460"/>
      <w:bookmarkStart w:id="220" w:name="_Toc183188823"/>
      <w:bookmarkStart w:id="221" w:name="_Toc183189121"/>
      <w:bookmarkStart w:id="222" w:name="_Toc183275278"/>
      <w:bookmarkStart w:id="223" w:name="_Toc183280919"/>
      <w:r>
        <w:rPr>
          <w:b w:val="0"/>
        </w:rPr>
        <w:t xml:space="preserve">grant </w:t>
      </w:r>
      <w:r w:rsidR="009429D0">
        <w:rPr>
          <w:b w:val="0"/>
        </w:rPr>
        <w:t>C</w:t>
      </w:r>
      <w:r>
        <w:rPr>
          <w:b w:val="0"/>
        </w:rPr>
        <w:t xml:space="preserve">ertificate of </w:t>
      </w:r>
      <w:r w:rsidR="009429D0">
        <w:rPr>
          <w:b w:val="0"/>
        </w:rPr>
        <w:t>C</w:t>
      </w:r>
      <w:r>
        <w:rPr>
          <w:b w:val="0"/>
        </w:rPr>
        <w:t>ompletion of building work;</w:t>
      </w:r>
      <w:bookmarkEnd w:id="213"/>
      <w:bookmarkEnd w:id="214"/>
      <w:bookmarkEnd w:id="215"/>
      <w:bookmarkEnd w:id="216"/>
    </w:p>
    <w:p w14:paraId="7C7D2F2D" w14:textId="7D07AC5F" w:rsidR="00533B4E" w:rsidRDefault="00533B4E" w:rsidP="00EA2DC3">
      <w:pPr>
        <w:pStyle w:val="Section"/>
        <w:numPr>
          <w:ilvl w:val="1"/>
          <w:numId w:val="1"/>
        </w:numPr>
        <w:ind w:left="1701" w:hanging="567"/>
        <w:rPr>
          <w:b w:val="0"/>
        </w:rPr>
      </w:pPr>
      <w:bookmarkStart w:id="224" w:name="_Toc188087853"/>
      <w:bookmarkStart w:id="225" w:name="_Toc188088229"/>
      <w:bookmarkStart w:id="226" w:name="_Toc188116956"/>
      <w:bookmarkStart w:id="227" w:name="_Toc189312241"/>
      <w:r>
        <w:rPr>
          <w:b w:val="0"/>
        </w:rPr>
        <w:t>grant</w:t>
      </w:r>
      <w:r w:rsidR="000D66E5">
        <w:rPr>
          <w:b w:val="0"/>
        </w:rPr>
        <w:t xml:space="preserve"> </w:t>
      </w:r>
      <w:r w:rsidR="009429D0">
        <w:rPr>
          <w:b w:val="0"/>
        </w:rPr>
        <w:t>C</w:t>
      </w:r>
      <w:r>
        <w:rPr>
          <w:b w:val="0"/>
        </w:rPr>
        <w:t>ertificate</w:t>
      </w:r>
      <w:r w:rsidR="00310A81">
        <w:rPr>
          <w:b w:val="0"/>
        </w:rPr>
        <w:t xml:space="preserve"> of </w:t>
      </w:r>
      <w:r w:rsidR="009429D0">
        <w:rPr>
          <w:b w:val="0"/>
        </w:rPr>
        <w:t>O</w:t>
      </w:r>
      <w:r w:rsidR="00310A81">
        <w:rPr>
          <w:b w:val="0"/>
        </w:rPr>
        <w:t>ccupancy</w:t>
      </w:r>
      <w:r>
        <w:rPr>
          <w:b w:val="0"/>
        </w:rPr>
        <w:t>;</w:t>
      </w:r>
      <w:bookmarkEnd w:id="217"/>
      <w:bookmarkEnd w:id="218"/>
      <w:bookmarkEnd w:id="219"/>
      <w:bookmarkEnd w:id="220"/>
      <w:bookmarkEnd w:id="221"/>
      <w:bookmarkEnd w:id="222"/>
      <w:bookmarkEnd w:id="223"/>
      <w:bookmarkEnd w:id="224"/>
      <w:bookmarkEnd w:id="225"/>
      <w:bookmarkEnd w:id="226"/>
      <w:bookmarkEnd w:id="227"/>
    </w:p>
    <w:p w14:paraId="412557C9" w14:textId="77777777" w:rsidR="003A3A79" w:rsidRDefault="003A3A79" w:rsidP="00EA2DC3">
      <w:pPr>
        <w:pStyle w:val="Section"/>
        <w:numPr>
          <w:ilvl w:val="1"/>
          <w:numId w:val="1"/>
        </w:numPr>
        <w:ind w:left="1701" w:hanging="567"/>
        <w:rPr>
          <w:b w:val="0"/>
        </w:rPr>
      </w:pPr>
      <w:bookmarkStart w:id="228" w:name="_Toc182919568"/>
      <w:bookmarkStart w:id="229" w:name="_Toc182925763"/>
      <w:bookmarkStart w:id="230" w:name="_Toc182926463"/>
      <w:bookmarkStart w:id="231" w:name="_Toc183188824"/>
      <w:bookmarkStart w:id="232" w:name="_Toc183189122"/>
      <w:bookmarkStart w:id="233" w:name="_Toc183275279"/>
      <w:bookmarkStart w:id="234" w:name="_Toc183280920"/>
      <w:bookmarkStart w:id="235" w:name="_Toc188087854"/>
      <w:bookmarkStart w:id="236" w:name="_Toc188088230"/>
      <w:bookmarkStart w:id="237" w:name="_Toc188116957"/>
      <w:bookmarkStart w:id="238" w:name="_Toc189312242"/>
      <w:bookmarkStart w:id="239" w:name="_Toc182919566"/>
      <w:bookmarkStart w:id="240" w:name="_Toc182925761"/>
      <w:bookmarkStart w:id="241" w:name="_Toc182926461"/>
      <w:r>
        <w:rPr>
          <w:b w:val="0"/>
        </w:rPr>
        <w:t>appoint building inspectors;</w:t>
      </w:r>
      <w:bookmarkEnd w:id="228"/>
      <w:bookmarkEnd w:id="229"/>
      <w:bookmarkEnd w:id="230"/>
      <w:bookmarkEnd w:id="231"/>
      <w:bookmarkEnd w:id="232"/>
      <w:bookmarkEnd w:id="233"/>
      <w:bookmarkEnd w:id="234"/>
      <w:bookmarkEnd w:id="235"/>
      <w:bookmarkEnd w:id="236"/>
      <w:bookmarkEnd w:id="237"/>
      <w:bookmarkEnd w:id="238"/>
    </w:p>
    <w:p w14:paraId="22E6C073" w14:textId="458AE95D" w:rsidR="000D66E5" w:rsidRPr="00686BA0" w:rsidRDefault="00686BA0" w:rsidP="00EA2DC3">
      <w:pPr>
        <w:pStyle w:val="Section"/>
        <w:numPr>
          <w:ilvl w:val="1"/>
          <w:numId w:val="1"/>
        </w:numPr>
        <w:ind w:left="1701" w:hanging="567"/>
        <w:rPr>
          <w:b w:val="0"/>
        </w:rPr>
      </w:pPr>
      <w:bookmarkStart w:id="242" w:name="_Toc188088231"/>
      <w:bookmarkStart w:id="243" w:name="_Toc188116958"/>
      <w:bookmarkStart w:id="244" w:name="_Toc183188825"/>
      <w:bookmarkStart w:id="245" w:name="_Toc183189123"/>
      <w:bookmarkStart w:id="246" w:name="_Toc183275280"/>
      <w:bookmarkStart w:id="247" w:name="_Toc183280921"/>
      <w:bookmarkStart w:id="248" w:name="_Toc188087855"/>
      <w:bookmarkStart w:id="249" w:name="_Toc189312243"/>
      <w:r>
        <w:rPr>
          <w:b w:val="0"/>
        </w:rPr>
        <w:t xml:space="preserve">issue </w:t>
      </w:r>
      <w:r w:rsidR="009429D0">
        <w:rPr>
          <w:b w:val="0"/>
        </w:rPr>
        <w:t xml:space="preserve">stop work notices, </w:t>
      </w:r>
      <w:r w:rsidR="009F7AEA">
        <w:rPr>
          <w:b w:val="0"/>
        </w:rPr>
        <w:t xml:space="preserve">notices for </w:t>
      </w:r>
      <w:r w:rsidR="009429D0">
        <w:rPr>
          <w:b w:val="0"/>
        </w:rPr>
        <w:t xml:space="preserve">remedial action, </w:t>
      </w:r>
      <w:r>
        <w:rPr>
          <w:b w:val="0"/>
        </w:rPr>
        <w:t>condemn notice</w:t>
      </w:r>
      <w:r w:rsidR="00B155C7">
        <w:rPr>
          <w:b w:val="0"/>
        </w:rPr>
        <w:t>s</w:t>
      </w:r>
      <w:r w:rsidR="009429D0">
        <w:rPr>
          <w:b w:val="0"/>
        </w:rPr>
        <w:t xml:space="preserve"> and demolition notices</w:t>
      </w:r>
      <w:r w:rsidR="00BD0D09">
        <w:rPr>
          <w:b w:val="0"/>
        </w:rPr>
        <w:t>;</w:t>
      </w:r>
      <w:bookmarkEnd w:id="239"/>
      <w:bookmarkEnd w:id="240"/>
      <w:bookmarkEnd w:id="241"/>
      <w:bookmarkEnd w:id="242"/>
      <w:bookmarkEnd w:id="243"/>
      <w:bookmarkEnd w:id="244"/>
      <w:bookmarkEnd w:id="245"/>
      <w:bookmarkEnd w:id="246"/>
      <w:bookmarkEnd w:id="247"/>
      <w:bookmarkEnd w:id="248"/>
      <w:bookmarkEnd w:id="249"/>
    </w:p>
    <w:p w14:paraId="635BE6C8" w14:textId="6E6E881F" w:rsidR="00533B4E" w:rsidRDefault="00533B4E" w:rsidP="00EA2DC3">
      <w:pPr>
        <w:pStyle w:val="Section"/>
        <w:numPr>
          <w:ilvl w:val="1"/>
          <w:numId w:val="1"/>
        </w:numPr>
        <w:ind w:left="1701" w:hanging="567"/>
        <w:rPr>
          <w:b w:val="0"/>
        </w:rPr>
      </w:pPr>
      <w:bookmarkStart w:id="250" w:name="_Toc182919571"/>
      <w:bookmarkStart w:id="251" w:name="_Toc182925766"/>
      <w:bookmarkStart w:id="252" w:name="_Toc182926466"/>
      <w:bookmarkStart w:id="253" w:name="_Toc183188826"/>
      <w:bookmarkStart w:id="254" w:name="_Toc183189124"/>
      <w:bookmarkStart w:id="255" w:name="_Toc183275281"/>
      <w:bookmarkStart w:id="256" w:name="_Toc183280922"/>
      <w:bookmarkStart w:id="257" w:name="_Toc188087856"/>
      <w:bookmarkStart w:id="258" w:name="_Toc188088232"/>
      <w:bookmarkStart w:id="259" w:name="_Toc188116959"/>
      <w:bookmarkStart w:id="260" w:name="_Toc189312244"/>
      <w:r>
        <w:rPr>
          <w:b w:val="0"/>
        </w:rPr>
        <w:t xml:space="preserve">assist the building practitioners, land owners, </w:t>
      </w:r>
      <w:r w:rsidR="007873B6">
        <w:rPr>
          <w:b w:val="0"/>
        </w:rPr>
        <w:t xml:space="preserve">owners of buildings, </w:t>
      </w:r>
      <w:r>
        <w:rPr>
          <w:b w:val="0"/>
        </w:rPr>
        <w:t>building occupiers and others to comply with this Act</w:t>
      </w:r>
      <w:r w:rsidR="0037080B">
        <w:rPr>
          <w:b w:val="0"/>
        </w:rPr>
        <w:t>;</w:t>
      </w:r>
      <w:bookmarkEnd w:id="250"/>
      <w:bookmarkEnd w:id="251"/>
      <w:bookmarkEnd w:id="252"/>
      <w:bookmarkEnd w:id="253"/>
      <w:bookmarkEnd w:id="254"/>
      <w:bookmarkEnd w:id="255"/>
      <w:bookmarkEnd w:id="256"/>
      <w:bookmarkEnd w:id="257"/>
      <w:bookmarkEnd w:id="258"/>
      <w:bookmarkEnd w:id="259"/>
      <w:bookmarkEnd w:id="260"/>
    </w:p>
    <w:p w14:paraId="44227A47" w14:textId="3DD84158" w:rsidR="00310A81" w:rsidRDefault="00310A81" w:rsidP="00EA2DC3">
      <w:pPr>
        <w:pStyle w:val="Section"/>
        <w:numPr>
          <w:ilvl w:val="1"/>
          <w:numId w:val="1"/>
        </w:numPr>
        <w:ind w:left="1701" w:hanging="567"/>
        <w:rPr>
          <w:b w:val="0"/>
        </w:rPr>
      </w:pPr>
      <w:bookmarkStart w:id="261" w:name="_Toc182919572"/>
      <w:bookmarkStart w:id="262" w:name="_Toc182925767"/>
      <w:bookmarkStart w:id="263" w:name="_Toc182926467"/>
      <w:bookmarkStart w:id="264" w:name="_Toc183188827"/>
      <w:bookmarkStart w:id="265" w:name="_Toc183189125"/>
      <w:bookmarkStart w:id="266" w:name="_Toc183275282"/>
      <w:bookmarkStart w:id="267" w:name="_Toc183280923"/>
      <w:bookmarkStart w:id="268" w:name="_Toc188087857"/>
      <w:bookmarkStart w:id="269" w:name="_Toc188088233"/>
      <w:bookmarkStart w:id="270" w:name="_Toc188116960"/>
      <w:bookmarkStart w:id="271" w:name="_Toc189312245"/>
      <w:r>
        <w:rPr>
          <w:b w:val="0"/>
        </w:rPr>
        <w:t>make</w:t>
      </w:r>
      <w:r w:rsidR="00360C1B">
        <w:rPr>
          <w:b w:val="0"/>
        </w:rPr>
        <w:t xml:space="preserve"> recommendations to the</w:t>
      </w:r>
      <w:r w:rsidR="00F60AE8">
        <w:rPr>
          <w:b w:val="0"/>
        </w:rPr>
        <w:t xml:space="preserve"> Cabinet</w:t>
      </w:r>
      <w:r w:rsidR="00360C1B">
        <w:rPr>
          <w:b w:val="0"/>
        </w:rPr>
        <w:t xml:space="preserve"> for the purposes of </w:t>
      </w:r>
      <w:r w:rsidR="00F60AE8">
        <w:rPr>
          <w:b w:val="0"/>
        </w:rPr>
        <w:t xml:space="preserve">the </w:t>
      </w:r>
      <w:r w:rsidR="00360C1B" w:rsidRPr="00613708">
        <w:rPr>
          <w:b w:val="0"/>
          <w:i/>
        </w:rPr>
        <w:t>Dereli</w:t>
      </w:r>
      <w:r w:rsidR="00613708" w:rsidRPr="00613708">
        <w:rPr>
          <w:b w:val="0"/>
          <w:i/>
        </w:rPr>
        <w:t>ct</w:t>
      </w:r>
      <w:r w:rsidR="00360C1B" w:rsidRPr="00613708">
        <w:rPr>
          <w:b w:val="0"/>
          <w:i/>
        </w:rPr>
        <w:t xml:space="preserve"> </w:t>
      </w:r>
      <w:r w:rsidR="00613708" w:rsidRPr="00613708">
        <w:rPr>
          <w:b w:val="0"/>
          <w:i/>
        </w:rPr>
        <w:t>Sites Management Act 2017</w:t>
      </w:r>
      <w:r>
        <w:rPr>
          <w:b w:val="0"/>
        </w:rPr>
        <w:t>;</w:t>
      </w:r>
      <w:bookmarkEnd w:id="261"/>
      <w:bookmarkEnd w:id="262"/>
      <w:bookmarkEnd w:id="263"/>
      <w:bookmarkEnd w:id="264"/>
      <w:bookmarkEnd w:id="265"/>
      <w:bookmarkEnd w:id="266"/>
      <w:bookmarkEnd w:id="267"/>
      <w:bookmarkEnd w:id="268"/>
      <w:bookmarkEnd w:id="269"/>
      <w:bookmarkEnd w:id="270"/>
      <w:bookmarkEnd w:id="271"/>
    </w:p>
    <w:p w14:paraId="2B611C9A" w14:textId="6F64C2FA" w:rsidR="00B533D2" w:rsidRDefault="0094606F" w:rsidP="00EA2DC3">
      <w:pPr>
        <w:pStyle w:val="Section"/>
        <w:numPr>
          <w:ilvl w:val="1"/>
          <w:numId w:val="1"/>
        </w:numPr>
        <w:ind w:left="1701" w:hanging="567"/>
        <w:rPr>
          <w:b w:val="0"/>
        </w:rPr>
      </w:pPr>
      <w:bookmarkStart w:id="272" w:name="_Toc183188828"/>
      <w:bookmarkStart w:id="273" w:name="_Toc183189126"/>
      <w:bookmarkStart w:id="274" w:name="_Toc183275283"/>
      <w:bookmarkStart w:id="275" w:name="_Toc183280924"/>
      <w:bookmarkStart w:id="276" w:name="_Toc188087858"/>
      <w:bookmarkStart w:id="277" w:name="_Toc188088234"/>
      <w:bookmarkStart w:id="278" w:name="_Toc188116961"/>
      <w:bookmarkStart w:id="279" w:name="_Toc189312246"/>
      <w:bookmarkStart w:id="280" w:name="_Toc182919573"/>
      <w:bookmarkStart w:id="281" w:name="_Toc182925768"/>
      <w:bookmarkStart w:id="282" w:name="_Toc182926468"/>
      <w:r>
        <w:rPr>
          <w:b w:val="0"/>
        </w:rPr>
        <w:t>recommend</w:t>
      </w:r>
      <w:r w:rsidR="00B533D2">
        <w:rPr>
          <w:b w:val="0"/>
        </w:rPr>
        <w:t xml:space="preserve"> the importation of </w:t>
      </w:r>
      <w:r>
        <w:rPr>
          <w:b w:val="0"/>
        </w:rPr>
        <w:t>type o</w:t>
      </w:r>
      <w:r w:rsidR="00A11A27">
        <w:rPr>
          <w:b w:val="0"/>
        </w:rPr>
        <w:t xml:space="preserve">r </w:t>
      </w:r>
      <w:r w:rsidR="00B533D2">
        <w:rPr>
          <w:b w:val="0"/>
        </w:rPr>
        <w:t>modular construction or building</w:t>
      </w:r>
      <w:r>
        <w:rPr>
          <w:b w:val="0"/>
        </w:rPr>
        <w:t xml:space="preserve"> to the Minister</w:t>
      </w:r>
      <w:r w:rsidR="00B533D2">
        <w:rPr>
          <w:b w:val="0"/>
        </w:rPr>
        <w:t>;</w:t>
      </w:r>
      <w:bookmarkEnd w:id="272"/>
      <w:bookmarkEnd w:id="273"/>
      <w:r w:rsidR="00F901DA">
        <w:rPr>
          <w:b w:val="0"/>
        </w:rPr>
        <w:t xml:space="preserve"> and</w:t>
      </w:r>
      <w:bookmarkEnd w:id="274"/>
      <w:bookmarkEnd w:id="275"/>
      <w:bookmarkEnd w:id="276"/>
      <w:bookmarkEnd w:id="277"/>
      <w:bookmarkEnd w:id="278"/>
      <w:bookmarkEnd w:id="279"/>
    </w:p>
    <w:p w14:paraId="48335A83" w14:textId="0798F440" w:rsidR="0037080B" w:rsidRPr="00533B4E" w:rsidRDefault="0094606F" w:rsidP="00EA2DC3">
      <w:pPr>
        <w:pStyle w:val="Section"/>
        <w:numPr>
          <w:ilvl w:val="1"/>
          <w:numId w:val="1"/>
        </w:numPr>
        <w:tabs>
          <w:tab w:val="left" w:pos="1701"/>
        </w:tabs>
        <w:ind w:left="1701" w:hanging="567"/>
        <w:rPr>
          <w:b w:val="0"/>
        </w:rPr>
      </w:pPr>
      <w:bookmarkStart w:id="283" w:name="_Toc183188829"/>
      <w:bookmarkStart w:id="284" w:name="_Toc183189127"/>
      <w:bookmarkStart w:id="285" w:name="_Toc183275284"/>
      <w:bookmarkStart w:id="286" w:name="_Toc183280925"/>
      <w:bookmarkStart w:id="287" w:name="_Toc188087859"/>
      <w:bookmarkStart w:id="288" w:name="_Toc188088235"/>
      <w:bookmarkStart w:id="289" w:name="_Toc188116962"/>
      <w:bookmarkStart w:id="290" w:name="_Toc189312247"/>
      <w:r>
        <w:rPr>
          <w:b w:val="0"/>
        </w:rPr>
        <w:t>such</w:t>
      </w:r>
      <w:r w:rsidR="0037080B">
        <w:rPr>
          <w:b w:val="0"/>
        </w:rPr>
        <w:t xml:space="preserve"> other functions as may be prescribed or conferred under this Act</w:t>
      </w:r>
      <w:r w:rsidR="005E6385">
        <w:rPr>
          <w:b w:val="0"/>
        </w:rPr>
        <w:t xml:space="preserve"> and regulations</w:t>
      </w:r>
      <w:r w:rsidR="0037080B">
        <w:rPr>
          <w:b w:val="0"/>
        </w:rPr>
        <w:t>.</w:t>
      </w:r>
      <w:bookmarkEnd w:id="280"/>
      <w:bookmarkEnd w:id="281"/>
      <w:bookmarkEnd w:id="282"/>
      <w:bookmarkEnd w:id="283"/>
      <w:bookmarkEnd w:id="284"/>
      <w:bookmarkEnd w:id="285"/>
      <w:bookmarkEnd w:id="286"/>
      <w:bookmarkEnd w:id="287"/>
      <w:bookmarkEnd w:id="288"/>
      <w:bookmarkEnd w:id="289"/>
      <w:bookmarkEnd w:id="290"/>
    </w:p>
    <w:p w14:paraId="2FA79D02" w14:textId="573A3890" w:rsidR="00E43004" w:rsidRDefault="00E43004" w:rsidP="00E43004">
      <w:pPr>
        <w:pStyle w:val="Section"/>
        <w:numPr>
          <w:ilvl w:val="0"/>
          <w:numId w:val="1"/>
        </w:numPr>
      </w:pPr>
      <w:bookmarkStart w:id="291" w:name="_Toc188087860"/>
      <w:bookmarkStart w:id="292" w:name="_Toc189312248"/>
      <w:r>
        <w:t>Powers</w:t>
      </w:r>
      <w:r w:rsidR="007F00CB">
        <w:t xml:space="preserve"> of the </w:t>
      </w:r>
      <w:r w:rsidR="004C70B0" w:rsidRPr="00B37809">
        <w:t>Committee</w:t>
      </w:r>
      <w:bookmarkEnd w:id="291"/>
      <w:bookmarkEnd w:id="292"/>
    </w:p>
    <w:p w14:paraId="276C8E78" w14:textId="6E524AF5" w:rsidR="000D66E5" w:rsidRPr="0037080B" w:rsidRDefault="0037080B" w:rsidP="000D66E5">
      <w:pPr>
        <w:pStyle w:val="Section"/>
        <w:ind w:left="1140"/>
        <w:rPr>
          <w:b w:val="0"/>
        </w:rPr>
      </w:pPr>
      <w:bookmarkStart w:id="293" w:name="_Toc182919575"/>
      <w:bookmarkStart w:id="294" w:name="_Toc182925770"/>
      <w:bookmarkStart w:id="295" w:name="_Toc182926470"/>
      <w:bookmarkStart w:id="296" w:name="_Toc183188831"/>
      <w:bookmarkStart w:id="297" w:name="_Toc183189129"/>
      <w:bookmarkStart w:id="298" w:name="_Toc183275286"/>
      <w:bookmarkStart w:id="299" w:name="_Toc183280927"/>
      <w:bookmarkStart w:id="300" w:name="_Toc188087861"/>
      <w:bookmarkStart w:id="301" w:name="_Toc188088237"/>
      <w:bookmarkStart w:id="302" w:name="_Toc188116964"/>
      <w:bookmarkStart w:id="303" w:name="_Toc189312249"/>
      <w:bookmarkStart w:id="304" w:name="_Hlk182836838"/>
      <w:r>
        <w:rPr>
          <w:b w:val="0"/>
        </w:rPr>
        <w:t xml:space="preserve">The </w:t>
      </w:r>
      <w:r w:rsidR="004C70B0" w:rsidRPr="00B37809">
        <w:rPr>
          <w:b w:val="0"/>
        </w:rPr>
        <w:t>Committee</w:t>
      </w:r>
      <w:r>
        <w:rPr>
          <w:b w:val="0"/>
        </w:rPr>
        <w:t xml:space="preserve"> has the power to do all things necessary or convenient to be done for the performance of its functions under this Act or any other written law.</w:t>
      </w:r>
      <w:bookmarkEnd w:id="293"/>
      <w:bookmarkEnd w:id="294"/>
      <w:bookmarkEnd w:id="295"/>
      <w:bookmarkEnd w:id="296"/>
      <w:bookmarkEnd w:id="297"/>
      <w:bookmarkEnd w:id="298"/>
      <w:bookmarkEnd w:id="299"/>
      <w:bookmarkEnd w:id="300"/>
      <w:bookmarkEnd w:id="301"/>
      <w:bookmarkEnd w:id="302"/>
      <w:bookmarkEnd w:id="303"/>
    </w:p>
    <w:p w14:paraId="2FCB698A" w14:textId="487D608D" w:rsidR="001B3022" w:rsidRPr="00E43004" w:rsidRDefault="00E43004" w:rsidP="00E43004">
      <w:pPr>
        <w:pStyle w:val="Section"/>
        <w:numPr>
          <w:ilvl w:val="0"/>
          <w:numId w:val="1"/>
        </w:numPr>
      </w:pPr>
      <w:bookmarkStart w:id="305" w:name="_Toc189312250"/>
      <w:bookmarkEnd w:id="304"/>
      <w:r>
        <w:t>Director of Building Control</w:t>
      </w:r>
      <w:bookmarkEnd w:id="305"/>
    </w:p>
    <w:p w14:paraId="755F8DB2" w14:textId="64CB192C" w:rsidR="001B3022" w:rsidRDefault="001B3022" w:rsidP="00EA2DC3">
      <w:pPr>
        <w:pStyle w:val="ListParagraph"/>
        <w:numPr>
          <w:ilvl w:val="0"/>
          <w:numId w:val="46"/>
        </w:numPr>
        <w:ind w:left="1701" w:hanging="567"/>
        <w:rPr>
          <w:rFonts w:eastAsia="Times New Roman"/>
          <w:lang w:val="en-US"/>
        </w:rPr>
      </w:pPr>
      <w:r w:rsidRPr="00310A81">
        <w:rPr>
          <w:rFonts w:eastAsia="Times New Roman"/>
          <w:lang w:val="en-US"/>
        </w:rPr>
        <w:t>T</w:t>
      </w:r>
      <w:r w:rsidR="000B5BBD" w:rsidRPr="00310A81">
        <w:rPr>
          <w:rFonts w:eastAsia="Times New Roman"/>
          <w:lang w:val="en-US"/>
        </w:rPr>
        <w:t>he</w:t>
      </w:r>
      <w:r w:rsidR="00E43004" w:rsidRPr="00310A81">
        <w:rPr>
          <w:rFonts w:eastAsia="Times New Roman"/>
          <w:lang w:val="en-US"/>
        </w:rPr>
        <w:t xml:space="preserve">re shall be established </w:t>
      </w:r>
      <w:r w:rsidR="007F00CB" w:rsidRPr="00310A81">
        <w:rPr>
          <w:rFonts w:eastAsia="Times New Roman"/>
          <w:lang w:val="en-US"/>
        </w:rPr>
        <w:t xml:space="preserve">the </w:t>
      </w:r>
      <w:r w:rsidR="00E43004" w:rsidRPr="00310A81">
        <w:rPr>
          <w:rFonts w:eastAsia="Times New Roman"/>
          <w:lang w:val="en-US"/>
        </w:rPr>
        <w:t xml:space="preserve">office </w:t>
      </w:r>
      <w:r w:rsidR="00C33376" w:rsidRPr="00310A81">
        <w:rPr>
          <w:rFonts w:eastAsia="Times New Roman"/>
          <w:lang w:val="en-US"/>
        </w:rPr>
        <w:t>of the Director of</w:t>
      </w:r>
      <w:r w:rsidR="008D6B2A">
        <w:rPr>
          <w:rFonts w:eastAsia="Times New Roman"/>
          <w:lang w:val="en-US"/>
        </w:rPr>
        <w:t xml:space="preserve"> </w:t>
      </w:r>
      <w:r w:rsidR="00C33376" w:rsidRPr="00310A81">
        <w:rPr>
          <w:rFonts w:eastAsia="Times New Roman"/>
          <w:lang w:val="en-US"/>
        </w:rPr>
        <w:t>Building Control</w:t>
      </w:r>
      <w:r w:rsidR="000B5BBD" w:rsidRPr="00310A81">
        <w:rPr>
          <w:rFonts w:eastAsia="Times New Roman"/>
          <w:lang w:val="en-US"/>
        </w:rPr>
        <w:t>.</w:t>
      </w:r>
    </w:p>
    <w:p w14:paraId="5810DF53" w14:textId="77777777" w:rsidR="00310A81" w:rsidRDefault="00310A81" w:rsidP="00EA2DC3">
      <w:pPr>
        <w:pStyle w:val="ListParagraph"/>
        <w:ind w:left="1701" w:hanging="567"/>
        <w:rPr>
          <w:rFonts w:eastAsia="Times New Roman"/>
          <w:lang w:val="en-US"/>
        </w:rPr>
      </w:pPr>
    </w:p>
    <w:p w14:paraId="621D0D20" w14:textId="2892384C" w:rsidR="00462485" w:rsidRPr="00462485" w:rsidRDefault="00310A81" w:rsidP="00EA2DC3">
      <w:pPr>
        <w:pStyle w:val="ListParagraph"/>
        <w:numPr>
          <w:ilvl w:val="0"/>
          <w:numId w:val="46"/>
        </w:numPr>
        <w:ind w:left="1701" w:hanging="567"/>
        <w:rPr>
          <w:rFonts w:eastAsia="Times New Roman"/>
          <w:lang w:val="en-US"/>
        </w:rPr>
      </w:pPr>
      <w:bookmarkStart w:id="306" w:name="_Hlk182900709"/>
      <w:r>
        <w:rPr>
          <w:rFonts w:eastAsia="Times New Roman"/>
          <w:lang w:val="en-US"/>
        </w:rPr>
        <w:t>The Director of Building Control</w:t>
      </w:r>
      <w:r w:rsidR="008D6B2A">
        <w:rPr>
          <w:rFonts w:eastAsia="Times New Roman"/>
          <w:lang w:val="en-US"/>
        </w:rPr>
        <w:t xml:space="preserve"> </w:t>
      </w:r>
      <w:r w:rsidRPr="00AD1215">
        <w:rPr>
          <w:lang w:val="en-US"/>
        </w:rPr>
        <w:t xml:space="preserve">shall be appointed by the </w:t>
      </w:r>
      <w:r>
        <w:rPr>
          <w:lang w:val="en-US"/>
        </w:rPr>
        <w:t xml:space="preserve">Chief Secretary on the </w:t>
      </w:r>
      <w:r w:rsidR="002F3D4D">
        <w:rPr>
          <w:lang w:val="en-US"/>
        </w:rPr>
        <w:t>recommendation</w:t>
      </w:r>
      <w:r>
        <w:rPr>
          <w:lang w:val="en-US"/>
        </w:rPr>
        <w:t xml:space="preserve"> of the Secretary.</w:t>
      </w:r>
    </w:p>
    <w:p w14:paraId="17F66212" w14:textId="77777777" w:rsidR="00462485" w:rsidRPr="00462485" w:rsidRDefault="00462485" w:rsidP="00EA2DC3">
      <w:pPr>
        <w:pStyle w:val="ListParagraph"/>
        <w:ind w:left="1701" w:hanging="567"/>
        <w:rPr>
          <w:rFonts w:eastAsia="Times New Roman"/>
          <w:lang w:val="en-US"/>
        </w:rPr>
      </w:pPr>
    </w:p>
    <w:p w14:paraId="5162E647" w14:textId="6AFE3E49" w:rsidR="00310A81" w:rsidRPr="00A32D36" w:rsidRDefault="00310A81" w:rsidP="00EA2DC3">
      <w:pPr>
        <w:pStyle w:val="ListParagraph"/>
        <w:numPr>
          <w:ilvl w:val="0"/>
          <w:numId w:val="46"/>
        </w:numPr>
        <w:ind w:left="1701" w:hanging="567"/>
        <w:rPr>
          <w:rFonts w:eastAsia="Times New Roman"/>
          <w:lang w:val="en-US"/>
        </w:rPr>
      </w:pPr>
      <w:r w:rsidRPr="00AD1215">
        <w:t xml:space="preserve">The terms and conditions of appointment of the </w:t>
      </w:r>
      <w:r>
        <w:t xml:space="preserve">Director </w:t>
      </w:r>
      <w:r w:rsidRPr="00AD1215">
        <w:t>shall be</w:t>
      </w:r>
      <w:r>
        <w:t xml:space="preserve"> </w:t>
      </w:r>
      <w:r w:rsidR="001A5647">
        <w:t xml:space="preserve">in accordance with </w:t>
      </w:r>
      <w:r>
        <w:t xml:space="preserve">the </w:t>
      </w:r>
      <w:r w:rsidRPr="00310A81">
        <w:rPr>
          <w:i/>
        </w:rPr>
        <w:t>Public Service Act 2016.</w:t>
      </w:r>
    </w:p>
    <w:p w14:paraId="0726924A" w14:textId="77777777" w:rsidR="00A32D36" w:rsidRPr="00A32D36" w:rsidRDefault="00A32D36" w:rsidP="00EA2DC3">
      <w:pPr>
        <w:pStyle w:val="ListParagraph"/>
        <w:ind w:left="1701" w:hanging="567"/>
        <w:rPr>
          <w:rFonts w:eastAsia="Times New Roman"/>
          <w:lang w:val="en-US"/>
        </w:rPr>
      </w:pPr>
    </w:p>
    <w:p w14:paraId="3315EBD4" w14:textId="7BAA32B4" w:rsidR="00A32D36" w:rsidRDefault="00A32D36" w:rsidP="00EA2DC3">
      <w:pPr>
        <w:pStyle w:val="ListParagraph"/>
        <w:numPr>
          <w:ilvl w:val="0"/>
          <w:numId w:val="46"/>
        </w:numPr>
        <w:ind w:left="1701" w:hanging="567"/>
      </w:pPr>
      <w:r w:rsidRPr="00AD1215">
        <w:t xml:space="preserve">Where the </w:t>
      </w:r>
      <w:r>
        <w:t xml:space="preserve">Director </w:t>
      </w:r>
      <w:r w:rsidRPr="00AD1215">
        <w:t xml:space="preserve">is unable to perform the functions of the office for any reason including any official travel, recreation leave or medical leave, the </w:t>
      </w:r>
      <w:r>
        <w:t>Chief Secretary</w:t>
      </w:r>
      <w:r w:rsidRPr="00AD1215">
        <w:t xml:space="preserve"> </w:t>
      </w:r>
      <w:r>
        <w:t>shall</w:t>
      </w:r>
      <w:r w:rsidRPr="00AD1215">
        <w:t xml:space="preserve"> </w:t>
      </w:r>
      <w:r>
        <w:t xml:space="preserve">on the advice of the Secretary </w:t>
      </w:r>
      <w:r w:rsidRPr="00AD1215">
        <w:t xml:space="preserve">appoint another person to act as the </w:t>
      </w:r>
      <w:r>
        <w:t xml:space="preserve">Director </w:t>
      </w:r>
      <w:r w:rsidRPr="00AD1215">
        <w:t>for such period as may be necessary.</w:t>
      </w:r>
    </w:p>
    <w:p w14:paraId="724A7112" w14:textId="77777777" w:rsidR="00363055" w:rsidRDefault="00363055" w:rsidP="00EA2DC3">
      <w:pPr>
        <w:pStyle w:val="ListParagraph"/>
        <w:ind w:left="1701" w:hanging="567"/>
      </w:pPr>
    </w:p>
    <w:p w14:paraId="1A7EA257" w14:textId="40816977" w:rsidR="00A32D36" w:rsidRDefault="00363055" w:rsidP="00EA2DC3">
      <w:pPr>
        <w:pStyle w:val="ListParagraph"/>
        <w:numPr>
          <w:ilvl w:val="0"/>
          <w:numId w:val="46"/>
        </w:numPr>
        <w:ind w:left="1701" w:hanging="567"/>
      </w:pPr>
      <w:r>
        <w:t xml:space="preserve">The Director shall report to </w:t>
      </w:r>
      <w:r w:rsidR="00F05A10">
        <w:t xml:space="preserve">the </w:t>
      </w:r>
      <w:r w:rsidR="00F05A10" w:rsidRPr="00B37809">
        <w:t>Committee</w:t>
      </w:r>
      <w:r w:rsidR="00DC0D15">
        <w:t xml:space="preserve"> in relation to any matter contained in this Act</w:t>
      </w:r>
      <w:r w:rsidRPr="00B37809">
        <w:t>.</w:t>
      </w:r>
      <w:bookmarkEnd w:id="306"/>
    </w:p>
    <w:p w14:paraId="54D21DC3" w14:textId="77777777" w:rsidR="002540E1" w:rsidRDefault="002540E1" w:rsidP="00B37809">
      <w:pPr>
        <w:pStyle w:val="ListParagraph"/>
      </w:pPr>
    </w:p>
    <w:p w14:paraId="61FD7DDB" w14:textId="336AEF44" w:rsidR="002540E1" w:rsidRPr="00A5649C" w:rsidRDefault="002540E1" w:rsidP="00EA2DC3">
      <w:pPr>
        <w:pStyle w:val="ListParagraph"/>
        <w:numPr>
          <w:ilvl w:val="0"/>
          <w:numId w:val="46"/>
        </w:numPr>
        <w:ind w:left="1701" w:hanging="567"/>
      </w:pPr>
      <w:r>
        <w:t xml:space="preserve">The Director </w:t>
      </w:r>
      <w:r w:rsidR="00B31C8D">
        <w:t xml:space="preserve">shall </w:t>
      </w:r>
      <w:r w:rsidR="0094606F">
        <w:t xml:space="preserve">for </w:t>
      </w:r>
      <w:r w:rsidR="00B31C8D">
        <w:t>the purposes of administrative matters relating to his or her employment report to the Secretary.</w:t>
      </w:r>
    </w:p>
    <w:p w14:paraId="6FAC5042" w14:textId="08C81686" w:rsidR="007F00CB" w:rsidRDefault="007F00CB" w:rsidP="005C21C8">
      <w:pPr>
        <w:pStyle w:val="Section"/>
        <w:numPr>
          <w:ilvl w:val="0"/>
          <w:numId w:val="1"/>
        </w:numPr>
        <w:rPr>
          <w:lang w:val="en-US"/>
        </w:rPr>
      </w:pPr>
      <w:bookmarkStart w:id="307" w:name="_Toc189312251"/>
      <w:r>
        <w:rPr>
          <w:lang w:val="en-US"/>
        </w:rPr>
        <w:t>Functions of the Director</w:t>
      </w:r>
      <w:bookmarkEnd w:id="307"/>
    </w:p>
    <w:p w14:paraId="6A36DDB8" w14:textId="77777777" w:rsidR="006C5162" w:rsidRDefault="006C5162" w:rsidP="00926458">
      <w:pPr>
        <w:pStyle w:val="Section"/>
        <w:ind w:left="1134"/>
        <w:rPr>
          <w:b w:val="0"/>
          <w:lang w:val="en-US"/>
        </w:rPr>
      </w:pPr>
      <w:bookmarkStart w:id="308" w:name="_Toc182919578"/>
      <w:bookmarkStart w:id="309" w:name="_Toc182925773"/>
      <w:bookmarkStart w:id="310" w:name="_Toc182926473"/>
      <w:bookmarkStart w:id="311" w:name="_Toc183188834"/>
      <w:bookmarkStart w:id="312" w:name="_Toc183189132"/>
      <w:bookmarkStart w:id="313" w:name="_Toc183275289"/>
      <w:bookmarkStart w:id="314" w:name="_Toc183280930"/>
      <w:bookmarkStart w:id="315" w:name="_Toc188087864"/>
      <w:bookmarkStart w:id="316" w:name="_Toc188088240"/>
      <w:bookmarkStart w:id="317" w:name="_Toc188116967"/>
      <w:bookmarkStart w:id="318" w:name="_Toc189312252"/>
      <w:r>
        <w:rPr>
          <w:b w:val="0"/>
          <w:lang w:val="en-US"/>
        </w:rPr>
        <w:t>The functions of the Director are to:</w:t>
      </w:r>
      <w:bookmarkEnd w:id="308"/>
      <w:bookmarkEnd w:id="309"/>
      <w:bookmarkEnd w:id="310"/>
      <w:bookmarkEnd w:id="311"/>
      <w:bookmarkEnd w:id="312"/>
      <w:bookmarkEnd w:id="313"/>
      <w:bookmarkEnd w:id="314"/>
      <w:bookmarkEnd w:id="315"/>
      <w:bookmarkEnd w:id="316"/>
      <w:bookmarkEnd w:id="317"/>
      <w:bookmarkEnd w:id="318"/>
    </w:p>
    <w:p w14:paraId="3D181C4C" w14:textId="189AEA58" w:rsidR="007F00CB" w:rsidRPr="00374054" w:rsidRDefault="00482406" w:rsidP="00FA62FB">
      <w:pPr>
        <w:pStyle w:val="Section"/>
        <w:numPr>
          <w:ilvl w:val="1"/>
          <w:numId w:val="1"/>
        </w:numPr>
        <w:ind w:left="1560" w:hanging="426"/>
        <w:rPr>
          <w:b w:val="0"/>
          <w:lang w:val="en-US"/>
        </w:rPr>
      </w:pPr>
      <w:bookmarkStart w:id="319" w:name="_Toc182919579"/>
      <w:bookmarkStart w:id="320" w:name="_Toc182925774"/>
      <w:bookmarkStart w:id="321" w:name="_Toc182926474"/>
      <w:bookmarkStart w:id="322" w:name="_Toc183188835"/>
      <w:bookmarkStart w:id="323" w:name="_Toc183189133"/>
      <w:bookmarkStart w:id="324" w:name="_Toc183275290"/>
      <w:bookmarkStart w:id="325" w:name="_Toc183280931"/>
      <w:bookmarkStart w:id="326" w:name="_Toc188087865"/>
      <w:bookmarkStart w:id="327" w:name="_Toc188088241"/>
      <w:bookmarkStart w:id="328" w:name="_Toc188116968"/>
      <w:bookmarkStart w:id="329" w:name="_Toc189312253"/>
      <w:r>
        <w:rPr>
          <w:b w:val="0"/>
          <w:lang w:val="en-US"/>
        </w:rPr>
        <w:lastRenderedPageBreak/>
        <w:t>p</w:t>
      </w:r>
      <w:r w:rsidR="0094606F">
        <w:rPr>
          <w:b w:val="0"/>
          <w:lang w:val="en-US"/>
        </w:rPr>
        <w:t xml:space="preserve">rocess the </w:t>
      </w:r>
      <w:r w:rsidR="0094606F" w:rsidRPr="00374054">
        <w:rPr>
          <w:b w:val="0"/>
          <w:lang w:val="en-US"/>
        </w:rPr>
        <w:t>registra</w:t>
      </w:r>
      <w:r w:rsidR="0094606F">
        <w:rPr>
          <w:b w:val="0"/>
          <w:lang w:val="en-US"/>
        </w:rPr>
        <w:t>tion</w:t>
      </w:r>
      <w:r w:rsidR="007F00CB" w:rsidRPr="00374054">
        <w:rPr>
          <w:b w:val="0"/>
          <w:lang w:val="en-US"/>
        </w:rPr>
        <w:t xml:space="preserve"> </w:t>
      </w:r>
      <w:r w:rsidR="0094606F">
        <w:rPr>
          <w:b w:val="0"/>
          <w:lang w:val="en-US"/>
        </w:rPr>
        <w:t xml:space="preserve">of </w:t>
      </w:r>
      <w:r w:rsidR="007F00CB" w:rsidRPr="00374054">
        <w:rPr>
          <w:b w:val="0"/>
          <w:lang w:val="en-US"/>
        </w:rPr>
        <w:t>the building constructors</w:t>
      </w:r>
      <w:r w:rsidR="0094606F">
        <w:rPr>
          <w:b w:val="0"/>
          <w:lang w:val="en-US"/>
        </w:rPr>
        <w:t xml:space="preserve"> after approval granted by the Committee</w:t>
      </w:r>
      <w:r w:rsidR="001B2D8F">
        <w:rPr>
          <w:b w:val="0"/>
          <w:lang w:val="en-US"/>
        </w:rPr>
        <w:t>;</w:t>
      </w:r>
      <w:bookmarkEnd w:id="319"/>
      <w:bookmarkEnd w:id="320"/>
      <w:bookmarkEnd w:id="321"/>
      <w:bookmarkEnd w:id="322"/>
      <w:bookmarkEnd w:id="323"/>
      <w:bookmarkEnd w:id="324"/>
      <w:bookmarkEnd w:id="325"/>
      <w:bookmarkEnd w:id="326"/>
      <w:bookmarkEnd w:id="327"/>
      <w:bookmarkEnd w:id="328"/>
      <w:bookmarkEnd w:id="329"/>
    </w:p>
    <w:p w14:paraId="6AFECA55" w14:textId="3A17DFB9" w:rsidR="003552CB" w:rsidRDefault="003552CB" w:rsidP="00FA62FB">
      <w:pPr>
        <w:pStyle w:val="Section"/>
        <w:numPr>
          <w:ilvl w:val="1"/>
          <w:numId w:val="1"/>
        </w:numPr>
        <w:ind w:left="1560" w:hanging="426"/>
        <w:rPr>
          <w:lang w:val="en-US"/>
        </w:rPr>
      </w:pPr>
      <w:bookmarkStart w:id="330" w:name="_Toc183188836"/>
      <w:bookmarkStart w:id="331" w:name="_Toc183189134"/>
      <w:bookmarkStart w:id="332" w:name="_Toc183275291"/>
      <w:bookmarkStart w:id="333" w:name="_Toc183280932"/>
      <w:bookmarkStart w:id="334" w:name="_Toc188087866"/>
      <w:bookmarkStart w:id="335" w:name="_Toc188088242"/>
      <w:bookmarkStart w:id="336" w:name="_Toc188116969"/>
      <w:bookmarkStart w:id="337" w:name="_Toc189312254"/>
      <w:bookmarkStart w:id="338" w:name="_Toc182919580"/>
      <w:bookmarkStart w:id="339" w:name="_Toc182925775"/>
      <w:bookmarkStart w:id="340" w:name="_Toc182926475"/>
      <w:r w:rsidRPr="006C5162">
        <w:rPr>
          <w:b w:val="0"/>
          <w:lang w:val="en-US"/>
        </w:rPr>
        <w:t xml:space="preserve">assist </w:t>
      </w:r>
      <w:r w:rsidR="00B91BA0">
        <w:rPr>
          <w:b w:val="0"/>
          <w:lang w:val="en-US"/>
        </w:rPr>
        <w:t xml:space="preserve">and provide administrative support to the </w:t>
      </w:r>
      <w:r w:rsidR="00B91BA0" w:rsidRPr="00B37809">
        <w:rPr>
          <w:b w:val="0"/>
          <w:lang w:val="en-US"/>
        </w:rPr>
        <w:t>Committee</w:t>
      </w:r>
      <w:r w:rsidR="00B91BA0" w:rsidRPr="00E24657">
        <w:rPr>
          <w:b w:val="0"/>
          <w:lang w:val="en-US"/>
        </w:rPr>
        <w:t>;</w:t>
      </w:r>
      <w:bookmarkEnd w:id="330"/>
      <w:bookmarkEnd w:id="331"/>
      <w:bookmarkEnd w:id="332"/>
      <w:bookmarkEnd w:id="333"/>
      <w:bookmarkEnd w:id="334"/>
      <w:bookmarkEnd w:id="335"/>
      <w:bookmarkEnd w:id="336"/>
      <w:bookmarkEnd w:id="337"/>
      <w:r w:rsidRPr="006C5162">
        <w:rPr>
          <w:b w:val="0"/>
          <w:lang w:val="en-US"/>
        </w:rPr>
        <w:t xml:space="preserve"> </w:t>
      </w:r>
      <w:bookmarkEnd w:id="338"/>
      <w:bookmarkEnd w:id="339"/>
      <w:bookmarkEnd w:id="340"/>
    </w:p>
    <w:p w14:paraId="0855675A" w14:textId="119DBA26" w:rsidR="00C83EA9" w:rsidRPr="00C83EA9" w:rsidRDefault="003552CB" w:rsidP="00FA62FB">
      <w:pPr>
        <w:pStyle w:val="Section"/>
        <w:numPr>
          <w:ilvl w:val="1"/>
          <w:numId w:val="1"/>
        </w:numPr>
        <w:ind w:left="1560" w:hanging="426"/>
        <w:rPr>
          <w:lang w:val="en-US"/>
        </w:rPr>
      </w:pPr>
      <w:bookmarkStart w:id="341" w:name="_Toc182919581"/>
      <w:bookmarkStart w:id="342" w:name="_Toc182925776"/>
      <w:bookmarkStart w:id="343" w:name="_Toc182926476"/>
      <w:bookmarkStart w:id="344" w:name="_Toc183188837"/>
      <w:bookmarkStart w:id="345" w:name="_Toc183189135"/>
      <w:bookmarkStart w:id="346" w:name="_Toc183275292"/>
      <w:bookmarkStart w:id="347" w:name="_Toc183280933"/>
      <w:bookmarkStart w:id="348" w:name="_Toc188087867"/>
      <w:bookmarkStart w:id="349" w:name="_Toc188088243"/>
      <w:bookmarkStart w:id="350" w:name="_Toc188116970"/>
      <w:bookmarkStart w:id="351" w:name="_Toc189312255"/>
      <w:r w:rsidRPr="00C53284">
        <w:rPr>
          <w:b w:val="0"/>
          <w:lang w:val="en-US"/>
        </w:rPr>
        <w:t xml:space="preserve">keep and maintain the records </w:t>
      </w:r>
      <w:r w:rsidR="0094606F">
        <w:rPr>
          <w:b w:val="0"/>
          <w:lang w:val="en-US"/>
        </w:rPr>
        <w:t>of the</w:t>
      </w:r>
      <w:r w:rsidRPr="00C53284">
        <w:rPr>
          <w:b w:val="0"/>
          <w:lang w:val="en-US"/>
        </w:rPr>
        <w:t xml:space="preserve"> applications and other documents required </w:t>
      </w:r>
      <w:bookmarkEnd w:id="341"/>
      <w:bookmarkEnd w:id="342"/>
      <w:bookmarkEnd w:id="343"/>
      <w:r w:rsidR="007A7EC3">
        <w:rPr>
          <w:b w:val="0"/>
          <w:lang w:val="en-US"/>
        </w:rPr>
        <w:t>in</w:t>
      </w:r>
      <w:r w:rsidR="00C83EA9">
        <w:rPr>
          <w:b w:val="0"/>
          <w:lang w:val="en-US"/>
        </w:rPr>
        <w:t>:</w:t>
      </w:r>
      <w:bookmarkEnd w:id="344"/>
      <w:bookmarkEnd w:id="345"/>
      <w:bookmarkEnd w:id="346"/>
      <w:bookmarkEnd w:id="347"/>
      <w:bookmarkEnd w:id="348"/>
      <w:bookmarkEnd w:id="349"/>
      <w:bookmarkEnd w:id="350"/>
      <w:bookmarkEnd w:id="351"/>
    </w:p>
    <w:p w14:paraId="3B50625C" w14:textId="6F2BC64C" w:rsidR="006C5162" w:rsidRDefault="007A7EC3" w:rsidP="00F54C94">
      <w:pPr>
        <w:pStyle w:val="Section"/>
        <w:numPr>
          <w:ilvl w:val="0"/>
          <w:numId w:val="59"/>
        </w:numPr>
        <w:rPr>
          <w:b w:val="0"/>
          <w:lang w:val="en-US"/>
        </w:rPr>
      </w:pPr>
      <w:bookmarkStart w:id="352" w:name="_Toc183188838"/>
      <w:bookmarkStart w:id="353" w:name="_Toc183189136"/>
      <w:bookmarkStart w:id="354" w:name="_Toc183275293"/>
      <w:bookmarkStart w:id="355" w:name="_Toc183280934"/>
      <w:bookmarkStart w:id="356" w:name="_Toc188087868"/>
      <w:bookmarkStart w:id="357" w:name="_Toc188088244"/>
      <w:bookmarkStart w:id="358" w:name="_Toc188116971"/>
      <w:bookmarkStart w:id="359" w:name="_Toc189312256"/>
      <w:r>
        <w:rPr>
          <w:b w:val="0"/>
          <w:lang w:val="en-US"/>
        </w:rPr>
        <w:t xml:space="preserve">the performance of the </w:t>
      </w:r>
      <w:r w:rsidRPr="00B37809">
        <w:rPr>
          <w:b w:val="0"/>
          <w:lang w:val="en-US"/>
        </w:rPr>
        <w:t>Committee’s</w:t>
      </w:r>
      <w:r>
        <w:rPr>
          <w:b w:val="0"/>
          <w:lang w:val="en-US"/>
        </w:rPr>
        <w:t xml:space="preserve"> or his or her functions;</w:t>
      </w:r>
      <w:r w:rsidR="00D84E5D">
        <w:rPr>
          <w:b w:val="0"/>
          <w:lang w:val="en-US"/>
        </w:rPr>
        <w:t xml:space="preserve"> and</w:t>
      </w:r>
      <w:bookmarkEnd w:id="352"/>
      <w:bookmarkEnd w:id="353"/>
      <w:bookmarkEnd w:id="354"/>
      <w:bookmarkEnd w:id="355"/>
      <w:bookmarkEnd w:id="356"/>
      <w:bookmarkEnd w:id="357"/>
      <w:bookmarkEnd w:id="358"/>
      <w:bookmarkEnd w:id="359"/>
    </w:p>
    <w:p w14:paraId="0EAF04F6" w14:textId="0A428998" w:rsidR="00C83EA9" w:rsidRPr="00B9164E" w:rsidRDefault="00B9164E" w:rsidP="00F54C94">
      <w:pPr>
        <w:pStyle w:val="Section"/>
        <w:numPr>
          <w:ilvl w:val="0"/>
          <w:numId w:val="59"/>
        </w:numPr>
        <w:rPr>
          <w:b w:val="0"/>
          <w:lang w:val="en-US"/>
        </w:rPr>
      </w:pPr>
      <w:bookmarkStart w:id="360" w:name="_Toc183188839"/>
      <w:bookmarkStart w:id="361" w:name="_Toc183189137"/>
      <w:bookmarkStart w:id="362" w:name="_Toc183275294"/>
      <w:bookmarkStart w:id="363" w:name="_Toc183280935"/>
      <w:bookmarkStart w:id="364" w:name="_Toc188087869"/>
      <w:bookmarkStart w:id="365" w:name="_Toc188088245"/>
      <w:bookmarkStart w:id="366" w:name="_Toc188116972"/>
      <w:bookmarkStart w:id="367" w:name="_Toc189312257"/>
      <w:r>
        <w:rPr>
          <w:b w:val="0"/>
          <w:lang w:val="en-US"/>
        </w:rPr>
        <w:t xml:space="preserve">the </w:t>
      </w:r>
      <w:r w:rsidR="007C6378">
        <w:rPr>
          <w:b w:val="0"/>
          <w:lang w:val="en-US"/>
        </w:rPr>
        <w:t xml:space="preserve">exercise of the </w:t>
      </w:r>
      <w:r w:rsidRPr="00B37809">
        <w:rPr>
          <w:b w:val="0"/>
          <w:lang w:val="en-US"/>
        </w:rPr>
        <w:t>Committee’s</w:t>
      </w:r>
      <w:r>
        <w:rPr>
          <w:b w:val="0"/>
          <w:lang w:val="en-US"/>
        </w:rPr>
        <w:t xml:space="preserve"> </w:t>
      </w:r>
      <w:r w:rsidR="00454392">
        <w:rPr>
          <w:b w:val="0"/>
          <w:lang w:val="en-US"/>
        </w:rPr>
        <w:t xml:space="preserve">or </w:t>
      </w:r>
      <w:r>
        <w:rPr>
          <w:b w:val="0"/>
          <w:lang w:val="en-US"/>
        </w:rPr>
        <w:t xml:space="preserve">his or her </w:t>
      </w:r>
      <w:r w:rsidR="007C6378">
        <w:rPr>
          <w:b w:val="0"/>
          <w:lang w:val="en-US"/>
        </w:rPr>
        <w:t>powers;</w:t>
      </w:r>
      <w:bookmarkEnd w:id="360"/>
      <w:bookmarkEnd w:id="361"/>
      <w:bookmarkEnd w:id="362"/>
      <w:bookmarkEnd w:id="363"/>
      <w:bookmarkEnd w:id="364"/>
      <w:bookmarkEnd w:id="365"/>
      <w:bookmarkEnd w:id="366"/>
      <w:bookmarkEnd w:id="367"/>
    </w:p>
    <w:p w14:paraId="091A6B39" w14:textId="56675121" w:rsidR="00C53284" w:rsidRPr="00C53284" w:rsidRDefault="00C53284" w:rsidP="00FA62FB">
      <w:pPr>
        <w:pStyle w:val="Section"/>
        <w:numPr>
          <w:ilvl w:val="1"/>
          <w:numId w:val="1"/>
        </w:numPr>
        <w:ind w:left="1560" w:hanging="426"/>
        <w:rPr>
          <w:b w:val="0"/>
          <w:lang w:val="en-US"/>
        </w:rPr>
      </w:pPr>
      <w:bookmarkStart w:id="368" w:name="_Toc182919583"/>
      <w:bookmarkStart w:id="369" w:name="_Toc182925778"/>
      <w:bookmarkStart w:id="370" w:name="_Toc182926478"/>
      <w:bookmarkStart w:id="371" w:name="_Toc183188840"/>
      <w:bookmarkStart w:id="372" w:name="_Toc183189138"/>
      <w:bookmarkStart w:id="373" w:name="_Toc183275295"/>
      <w:bookmarkStart w:id="374" w:name="_Toc183280936"/>
      <w:bookmarkStart w:id="375" w:name="_Toc188087870"/>
      <w:bookmarkStart w:id="376" w:name="_Toc188088246"/>
      <w:bookmarkStart w:id="377" w:name="_Toc188116973"/>
      <w:bookmarkStart w:id="378" w:name="_Toc189312258"/>
      <w:r w:rsidRPr="00C53284">
        <w:rPr>
          <w:b w:val="0"/>
          <w:lang w:val="en-US"/>
        </w:rPr>
        <w:t>ensure that the Act, regulations, building code</w:t>
      </w:r>
      <w:r w:rsidR="000604AE">
        <w:rPr>
          <w:b w:val="0"/>
          <w:lang w:val="en-US"/>
        </w:rPr>
        <w:t>, manual</w:t>
      </w:r>
      <w:r w:rsidR="0094606F">
        <w:rPr>
          <w:b w:val="0"/>
          <w:lang w:val="en-US"/>
        </w:rPr>
        <w:t>, policies</w:t>
      </w:r>
      <w:r w:rsidRPr="00C53284">
        <w:rPr>
          <w:b w:val="0"/>
          <w:lang w:val="en-US"/>
        </w:rPr>
        <w:t xml:space="preserve"> and any other publication for the purposes of this Act is readily available for access </w:t>
      </w:r>
      <w:r w:rsidR="004F4F0B">
        <w:rPr>
          <w:b w:val="0"/>
          <w:lang w:val="en-US"/>
        </w:rPr>
        <w:t>by</w:t>
      </w:r>
      <w:r w:rsidRPr="00C53284">
        <w:rPr>
          <w:b w:val="0"/>
          <w:lang w:val="en-US"/>
        </w:rPr>
        <w:t xml:space="preserve"> </w:t>
      </w:r>
      <w:r w:rsidR="00246967">
        <w:rPr>
          <w:b w:val="0"/>
          <w:lang w:val="en-US"/>
        </w:rPr>
        <w:t xml:space="preserve">a person </w:t>
      </w:r>
      <w:r w:rsidRPr="00C53284">
        <w:rPr>
          <w:b w:val="0"/>
          <w:lang w:val="en-US"/>
        </w:rPr>
        <w:t xml:space="preserve">requesting </w:t>
      </w:r>
      <w:r w:rsidR="00246967">
        <w:rPr>
          <w:b w:val="0"/>
          <w:lang w:val="en-US"/>
        </w:rPr>
        <w:t>a</w:t>
      </w:r>
      <w:r w:rsidRPr="00C53284">
        <w:rPr>
          <w:b w:val="0"/>
          <w:lang w:val="en-US"/>
        </w:rPr>
        <w:t xml:space="preserve"> copy;</w:t>
      </w:r>
      <w:bookmarkEnd w:id="368"/>
      <w:bookmarkEnd w:id="369"/>
      <w:bookmarkEnd w:id="370"/>
      <w:bookmarkEnd w:id="371"/>
      <w:bookmarkEnd w:id="372"/>
      <w:bookmarkEnd w:id="373"/>
      <w:bookmarkEnd w:id="374"/>
      <w:bookmarkEnd w:id="375"/>
      <w:bookmarkEnd w:id="376"/>
      <w:bookmarkEnd w:id="377"/>
      <w:bookmarkEnd w:id="378"/>
    </w:p>
    <w:p w14:paraId="3FD63DAC" w14:textId="5760EC3A" w:rsidR="00834C8D" w:rsidRPr="005E6385" w:rsidRDefault="004348AE" w:rsidP="00FA62FB">
      <w:pPr>
        <w:pStyle w:val="Section"/>
        <w:numPr>
          <w:ilvl w:val="1"/>
          <w:numId w:val="1"/>
        </w:numPr>
        <w:ind w:left="1560" w:hanging="426"/>
        <w:rPr>
          <w:lang w:val="en-US"/>
        </w:rPr>
      </w:pPr>
      <w:bookmarkStart w:id="379" w:name="_Toc182919585"/>
      <w:bookmarkStart w:id="380" w:name="_Toc182925780"/>
      <w:bookmarkStart w:id="381" w:name="_Toc182926480"/>
      <w:bookmarkStart w:id="382" w:name="_Toc183188841"/>
      <w:bookmarkStart w:id="383" w:name="_Toc183189139"/>
      <w:bookmarkStart w:id="384" w:name="_Toc183275296"/>
      <w:bookmarkStart w:id="385" w:name="_Toc183280937"/>
      <w:bookmarkStart w:id="386" w:name="_Toc188087871"/>
      <w:bookmarkStart w:id="387" w:name="_Toc188088247"/>
      <w:bookmarkStart w:id="388" w:name="_Toc188116974"/>
      <w:bookmarkStart w:id="389" w:name="_Toc189312259"/>
      <w:r w:rsidRPr="006C5162">
        <w:rPr>
          <w:b w:val="0"/>
          <w:lang w:val="en-US"/>
        </w:rPr>
        <w:t>provide technical advi</w:t>
      </w:r>
      <w:r w:rsidR="000C7604">
        <w:rPr>
          <w:b w:val="0"/>
          <w:lang w:val="en-US"/>
        </w:rPr>
        <w:t>c</w:t>
      </w:r>
      <w:r w:rsidRPr="006C5162">
        <w:rPr>
          <w:b w:val="0"/>
          <w:lang w:val="en-US"/>
        </w:rPr>
        <w:t>e in relation to any</w:t>
      </w:r>
      <w:r w:rsidR="006C5162">
        <w:rPr>
          <w:b w:val="0"/>
          <w:lang w:val="en-US"/>
        </w:rPr>
        <w:t xml:space="preserve"> matter</w:t>
      </w:r>
      <w:r w:rsidR="00023CCE">
        <w:rPr>
          <w:b w:val="0"/>
          <w:lang w:val="en-US"/>
        </w:rPr>
        <w:t xml:space="preserve"> under this Act</w:t>
      </w:r>
      <w:r w:rsidR="005E6385">
        <w:rPr>
          <w:b w:val="0"/>
          <w:lang w:val="en-US"/>
        </w:rPr>
        <w:t>; and</w:t>
      </w:r>
      <w:bookmarkEnd w:id="379"/>
      <w:bookmarkEnd w:id="380"/>
      <w:bookmarkEnd w:id="381"/>
      <w:bookmarkEnd w:id="382"/>
      <w:bookmarkEnd w:id="383"/>
      <w:bookmarkEnd w:id="384"/>
      <w:bookmarkEnd w:id="385"/>
      <w:bookmarkEnd w:id="386"/>
      <w:bookmarkEnd w:id="387"/>
      <w:bookmarkEnd w:id="388"/>
      <w:bookmarkEnd w:id="389"/>
    </w:p>
    <w:p w14:paraId="4BED7CAF" w14:textId="45B540EC" w:rsidR="005E6385" w:rsidRPr="006C5162" w:rsidRDefault="005E6385" w:rsidP="00FA62FB">
      <w:pPr>
        <w:pStyle w:val="Section"/>
        <w:numPr>
          <w:ilvl w:val="1"/>
          <w:numId w:val="1"/>
        </w:numPr>
        <w:ind w:left="1560" w:hanging="426"/>
        <w:rPr>
          <w:lang w:val="en-US"/>
        </w:rPr>
      </w:pPr>
      <w:bookmarkStart w:id="390" w:name="_Toc182919586"/>
      <w:bookmarkStart w:id="391" w:name="_Toc182925781"/>
      <w:bookmarkStart w:id="392" w:name="_Toc182926481"/>
      <w:bookmarkStart w:id="393" w:name="_Toc183188842"/>
      <w:bookmarkStart w:id="394" w:name="_Toc183189140"/>
      <w:bookmarkStart w:id="395" w:name="_Toc183275297"/>
      <w:bookmarkStart w:id="396" w:name="_Toc183280938"/>
      <w:bookmarkStart w:id="397" w:name="_Toc188087872"/>
      <w:bookmarkStart w:id="398" w:name="_Toc188088248"/>
      <w:bookmarkStart w:id="399" w:name="_Toc188116975"/>
      <w:bookmarkStart w:id="400" w:name="_Toc189312260"/>
      <w:r>
        <w:rPr>
          <w:b w:val="0"/>
          <w:lang w:val="en-US"/>
        </w:rPr>
        <w:t xml:space="preserve">any other functions as may be prescribed or conferred under this Act </w:t>
      </w:r>
      <w:r w:rsidR="00023CCE">
        <w:rPr>
          <w:b w:val="0"/>
          <w:lang w:val="en-US"/>
        </w:rPr>
        <w:t>or any other written law</w:t>
      </w:r>
      <w:r>
        <w:rPr>
          <w:b w:val="0"/>
          <w:lang w:val="en-US"/>
        </w:rPr>
        <w:t>.</w:t>
      </w:r>
      <w:bookmarkEnd w:id="390"/>
      <w:bookmarkEnd w:id="391"/>
      <w:bookmarkEnd w:id="392"/>
      <w:bookmarkEnd w:id="393"/>
      <w:bookmarkEnd w:id="394"/>
      <w:bookmarkEnd w:id="395"/>
      <w:bookmarkEnd w:id="396"/>
      <w:bookmarkEnd w:id="397"/>
      <w:bookmarkEnd w:id="398"/>
      <w:bookmarkEnd w:id="399"/>
      <w:bookmarkEnd w:id="400"/>
    </w:p>
    <w:p w14:paraId="2A6B25E8" w14:textId="1EB7903D" w:rsidR="007F00CB" w:rsidRDefault="007F00CB" w:rsidP="009546AA">
      <w:pPr>
        <w:pStyle w:val="Section"/>
        <w:numPr>
          <w:ilvl w:val="0"/>
          <w:numId w:val="1"/>
        </w:numPr>
        <w:rPr>
          <w:lang w:val="en-US"/>
        </w:rPr>
      </w:pPr>
      <w:bookmarkStart w:id="401" w:name="_Toc188087873"/>
      <w:bookmarkStart w:id="402" w:name="_Toc189312261"/>
      <w:r>
        <w:rPr>
          <w:lang w:val="en-US"/>
        </w:rPr>
        <w:t>Powers of the Director</w:t>
      </w:r>
      <w:bookmarkEnd w:id="401"/>
      <w:bookmarkEnd w:id="402"/>
      <w:r>
        <w:rPr>
          <w:lang w:val="en-US"/>
        </w:rPr>
        <w:t xml:space="preserve"> </w:t>
      </w:r>
    </w:p>
    <w:p w14:paraId="3C1E66D1" w14:textId="381DE9DC" w:rsidR="007F00CB" w:rsidRPr="007F00CB" w:rsidRDefault="007F00CB" w:rsidP="007F00CB">
      <w:pPr>
        <w:pStyle w:val="Section"/>
        <w:ind w:left="1140"/>
        <w:rPr>
          <w:b w:val="0"/>
        </w:rPr>
      </w:pPr>
      <w:bookmarkStart w:id="403" w:name="_Toc182919588"/>
      <w:bookmarkStart w:id="404" w:name="_Toc182925783"/>
      <w:bookmarkStart w:id="405" w:name="_Toc182926483"/>
      <w:bookmarkStart w:id="406" w:name="_Toc183188844"/>
      <w:bookmarkStart w:id="407" w:name="_Toc183189142"/>
      <w:bookmarkStart w:id="408" w:name="_Toc183275299"/>
      <w:bookmarkStart w:id="409" w:name="_Toc183280940"/>
      <w:bookmarkStart w:id="410" w:name="_Toc188087874"/>
      <w:bookmarkStart w:id="411" w:name="_Toc188088250"/>
      <w:bookmarkStart w:id="412" w:name="_Toc188116977"/>
      <w:bookmarkStart w:id="413" w:name="_Toc189312262"/>
      <w:bookmarkStart w:id="414" w:name="_Hlk182901940"/>
      <w:r>
        <w:rPr>
          <w:b w:val="0"/>
        </w:rPr>
        <w:t xml:space="preserve">The </w:t>
      </w:r>
      <w:r w:rsidRPr="00426F06">
        <w:rPr>
          <w:b w:val="0"/>
        </w:rPr>
        <w:t>Director</w:t>
      </w:r>
      <w:r>
        <w:rPr>
          <w:b w:val="0"/>
        </w:rPr>
        <w:t xml:space="preserve"> has the power to do all things necessary or convenient to be done for the performance of </w:t>
      </w:r>
      <w:r w:rsidR="007679DA">
        <w:rPr>
          <w:b w:val="0"/>
        </w:rPr>
        <w:t>his or her</w:t>
      </w:r>
      <w:r>
        <w:rPr>
          <w:b w:val="0"/>
        </w:rPr>
        <w:t xml:space="preserve"> functions under this Act or any other written law.</w:t>
      </w:r>
      <w:bookmarkEnd w:id="403"/>
      <w:bookmarkEnd w:id="404"/>
      <w:bookmarkEnd w:id="405"/>
      <w:bookmarkEnd w:id="406"/>
      <w:bookmarkEnd w:id="407"/>
      <w:bookmarkEnd w:id="408"/>
      <w:bookmarkEnd w:id="409"/>
      <w:bookmarkEnd w:id="410"/>
      <w:bookmarkEnd w:id="411"/>
      <w:bookmarkEnd w:id="412"/>
      <w:bookmarkEnd w:id="413"/>
    </w:p>
    <w:p w14:paraId="2FE9FA0F" w14:textId="28178055" w:rsidR="009546AA" w:rsidRPr="00052EEB" w:rsidRDefault="00F96B92" w:rsidP="00052EEB">
      <w:pPr>
        <w:pStyle w:val="Section"/>
        <w:ind w:left="1140"/>
        <w:jc w:val="center"/>
        <w:rPr>
          <w:sz w:val="24"/>
          <w:szCs w:val="24"/>
        </w:rPr>
      </w:pPr>
      <w:bookmarkStart w:id="415" w:name="_Toc189312263"/>
      <w:bookmarkStart w:id="416" w:name="_Hlk182839318"/>
      <w:bookmarkEnd w:id="414"/>
      <w:r w:rsidRPr="00F96B92">
        <w:rPr>
          <w:sz w:val="24"/>
          <w:szCs w:val="24"/>
        </w:rPr>
        <w:t xml:space="preserve">PART </w:t>
      </w:r>
      <w:r>
        <w:rPr>
          <w:sz w:val="24"/>
          <w:szCs w:val="24"/>
        </w:rPr>
        <w:t>3</w:t>
      </w:r>
      <w:r w:rsidRPr="00F96B92">
        <w:rPr>
          <w:sz w:val="24"/>
          <w:szCs w:val="24"/>
        </w:rPr>
        <w:t xml:space="preserve"> – </w:t>
      </w:r>
      <w:r>
        <w:rPr>
          <w:sz w:val="24"/>
          <w:szCs w:val="24"/>
        </w:rPr>
        <w:t>NATIONAL BUILDING CODE</w:t>
      </w:r>
      <w:bookmarkEnd w:id="415"/>
    </w:p>
    <w:p w14:paraId="5D68D719" w14:textId="61941A2B" w:rsidR="001B3022" w:rsidRDefault="00F96B92" w:rsidP="00F96B92">
      <w:pPr>
        <w:pStyle w:val="Section"/>
        <w:numPr>
          <w:ilvl w:val="0"/>
          <w:numId w:val="1"/>
        </w:numPr>
      </w:pPr>
      <w:bookmarkStart w:id="417" w:name="_Toc189312264"/>
      <w:bookmarkEnd w:id="416"/>
      <w:r>
        <w:t>National Building Code</w:t>
      </w:r>
      <w:bookmarkEnd w:id="417"/>
    </w:p>
    <w:p w14:paraId="313E6BB4" w14:textId="3E183DA9" w:rsidR="00363055" w:rsidRDefault="00F96B92" w:rsidP="00F54C94">
      <w:pPr>
        <w:pStyle w:val="Section"/>
        <w:numPr>
          <w:ilvl w:val="0"/>
          <w:numId w:val="45"/>
        </w:numPr>
        <w:rPr>
          <w:b w:val="0"/>
        </w:rPr>
      </w:pPr>
      <w:bookmarkStart w:id="418" w:name="_Toc182919591"/>
      <w:bookmarkStart w:id="419" w:name="_Toc182925786"/>
      <w:bookmarkStart w:id="420" w:name="_Toc182926486"/>
      <w:bookmarkStart w:id="421" w:name="_Toc183188847"/>
      <w:bookmarkStart w:id="422" w:name="_Toc183189145"/>
      <w:bookmarkStart w:id="423" w:name="_Toc183275302"/>
      <w:bookmarkStart w:id="424" w:name="_Toc183280943"/>
      <w:bookmarkStart w:id="425" w:name="_Toc188087877"/>
      <w:bookmarkStart w:id="426" w:name="_Toc188088253"/>
      <w:bookmarkStart w:id="427" w:name="_Toc188116980"/>
      <w:bookmarkStart w:id="428" w:name="_Toc189312265"/>
      <w:r>
        <w:rPr>
          <w:b w:val="0"/>
        </w:rPr>
        <w:t xml:space="preserve">The Cabinet may </w:t>
      </w:r>
      <w:r w:rsidR="00363055">
        <w:rPr>
          <w:b w:val="0"/>
        </w:rPr>
        <w:t xml:space="preserve">by regulations prescribe a </w:t>
      </w:r>
      <w:r>
        <w:rPr>
          <w:b w:val="0"/>
        </w:rPr>
        <w:t>National Building Code</w:t>
      </w:r>
      <w:r w:rsidR="0094606F">
        <w:rPr>
          <w:b w:val="0"/>
        </w:rPr>
        <w:t xml:space="preserve"> on the recommendation of the Committee</w:t>
      </w:r>
      <w:r w:rsidR="00363055">
        <w:rPr>
          <w:b w:val="0"/>
        </w:rPr>
        <w:t>.</w:t>
      </w:r>
      <w:bookmarkEnd w:id="418"/>
      <w:bookmarkEnd w:id="419"/>
      <w:bookmarkEnd w:id="420"/>
      <w:bookmarkEnd w:id="421"/>
      <w:bookmarkEnd w:id="422"/>
      <w:bookmarkEnd w:id="423"/>
      <w:bookmarkEnd w:id="424"/>
      <w:bookmarkEnd w:id="425"/>
      <w:bookmarkEnd w:id="426"/>
      <w:bookmarkEnd w:id="427"/>
      <w:bookmarkEnd w:id="428"/>
    </w:p>
    <w:p w14:paraId="779AA46F" w14:textId="2D32A3D9" w:rsidR="00F96B92" w:rsidRPr="00363055" w:rsidRDefault="00363055" w:rsidP="00F54C94">
      <w:pPr>
        <w:pStyle w:val="Section"/>
        <w:numPr>
          <w:ilvl w:val="0"/>
          <w:numId w:val="45"/>
        </w:numPr>
        <w:rPr>
          <w:b w:val="0"/>
        </w:rPr>
      </w:pPr>
      <w:bookmarkStart w:id="429" w:name="_Toc182919592"/>
      <w:bookmarkStart w:id="430" w:name="_Toc182925787"/>
      <w:bookmarkStart w:id="431" w:name="_Toc182926487"/>
      <w:bookmarkStart w:id="432" w:name="_Toc183188848"/>
      <w:bookmarkStart w:id="433" w:name="_Toc183189146"/>
      <w:bookmarkStart w:id="434" w:name="_Toc183275303"/>
      <w:bookmarkStart w:id="435" w:name="_Toc183280944"/>
      <w:bookmarkStart w:id="436" w:name="_Toc188087878"/>
      <w:bookmarkStart w:id="437" w:name="_Toc188088254"/>
      <w:bookmarkStart w:id="438" w:name="_Toc188116981"/>
      <w:bookmarkStart w:id="439" w:name="_Toc189312266"/>
      <w:r>
        <w:rPr>
          <w:b w:val="0"/>
        </w:rPr>
        <w:t xml:space="preserve">The National Building Code shall provide </w:t>
      </w:r>
      <w:r w:rsidR="009B3F73" w:rsidRPr="00363055">
        <w:rPr>
          <w:b w:val="0"/>
        </w:rPr>
        <w:t>for:</w:t>
      </w:r>
      <w:bookmarkEnd w:id="429"/>
      <w:bookmarkEnd w:id="430"/>
      <w:bookmarkEnd w:id="431"/>
      <w:bookmarkEnd w:id="432"/>
      <w:bookmarkEnd w:id="433"/>
      <w:bookmarkEnd w:id="434"/>
      <w:bookmarkEnd w:id="435"/>
      <w:bookmarkEnd w:id="436"/>
      <w:bookmarkEnd w:id="437"/>
      <w:bookmarkEnd w:id="438"/>
      <w:bookmarkEnd w:id="439"/>
    </w:p>
    <w:p w14:paraId="031A58CB" w14:textId="285FFBDF" w:rsidR="009B3F73" w:rsidRPr="009B3F73" w:rsidRDefault="009B3F73" w:rsidP="009B3F73">
      <w:pPr>
        <w:pStyle w:val="Section"/>
        <w:numPr>
          <w:ilvl w:val="1"/>
          <w:numId w:val="1"/>
        </w:numPr>
        <w:ind w:left="1985" w:hanging="425"/>
        <w:rPr>
          <w:b w:val="0"/>
        </w:rPr>
      </w:pPr>
      <w:bookmarkStart w:id="440" w:name="_Toc182919593"/>
      <w:bookmarkStart w:id="441" w:name="_Toc182925788"/>
      <w:bookmarkStart w:id="442" w:name="_Toc182926488"/>
      <w:bookmarkStart w:id="443" w:name="_Toc183188849"/>
      <w:bookmarkStart w:id="444" w:name="_Toc183189147"/>
      <w:bookmarkStart w:id="445" w:name="_Toc183275304"/>
      <w:bookmarkStart w:id="446" w:name="_Toc183280945"/>
      <w:bookmarkStart w:id="447" w:name="_Toc188087879"/>
      <w:bookmarkStart w:id="448" w:name="_Toc188088255"/>
      <w:bookmarkStart w:id="449" w:name="_Toc188116982"/>
      <w:bookmarkStart w:id="450" w:name="_Toc189312267"/>
      <w:r w:rsidRPr="009B3F73">
        <w:rPr>
          <w:b w:val="0"/>
        </w:rPr>
        <w:t>minimum standards and technical provisions for the design</w:t>
      </w:r>
      <w:r w:rsidR="006D2BD5">
        <w:rPr>
          <w:b w:val="0"/>
        </w:rPr>
        <w:t xml:space="preserve"> and </w:t>
      </w:r>
      <w:r w:rsidRPr="009B3F73">
        <w:rPr>
          <w:b w:val="0"/>
        </w:rPr>
        <w:t>construction of building</w:t>
      </w:r>
      <w:r w:rsidR="0049459F">
        <w:rPr>
          <w:b w:val="0"/>
        </w:rPr>
        <w:t>s</w:t>
      </w:r>
      <w:r w:rsidRPr="009B3F73">
        <w:rPr>
          <w:b w:val="0"/>
        </w:rPr>
        <w:t>;</w:t>
      </w:r>
      <w:bookmarkEnd w:id="440"/>
      <w:bookmarkEnd w:id="441"/>
      <w:bookmarkEnd w:id="442"/>
      <w:bookmarkEnd w:id="443"/>
      <w:bookmarkEnd w:id="444"/>
      <w:bookmarkEnd w:id="445"/>
      <w:bookmarkEnd w:id="446"/>
      <w:bookmarkEnd w:id="447"/>
      <w:bookmarkEnd w:id="448"/>
      <w:bookmarkEnd w:id="449"/>
      <w:bookmarkEnd w:id="450"/>
    </w:p>
    <w:p w14:paraId="24CD09E3" w14:textId="2AFB077D" w:rsidR="009B3F73" w:rsidRPr="009B3F73" w:rsidRDefault="009B3F73" w:rsidP="009B3F73">
      <w:pPr>
        <w:pStyle w:val="Section"/>
        <w:numPr>
          <w:ilvl w:val="1"/>
          <w:numId w:val="1"/>
        </w:numPr>
        <w:ind w:left="1985" w:hanging="425"/>
        <w:rPr>
          <w:b w:val="0"/>
        </w:rPr>
      </w:pPr>
      <w:bookmarkStart w:id="451" w:name="_Toc182919594"/>
      <w:bookmarkStart w:id="452" w:name="_Toc182925789"/>
      <w:bookmarkStart w:id="453" w:name="_Toc182926489"/>
      <w:bookmarkStart w:id="454" w:name="_Toc183188850"/>
      <w:bookmarkStart w:id="455" w:name="_Toc183189148"/>
      <w:bookmarkStart w:id="456" w:name="_Toc183275305"/>
      <w:bookmarkStart w:id="457" w:name="_Toc183280946"/>
      <w:bookmarkStart w:id="458" w:name="_Toc188087880"/>
      <w:bookmarkStart w:id="459" w:name="_Toc188088256"/>
      <w:bookmarkStart w:id="460" w:name="_Toc188116983"/>
      <w:bookmarkStart w:id="461" w:name="_Toc189312268"/>
      <w:r w:rsidRPr="009B3F73">
        <w:rPr>
          <w:b w:val="0"/>
        </w:rPr>
        <w:t>minimum</w:t>
      </w:r>
      <w:r w:rsidR="00200186">
        <w:rPr>
          <w:b w:val="0"/>
        </w:rPr>
        <w:t xml:space="preserve"> architectural and structural</w:t>
      </w:r>
      <w:r w:rsidRPr="009B3F73">
        <w:rPr>
          <w:b w:val="0"/>
        </w:rPr>
        <w:t xml:space="preserve"> standards to carry out building work;</w:t>
      </w:r>
      <w:bookmarkEnd w:id="451"/>
      <w:bookmarkEnd w:id="452"/>
      <w:bookmarkEnd w:id="453"/>
      <w:bookmarkEnd w:id="454"/>
      <w:bookmarkEnd w:id="455"/>
      <w:bookmarkEnd w:id="456"/>
      <w:bookmarkEnd w:id="457"/>
      <w:bookmarkEnd w:id="458"/>
      <w:bookmarkEnd w:id="459"/>
      <w:bookmarkEnd w:id="460"/>
      <w:bookmarkEnd w:id="461"/>
    </w:p>
    <w:p w14:paraId="69010E66" w14:textId="7A52D174" w:rsidR="009B3F73" w:rsidRPr="009B3F73" w:rsidRDefault="009B3F73" w:rsidP="009B3F73">
      <w:pPr>
        <w:pStyle w:val="Section"/>
        <w:numPr>
          <w:ilvl w:val="1"/>
          <w:numId w:val="1"/>
        </w:numPr>
        <w:ind w:left="1985" w:hanging="425"/>
        <w:rPr>
          <w:b w:val="0"/>
        </w:rPr>
      </w:pPr>
      <w:bookmarkStart w:id="462" w:name="_Toc182919595"/>
      <w:bookmarkStart w:id="463" w:name="_Toc182925790"/>
      <w:bookmarkStart w:id="464" w:name="_Toc182926490"/>
      <w:bookmarkStart w:id="465" w:name="_Toc183188851"/>
      <w:bookmarkStart w:id="466" w:name="_Toc183189149"/>
      <w:bookmarkStart w:id="467" w:name="_Toc183275306"/>
      <w:bookmarkStart w:id="468" w:name="_Toc183280947"/>
      <w:bookmarkStart w:id="469" w:name="_Toc188087881"/>
      <w:bookmarkStart w:id="470" w:name="_Toc188088257"/>
      <w:bookmarkStart w:id="471" w:name="_Toc188116984"/>
      <w:bookmarkStart w:id="472" w:name="_Toc189312269"/>
      <w:r w:rsidRPr="009B3F73">
        <w:rPr>
          <w:b w:val="0"/>
        </w:rPr>
        <w:t>incorporation of building standards recognised nationally, regionally and internationally by a recognised body;</w:t>
      </w:r>
      <w:bookmarkEnd w:id="462"/>
      <w:bookmarkEnd w:id="463"/>
      <w:bookmarkEnd w:id="464"/>
      <w:bookmarkEnd w:id="465"/>
      <w:bookmarkEnd w:id="466"/>
      <w:bookmarkEnd w:id="467"/>
      <w:bookmarkEnd w:id="468"/>
      <w:bookmarkEnd w:id="469"/>
      <w:bookmarkEnd w:id="470"/>
      <w:bookmarkEnd w:id="471"/>
      <w:bookmarkEnd w:id="472"/>
    </w:p>
    <w:p w14:paraId="0EEBD0B8" w14:textId="703A5697" w:rsidR="00200186" w:rsidRDefault="00DE3E4E" w:rsidP="009B3F73">
      <w:pPr>
        <w:pStyle w:val="Section"/>
        <w:numPr>
          <w:ilvl w:val="1"/>
          <w:numId w:val="1"/>
        </w:numPr>
        <w:ind w:left="1985" w:hanging="425"/>
        <w:rPr>
          <w:b w:val="0"/>
        </w:rPr>
      </w:pPr>
      <w:bookmarkStart w:id="473" w:name="_Toc188116985"/>
      <w:bookmarkStart w:id="474" w:name="_Toc189312270"/>
      <w:bookmarkStart w:id="475" w:name="_Toc183188852"/>
      <w:bookmarkStart w:id="476" w:name="_Toc183189150"/>
      <w:bookmarkStart w:id="477" w:name="_Toc183275307"/>
      <w:bookmarkStart w:id="478" w:name="_Toc183280948"/>
      <w:bookmarkStart w:id="479" w:name="_Toc188087882"/>
      <w:bookmarkStart w:id="480" w:name="_Toc188088258"/>
      <w:bookmarkStart w:id="481" w:name="_Toc182919596"/>
      <w:bookmarkStart w:id="482" w:name="_Toc182925791"/>
      <w:bookmarkStart w:id="483" w:name="_Toc182926491"/>
      <w:r>
        <w:rPr>
          <w:b w:val="0"/>
        </w:rPr>
        <w:t xml:space="preserve">the construction of building </w:t>
      </w:r>
      <w:r w:rsidR="004E6C23">
        <w:rPr>
          <w:b w:val="0"/>
        </w:rPr>
        <w:t xml:space="preserve">shall protect or </w:t>
      </w:r>
      <w:r>
        <w:rPr>
          <w:b w:val="0"/>
        </w:rPr>
        <w:t>maintain</w:t>
      </w:r>
      <w:r w:rsidR="004E6C23">
        <w:rPr>
          <w:b w:val="0"/>
        </w:rPr>
        <w:t xml:space="preserve"> the</w:t>
      </w:r>
      <w:r>
        <w:rPr>
          <w:b w:val="0"/>
        </w:rPr>
        <w:t xml:space="preserve"> </w:t>
      </w:r>
      <w:r w:rsidR="00CE615B">
        <w:rPr>
          <w:b w:val="0"/>
        </w:rPr>
        <w:t xml:space="preserve">natural </w:t>
      </w:r>
      <w:r>
        <w:rPr>
          <w:b w:val="0"/>
        </w:rPr>
        <w:t>environ</w:t>
      </w:r>
      <w:r w:rsidR="00CE615B">
        <w:rPr>
          <w:b w:val="0"/>
        </w:rPr>
        <w:t>ment</w:t>
      </w:r>
      <w:r w:rsidR="004E6C23">
        <w:rPr>
          <w:b w:val="0"/>
        </w:rPr>
        <w:t xml:space="preserve"> as much as possible</w:t>
      </w:r>
      <w:r w:rsidR="00CE615B">
        <w:rPr>
          <w:b w:val="0"/>
        </w:rPr>
        <w:t>;</w:t>
      </w:r>
      <w:bookmarkEnd w:id="473"/>
      <w:bookmarkEnd w:id="474"/>
    </w:p>
    <w:p w14:paraId="1950265F" w14:textId="35F1BCE7" w:rsidR="006131C4" w:rsidRDefault="00AA7E7E" w:rsidP="009B3F73">
      <w:pPr>
        <w:pStyle w:val="Section"/>
        <w:numPr>
          <w:ilvl w:val="1"/>
          <w:numId w:val="1"/>
        </w:numPr>
        <w:ind w:left="1985" w:hanging="425"/>
        <w:rPr>
          <w:b w:val="0"/>
        </w:rPr>
      </w:pPr>
      <w:bookmarkStart w:id="484" w:name="_Toc188116986"/>
      <w:bookmarkStart w:id="485" w:name="_Toc189312271"/>
      <w:r>
        <w:rPr>
          <w:b w:val="0"/>
        </w:rPr>
        <w:t>different</w:t>
      </w:r>
      <w:r w:rsidR="001A3340">
        <w:rPr>
          <w:b w:val="0"/>
        </w:rPr>
        <w:t xml:space="preserve"> class</w:t>
      </w:r>
      <w:r>
        <w:rPr>
          <w:b w:val="0"/>
        </w:rPr>
        <w:t>es, type</w:t>
      </w:r>
      <w:r w:rsidR="007B0AED">
        <w:rPr>
          <w:b w:val="0"/>
        </w:rPr>
        <w:t>s</w:t>
      </w:r>
      <w:r w:rsidR="001A3340">
        <w:rPr>
          <w:b w:val="0"/>
        </w:rPr>
        <w:t xml:space="preserve"> o</w:t>
      </w:r>
      <w:r>
        <w:rPr>
          <w:b w:val="0"/>
        </w:rPr>
        <w:t>r</w:t>
      </w:r>
      <w:r w:rsidR="001A3340">
        <w:rPr>
          <w:b w:val="0"/>
        </w:rPr>
        <w:t xml:space="preserve"> use</w:t>
      </w:r>
      <w:r w:rsidR="007B0AED">
        <w:rPr>
          <w:b w:val="0"/>
        </w:rPr>
        <w:t>s</w:t>
      </w:r>
      <w:r w:rsidR="00785B1B">
        <w:rPr>
          <w:b w:val="0"/>
        </w:rPr>
        <w:t xml:space="preserve"> of buildings</w:t>
      </w:r>
      <w:r w:rsidR="001A3340">
        <w:rPr>
          <w:b w:val="0"/>
        </w:rPr>
        <w:t>; and</w:t>
      </w:r>
      <w:bookmarkEnd w:id="475"/>
      <w:bookmarkEnd w:id="476"/>
      <w:bookmarkEnd w:id="477"/>
      <w:bookmarkEnd w:id="478"/>
      <w:bookmarkEnd w:id="479"/>
      <w:bookmarkEnd w:id="480"/>
      <w:bookmarkEnd w:id="484"/>
      <w:bookmarkEnd w:id="485"/>
    </w:p>
    <w:p w14:paraId="68925417" w14:textId="199FE9B5" w:rsidR="009B3F73" w:rsidRPr="009B3F73" w:rsidRDefault="00AA7E7E" w:rsidP="009B3F73">
      <w:pPr>
        <w:pStyle w:val="Section"/>
        <w:numPr>
          <w:ilvl w:val="1"/>
          <w:numId w:val="1"/>
        </w:numPr>
        <w:ind w:left="1985" w:hanging="425"/>
        <w:rPr>
          <w:b w:val="0"/>
        </w:rPr>
      </w:pPr>
      <w:bookmarkStart w:id="486" w:name="_Toc183188853"/>
      <w:bookmarkStart w:id="487" w:name="_Toc183189151"/>
      <w:bookmarkStart w:id="488" w:name="_Toc183275308"/>
      <w:bookmarkStart w:id="489" w:name="_Toc183280949"/>
      <w:bookmarkStart w:id="490" w:name="_Toc188087883"/>
      <w:bookmarkStart w:id="491" w:name="_Toc188088259"/>
      <w:bookmarkStart w:id="492" w:name="_Toc188116987"/>
      <w:bookmarkStart w:id="493" w:name="_Toc189312272"/>
      <w:r>
        <w:rPr>
          <w:b w:val="0"/>
        </w:rPr>
        <w:t>such</w:t>
      </w:r>
      <w:r w:rsidR="009B3F73" w:rsidRPr="009B3F73">
        <w:rPr>
          <w:b w:val="0"/>
        </w:rPr>
        <w:t xml:space="preserve"> other matter</w:t>
      </w:r>
      <w:r w:rsidR="00941893">
        <w:rPr>
          <w:b w:val="0"/>
        </w:rPr>
        <w:t>s</w:t>
      </w:r>
      <w:r w:rsidR="009B3F73" w:rsidRPr="009B3F73">
        <w:rPr>
          <w:b w:val="0"/>
        </w:rPr>
        <w:t xml:space="preserve"> </w:t>
      </w:r>
      <w:r w:rsidR="00363055">
        <w:rPr>
          <w:b w:val="0"/>
        </w:rPr>
        <w:t xml:space="preserve">as </w:t>
      </w:r>
      <w:r>
        <w:rPr>
          <w:b w:val="0"/>
        </w:rPr>
        <w:t xml:space="preserve">may be </w:t>
      </w:r>
      <w:r w:rsidR="00363055">
        <w:rPr>
          <w:b w:val="0"/>
        </w:rPr>
        <w:t xml:space="preserve">directed by the </w:t>
      </w:r>
      <w:r w:rsidR="00363055" w:rsidRPr="00B37809">
        <w:rPr>
          <w:b w:val="0"/>
        </w:rPr>
        <w:t>Committee</w:t>
      </w:r>
      <w:r w:rsidR="00363055">
        <w:rPr>
          <w:b w:val="0"/>
        </w:rPr>
        <w:t xml:space="preserve"> for the purposes of </w:t>
      </w:r>
      <w:r w:rsidR="009B3F73" w:rsidRPr="009B3F73">
        <w:rPr>
          <w:b w:val="0"/>
        </w:rPr>
        <w:t>the improvement of the quality and safety of buildings and building work.</w:t>
      </w:r>
      <w:bookmarkEnd w:id="481"/>
      <w:bookmarkEnd w:id="482"/>
      <w:bookmarkEnd w:id="483"/>
      <w:bookmarkEnd w:id="486"/>
      <w:bookmarkEnd w:id="487"/>
      <w:bookmarkEnd w:id="488"/>
      <w:bookmarkEnd w:id="489"/>
      <w:bookmarkEnd w:id="490"/>
      <w:bookmarkEnd w:id="491"/>
      <w:bookmarkEnd w:id="492"/>
      <w:bookmarkEnd w:id="493"/>
      <w:r w:rsidR="009B3F73" w:rsidRPr="009B3F73">
        <w:rPr>
          <w:b w:val="0"/>
        </w:rPr>
        <w:t xml:space="preserve"> </w:t>
      </w:r>
    </w:p>
    <w:p w14:paraId="0F0DA809" w14:textId="45870D47" w:rsidR="009B3F73" w:rsidRDefault="009B3F73" w:rsidP="006434F1">
      <w:pPr>
        <w:pStyle w:val="Section"/>
        <w:numPr>
          <w:ilvl w:val="0"/>
          <w:numId w:val="1"/>
        </w:numPr>
      </w:pPr>
      <w:bookmarkStart w:id="494" w:name="_Toc189312273"/>
      <w:r w:rsidRPr="009B3F73">
        <w:t>Manual</w:t>
      </w:r>
      <w:bookmarkEnd w:id="494"/>
    </w:p>
    <w:p w14:paraId="57203001" w14:textId="0C58F5B1" w:rsidR="009B3F73" w:rsidRDefault="009B3F73" w:rsidP="00AA7E7E">
      <w:pPr>
        <w:pStyle w:val="ListParagraph"/>
        <w:numPr>
          <w:ilvl w:val="0"/>
          <w:numId w:val="83"/>
        </w:numPr>
        <w:spacing w:after="112" w:line="240" w:lineRule="auto"/>
      </w:pPr>
      <w:r w:rsidRPr="009B3F73">
        <w:t xml:space="preserve">The </w:t>
      </w:r>
      <w:r w:rsidR="00870683">
        <w:t>Committee</w:t>
      </w:r>
      <w:r w:rsidRPr="009B3F73">
        <w:t xml:space="preserve"> shall issue a Manual to supplement the National Building Code for the purposes of this Act. </w:t>
      </w:r>
    </w:p>
    <w:p w14:paraId="4BD64C9C" w14:textId="77777777" w:rsidR="00AA7E7E" w:rsidRDefault="00AA7E7E" w:rsidP="00207BC7">
      <w:pPr>
        <w:pStyle w:val="ListParagraph"/>
        <w:spacing w:after="112" w:line="240" w:lineRule="auto"/>
        <w:ind w:left="1494"/>
      </w:pPr>
    </w:p>
    <w:p w14:paraId="1155945D" w14:textId="4486807B" w:rsidR="00AA7E7E" w:rsidRPr="009B3F73" w:rsidRDefault="00AA7E7E" w:rsidP="00207BC7">
      <w:pPr>
        <w:pStyle w:val="ListParagraph"/>
        <w:numPr>
          <w:ilvl w:val="0"/>
          <w:numId w:val="83"/>
        </w:numPr>
        <w:spacing w:after="112" w:line="240" w:lineRule="auto"/>
      </w:pPr>
      <w:r>
        <w:t>The Committee may amend, vary or revoke the Manual as it deems fit.</w:t>
      </w:r>
    </w:p>
    <w:p w14:paraId="082D1FB6" w14:textId="4109F534" w:rsidR="00F318C3" w:rsidRPr="00E81C50" w:rsidRDefault="00F318C3" w:rsidP="00F318C3">
      <w:pPr>
        <w:pStyle w:val="Heading2"/>
        <w:ind w:left="978"/>
        <w:jc w:val="center"/>
        <w:rPr>
          <w:rFonts w:ascii="Arial" w:hAnsi="Arial" w:cs="Arial"/>
          <w:color w:val="auto"/>
          <w:sz w:val="24"/>
        </w:rPr>
      </w:pPr>
      <w:bookmarkStart w:id="495" w:name="_Toc189312274"/>
      <w:r w:rsidRPr="00066D18">
        <w:rPr>
          <w:rFonts w:ascii="Arial" w:hAnsi="Arial" w:cs="Arial"/>
          <w:color w:val="auto"/>
          <w:sz w:val="24"/>
        </w:rPr>
        <w:t xml:space="preserve">PART </w:t>
      </w:r>
      <w:r w:rsidR="00AA4195">
        <w:rPr>
          <w:rFonts w:ascii="Arial" w:hAnsi="Arial" w:cs="Arial"/>
          <w:color w:val="auto"/>
          <w:sz w:val="24"/>
        </w:rPr>
        <w:t>4</w:t>
      </w:r>
      <w:r>
        <w:rPr>
          <w:rFonts w:ascii="Arial" w:hAnsi="Arial" w:cs="Arial"/>
          <w:color w:val="auto"/>
          <w:sz w:val="24"/>
        </w:rPr>
        <w:t xml:space="preserve"> </w:t>
      </w:r>
      <w:r w:rsidRPr="00667501">
        <w:rPr>
          <w:rFonts w:ascii="Arial" w:hAnsi="Arial" w:cs="Arial"/>
          <w:color w:val="auto"/>
          <w:sz w:val="24"/>
        </w:rPr>
        <w:t>—</w:t>
      </w:r>
      <w:r>
        <w:rPr>
          <w:rFonts w:ascii="Arial" w:hAnsi="Arial" w:cs="Arial"/>
          <w:color w:val="auto"/>
          <w:sz w:val="24"/>
        </w:rPr>
        <w:t xml:space="preserve"> REGISTRATION OF BUILDING CONSTRUCTORS</w:t>
      </w:r>
      <w:bookmarkEnd w:id="495"/>
    </w:p>
    <w:p w14:paraId="1FD524A0" w14:textId="3D25201D" w:rsidR="00AA4195" w:rsidRDefault="00AA4195" w:rsidP="00AA4195">
      <w:pPr>
        <w:numPr>
          <w:ilvl w:val="0"/>
          <w:numId w:val="1"/>
        </w:numPr>
        <w:spacing w:before="240" w:after="0" w:line="240" w:lineRule="auto"/>
        <w:jc w:val="both"/>
        <w:outlineLvl w:val="0"/>
        <w:rPr>
          <w:rFonts w:ascii="Arial" w:hAnsi="Arial" w:cs="Arial"/>
          <w:b/>
        </w:rPr>
      </w:pPr>
      <w:bookmarkStart w:id="496" w:name="_Toc189312275"/>
      <w:r>
        <w:rPr>
          <w:rFonts w:ascii="Arial" w:hAnsi="Arial" w:cs="Arial"/>
          <w:b/>
        </w:rPr>
        <w:t xml:space="preserve">Prohibition of </w:t>
      </w:r>
      <w:r w:rsidR="00D32969">
        <w:rPr>
          <w:rFonts w:ascii="Arial" w:hAnsi="Arial" w:cs="Arial"/>
          <w:b/>
        </w:rPr>
        <w:t xml:space="preserve">carrying out </w:t>
      </w:r>
      <w:r w:rsidR="00276073">
        <w:rPr>
          <w:rFonts w:ascii="Arial" w:hAnsi="Arial" w:cs="Arial"/>
          <w:b/>
        </w:rPr>
        <w:t>building</w:t>
      </w:r>
      <w:r w:rsidR="00D32969">
        <w:rPr>
          <w:rFonts w:ascii="Arial" w:hAnsi="Arial" w:cs="Arial"/>
          <w:b/>
        </w:rPr>
        <w:t xml:space="preserve"> work</w:t>
      </w:r>
      <w:r w:rsidR="00276073">
        <w:rPr>
          <w:rFonts w:ascii="Arial" w:hAnsi="Arial" w:cs="Arial"/>
          <w:b/>
        </w:rPr>
        <w:t xml:space="preserve"> </w:t>
      </w:r>
      <w:r>
        <w:rPr>
          <w:rFonts w:ascii="Arial" w:hAnsi="Arial" w:cs="Arial"/>
          <w:b/>
        </w:rPr>
        <w:t xml:space="preserve">without </w:t>
      </w:r>
      <w:r w:rsidR="00F61D90">
        <w:rPr>
          <w:rFonts w:ascii="Arial" w:hAnsi="Arial" w:cs="Arial"/>
          <w:b/>
        </w:rPr>
        <w:t>registering as a building constructor</w:t>
      </w:r>
      <w:bookmarkEnd w:id="496"/>
      <w:r w:rsidR="00C455E8">
        <w:rPr>
          <w:rFonts w:ascii="Arial" w:hAnsi="Arial" w:cs="Arial"/>
          <w:b/>
        </w:rPr>
        <w:t xml:space="preserve"> </w:t>
      </w:r>
    </w:p>
    <w:p w14:paraId="4EEADADA" w14:textId="37F47AF8" w:rsidR="00AA4195" w:rsidRDefault="00AA4195" w:rsidP="00F54C94">
      <w:pPr>
        <w:pStyle w:val="ListParagraph"/>
        <w:numPr>
          <w:ilvl w:val="0"/>
          <w:numId w:val="48"/>
        </w:numPr>
        <w:spacing w:after="0" w:line="240" w:lineRule="auto"/>
        <w:ind w:left="1497" w:hanging="357"/>
        <w:outlineLvl w:val="0"/>
      </w:pPr>
      <w:bookmarkStart w:id="497" w:name="_Toc182919633"/>
      <w:bookmarkStart w:id="498" w:name="_Toc182925828"/>
      <w:bookmarkStart w:id="499" w:name="_Toc182926528"/>
      <w:bookmarkStart w:id="500" w:name="_Toc183188857"/>
      <w:bookmarkStart w:id="501" w:name="_Toc183189155"/>
      <w:bookmarkStart w:id="502" w:name="_Toc183275312"/>
      <w:bookmarkStart w:id="503" w:name="_Toc183280953"/>
      <w:bookmarkStart w:id="504" w:name="_Toc188087887"/>
      <w:bookmarkStart w:id="505" w:name="_Toc188088263"/>
      <w:bookmarkStart w:id="506" w:name="_Toc188116991"/>
      <w:bookmarkStart w:id="507" w:name="_Toc189312276"/>
      <w:bookmarkStart w:id="508" w:name="_Hlk183185482"/>
      <w:r w:rsidRPr="007072DF">
        <w:t>No person shall commence or carry o</w:t>
      </w:r>
      <w:r>
        <w:t xml:space="preserve">ut </w:t>
      </w:r>
      <w:r w:rsidRPr="007072DF">
        <w:t xml:space="preserve">any building work without being granted a </w:t>
      </w:r>
      <w:r w:rsidR="0030042A">
        <w:t>C</w:t>
      </w:r>
      <w:r>
        <w:t xml:space="preserve">ertificate of </w:t>
      </w:r>
      <w:r w:rsidR="0030042A">
        <w:t>R</w:t>
      </w:r>
      <w:r>
        <w:t>egistr</w:t>
      </w:r>
      <w:r w:rsidR="000367B6">
        <w:t>ation</w:t>
      </w:r>
      <w:r w:rsidR="00B438DF">
        <w:t xml:space="preserve"> as </w:t>
      </w:r>
      <w:r w:rsidR="00E40787">
        <w:t>a</w:t>
      </w:r>
      <w:r w:rsidR="00B438DF">
        <w:t xml:space="preserve"> building constructor</w:t>
      </w:r>
      <w:r w:rsidRPr="007072DF">
        <w:t xml:space="preserve"> under this Ac</w:t>
      </w:r>
      <w:r>
        <w:t>t.</w:t>
      </w:r>
      <w:bookmarkEnd w:id="497"/>
      <w:bookmarkEnd w:id="498"/>
      <w:bookmarkEnd w:id="499"/>
      <w:bookmarkEnd w:id="500"/>
      <w:bookmarkEnd w:id="501"/>
      <w:bookmarkEnd w:id="502"/>
      <w:bookmarkEnd w:id="503"/>
      <w:bookmarkEnd w:id="504"/>
      <w:bookmarkEnd w:id="505"/>
      <w:bookmarkEnd w:id="506"/>
      <w:bookmarkEnd w:id="507"/>
    </w:p>
    <w:bookmarkEnd w:id="508"/>
    <w:p w14:paraId="22DAB709" w14:textId="77777777" w:rsidR="00AA4195" w:rsidRPr="007072DF" w:rsidRDefault="00AA4195" w:rsidP="00AA4195">
      <w:pPr>
        <w:pStyle w:val="ListParagraph"/>
        <w:spacing w:after="0" w:line="240" w:lineRule="auto"/>
        <w:ind w:left="1497"/>
        <w:outlineLvl w:val="0"/>
      </w:pPr>
    </w:p>
    <w:p w14:paraId="6966E7F0" w14:textId="504F0D32" w:rsidR="00AA4195" w:rsidRPr="003525D6" w:rsidRDefault="00AA4195" w:rsidP="00F54C94">
      <w:pPr>
        <w:pStyle w:val="ListParagraph"/>
        <w:numPr>
          <w:ilvl w:val="0"/>
          <w:numId w:val="48"/>
        </w:numPr>
        <w:spacing w:after="0" w:line="240" w:lineRule="auto"/>
        <w:ind w:left="1497" w:hanging="357"/>
        <w:outlineLvl w:val="0"/>
      </w:pPr>
      <w:bookmarkStart w:id="509" w:name="_Toc182919634"/>
      <w:bookmarkStart w:id="510" w:name="_Toc182925829"/>
      <w:bookmarkStart w:id="511" w:name="_Toc182926529"/>
      <w:bookmarkStart w:id="512" w:name="_Toc183188858"/>
      <w:bookmarkStart w:id="513" w:name="_Toc183189156"/>
      <w:bookmarkStart w:id="514" w:name="_Toc183275313"/>
      <w:bookmarkStart w:id="515" w:name="_Toc183280954"/>
      <w:bookmarkStart w:id="516" w:name="_Toc188087888"/>
      <w:bookmarkStart w:id="517" w:name="_Toc188088264"/>
      <w:bookmarkStart w:id="518" w:name="_Toc188116992"/>
      <w:bookmarkStart w:id="519" w:name="_Toc189312277"/>
      <w:bookmarkStart w:id="520" w:name="_Hlk183185559"/>
      <w:r w:rsidRPr="007072DF">
        <w:t>A person who contravenes subsection (1), commits an offence and shal</w:t>
      </w:r>
      <w:r>
        <w:t>l</w:t>
      </w:r>
      <w:r w:rsidRPr="007072DF">
        <w:t xml:space="preserve"> be liable to</w:t>
      </w:r>
      <w:bookmarkStart w:id="521" w:name="_Toc182919635"/>
      <w:bookmarkStart w:id="522" w:name="_Toc182925830"/>
      <w:bookmarkStart w:id="523" w:name="_Toc182926530"/>
      <w:bookmarkEnd w:id="509"/>
      <w:bookmarkEnd w:id="510"/>
      <w:bookmarkEnd w:id="511"/>
      <w:r w:rsidR="003525D6">
        <w:t xml:space="preserve"> </w:t>
      </w:r>
      <w:r w:rsidRPr="003525D6">
        <w:t xml:space="preserve">a fine not exceeding </w:t>
      </w:r>
      <w:r w:rsidR="00691D09" w:rsidRPr="003525D6">
        <w:t>$</w:t>
      </w:r>
      <w:r w:rsidR="00AF0B70">
        <w:t>2</w:t>
      </w:r>
      <w:r w:rsidR="00691D09" w:rsidRPr="003525D6">
        <w:t>0,000</w:t>
      </w:r>
      <w:r w:rsidRPr="003525D6">
        <w:t xml:space="preserve">, or to a term of imprisonment not exceeding </w:t>
      </w:r>
      <w:r w:rsidR="00AF0B70">
        <w:t>24</w:t>
      </w:r>
      <w:r w:rsidR="001A477C" w:rsidRPr="003525D6">
        <w:t xml:space="preserve"> months</w:t>
      </w:r>
      <w:r w:rsidRPr="003525D6">
        <w:t xml:space="preserve"> or both</w:t>
      </w:r>
      <w:bookmarkEnd w:id="521"/>
      <w:bookmarkEnd w:id="522"/>
      <w:bookmarkEnd w:id="523"/>
      <w:r w:rsidR="003525D6">
        <w:t>.</w:t>
      </w:r>
      <w:bookmarkEnd w:id="512"/>
      <w:bookmarkEnd w:id="513"/>
      <w:bookmarkEnd w:id="514"/>
      <w:bookmarkEnd w:id="515"/>
      <w:bookmarkEnd w:id="516"/>
      <w:bookmarkEnd w:id="517"/>
      <w:bookmarkEnd w:id="518"/>
      <w:bookmarkEnd w:id="519"/>
    </w:p>
    <w:p w14:paraId="46263C4B" w14:textId="4C4C23A8" w:rsidR="00F318C3" w:rsidRDefault="00F318C3" w:rsidP="00F318C3">
      <w:pPr>
        <w:numPr>
          <w:ilvl w:val="0"/>
          <w:numId w:val="1"/>
        </w:numPr>
        <w:spacing w:before="240" w:after="0" w:line="240" w:lineRule="auto"/>
        <w:jc w:val="both"/>
        <w:outlineLvl w:val="0"/>
        <w:rPr>
          <w:rFonts w:ascii="Arial" w:hAnsi="Arial" w:cs="Arial"/>
          <w:b/>
        </w:rPr>
      </w:pPr>
      <w:bookmarkStart w:id="524" w:name="_Toc189312278"/>
      <w:bookmarkEnd w:id="520"/>
      <w:r w:rsidRPr="000611E9">
        <w:rPr>
          <w:rFonts w:ascii="Arial" w:hAnsi="Arial" w:cs="Arial"/>
          <w:b/>
        </w:rPr>
        <w:t xml:space="preserve">Registrar of </w:t>
      </w:r>
      <w:r w:rsidR="006B1B99">
        <w:rPr>
          <w:rFonts w:ascii="Arial" w:hAnsi="Arial" w:cs="Arial"/>
          <w:b/>
        </w:rPr>
        <w:t>B</w:t>
      </w:r>
      <w:r w:rsidRPr="000611E9">
        <w:rPr>
          <w:rFonts w:ascii="Arial" w:hAnsi="Arial" w:cs="Arial"/>
          <w:b/>
        </w:rPr>
        <w:t xml:space="preserve">uilding </w:t>
      </w:r>
      <w:r w:rsidR="006B1B99">
        <w:rPr>
          <w:rFonts w:ascii="Arial" w:hAnsi="Arial" w:cs="Arial"/>
          <w:b/>
        </w:rPr>
        <w:t>C</w:t>
      </w:r>
      <w:r w:rsidRPr="000611E9">
        <w:rPr>
          <w:rFonts w:ascii="Arial" w:hAnsi="Arial" w:cs="Arial"/>
          <w:b/>
        </w:rPr>
        <w:t>onstructors</w:t>
      </w:r>
      <w:bookmarkEnd w:id="524"/>
    </w:p>
    <w:p w14:paraId="43E3E568" w14:textId="00087AA1" w:rsidR="00F318C3" w:rsidRDefault="00F318C3" w:rsidP="00F54C94">
      <w:pPr>
        <w:pStyle w:val="ListParagraph"/>
        <w:numPr>
          <w:ilvl w:val="0"/>
          <w:numId w:val="14"/>
        </w:numPr>
        <w:spacing w:after="0" w:line="240" w:lineRule="auto"/>
        <w:ind w:left="1701" w:hanging="567"/>
        <w:outlineLvl w:val="0"/>
        <w:rPr>
          <w:lang w:eastAsia="en-AU"/>
        </w:rPr>
      </w:pPr>
      <w:bookmarkStart w:id="525" w:name="_Toc182919657"/>
      <w:bookmarkStart w:id="526" w:name="_Toc182925852"/>
      <w:bookmarkStart w:id="527" w:name="_Toc182926552"/>
      <w:bookmarkStart w:id="528" w:name="_Toc183188860"/>
      <w:bookmarkStart w:id="529" w:name="_Toc183189158"/>
      <w:bookmarkStart w:id="530" w:name="_Toc183275315"/>
      <w:bookmarkStart w:id="531" w:name="_Toc183280956"/>
      <w:bookmarkStart w:id="532" w:name="_Toc188087890"/>
      <w:bookmarkStart w:id="533" w:name="_Toc188088266"/>
      <w:bookmarkStart w:id="534" w:name="_Toc188116994"/>
      <w:bookmarkStart w:id="535" w:name="_Toc189312279"/>
      <w:r w:rsidRPr="000611E9">
        <w:rPr>
          <w:rFonts w:eastAsiaTheme="minorHAnsi"/>
          <w:szCs w:val="22"/>
        </w:rPr>
        <w:t>There shall be a Registrar</w:t>
      </w:r>
      <w:r w:rsidRPr="000611E9">
        <w:rPr>
          <w:lang w:eastAsia="en-AU"/>
        </w:rPr>
        <w:t xml:space="preserve"> of </w:t>
      </w:r>
      <w:r w:rsidR="006B1B99">
        <w:rPr>
          <w:lang w:eastAsia="en-AU"/>
        </w:rPr>
        <w:t>B</w:t>
      </w:r>
      <w:r w:rsidRPr="000611E9">
        <w:rPr>
          <w:lang w:eastAsia="en-AU"/>
        </w:rPr>
        <w:t xml:space="preserve">uilding </w:t>
      </w:r>
      <w:r w:rsidR="006B1B99">
        <w:rPr>
          <w:lang w:eastAsia="en-AU"/>
        </w:rPr>
        <w:t>C</w:t>
      </w:r>
      <w:r>
        <w:rPr>
          <w:lang w:eastAsia="en-AU"/>
        </w:rPr>
        <w:t>onstructors</w:t>
      </w:r>
      <w:r w:rsidRPr="000611E9">
        <w:rPr>
          <w:lang w:eastAsia="en-AU"/>
        </w:rPr>
        <w:t>.</w:t>
      </w:r>
      <w:bookmarkEnd w:id="525"/>
      <w:bookmarkEnd w:id="526"/>
      <w:bookmarkEnd w:id="527"/>
      <w:bookmarkEnd w:id="528"/>
      <w:bookmarkEnd w:id="529"/>
      <w:bookmarkEnd w:id="530"/>
      <w:bookmarkEnd w:id="531"/>
      <w:bookmarkEnd w:id="532"/>
      <w:bookmarkEnd w:id="533"/>
      <w:bookmarkEnd w:id="534"/>
      <w:bookmarkEnd w:id="535"/>
    </w:p>
    <w:p w14:paraId="18E4B0A8" w14:textId="77777777" w:rsidR="00F318C3" w:rsidRPr="000611E9" w:rsidRDefault="00F318C3" w:rsidP="00F318C3">
      <w:pPr>
        <w:pStyle w:val="ListParagraph"/>
        <w:spacing w:after="0" w:line="240" w:lineRule="auto"/>
        <w:ind w:left="1701"/>
        <w:outlineLvl w:val="0"/>
        <w:rPr>
          <w:lang w:eastAsia="en-AU"/>
        </w:rPr>
      </w:pPr>
    </w:p>
    <w:p w14:paraId="4C699151" w14:textId="4FF27600" w:rsidR="00F318C3" w:rsidRPr="001F49B5" w:rsidRDefault="00F318C3" w:rsidP="00F54C94">
      <w:pPr>
        <w:numPr>
          <w:ilvl w:val="0"/>
          <w:numId w:val="14"/>
        </w:numPr>
        <w:spacing w:after="0" w:line="240" w:lineRule="auto"/>
        <w:ind w:left="1701" w:hanging="567"/>
        <w:contextualSpacing/>
        <w:jc w:val="both"/>
        <w:rPr>
          <w:rFonts w:ascii="Arial" w:eastAsia="Calibri" w:hAnsi="Arial" w:cs="Arial"/>
          <w:szCs w:val="20"/>
          <w:lang w:eastAsia="en-AU"/>
        </w:rPr>
      </w:pPr>
      <w:r w:rsidRPr="000611E9">
        <w:rPr>
          <w:rFonts w:ascii="Arial" w:eastAsia="Calibri" w:hAnsi="Arial" w:cs="Arial"/>
          <w:szCs w:val="20"/>
          <w:lang w:eastAsia="en-AU"/>
        </w:rPr>
        <w:t xml:space="preserve">The Registrar shall be the </w:t>
      </w:r>
      <w:r w:rsidR="006B1B99">
        <w:rPr>
          <w:rFonts w:ascii="Arial" w:eastAsia="Calibri" w:hAnsi="Arial" w:cs="Arial"/>
          <w:szCs w:val="20"/>
          <w:lang w:eastAsia="en-AU"/>
        </w:rPr>
        <w:t>Director</w:t>
      </w:r>
      <w:r w:rsidRPr="000611E9">
        <w:rPr>
          <w:rFonts w:ascii="Arial" w:eastAsia="Calibri" w:hAnsi="Arial" w:cs="Arial"/>
          <w:szCs w:val="20"/>
          <w:lang w:eastAsia="en-AU"/>
        </w:rPr>
        <w:t>.</w:t>
      </w:r>
    </w:p>
    <w:p w14:paraId="754EAB68" w14:textId="6B3A9CFD" w:rsidR="00374DD5" w:rsidRPr="006A24A8" w:rsidRDefault="007470F3" w:rsidP="006A24A8">
      <w:pPr>
        <w:numPr>
          <w:ilvl w:val="0"/>
          <w:numId w:val="1"/>
        </w:numPr>
        <w:spacing w:before="240" w:after="0" w:line="240" w:lineRule="auto"/>
        <w:jc w:val="both"/>
        <w:outlineLvl w:val="0"/>
        <w:rPr>
          <w:rFonts w:ascii="Arial" w:hAnsi="Arial" w:cs="Arial"/>
          <w:b/>
        </w:rPr>
      </w:pPr>
      <w:bookmarkStart w:id="536" w:name="_Toc189312280"/>
      <w:r w:rsidRPr="006A24A8">
        <w:rPr>
          <w:rFonts w:ascii="Arial" w:hAnsi="Arial" w:cs="Arial"/>
          <w:b/>
        </w:rPr>
        <w:t>Functions of the Registrar</w:t>
      </w:r>
      <w:bookmarkEnd w:id="536"/>
    </w:p>
    <w:p w14:paraId="08F8A21A" w14:textId="6F424307" w:rsidR="00F318C3" w:rsidRPr="000611E9" w:rsidRDefault="00F318C3" w:rsidP="006A24A8">
      <w:pPr>
        <w:spacing w:before="240" w:after="0" w:line="240" w:lineRule="auto"/>
        <w:ind w:left="1140"/>
        <w:jc w:val="both"/>
        <w:outlineLvl w:val="0"/>
        <w:rPr>
          <w:rFonts w:ascii="Arial" w:eastAsia="Calibri" w:hAnsi="Arial" w:cs="Arial"/>
          <w:szCs w:val="20"/>
          <w:lang w:eastAsia="en-AU"/>
        </w:rPr>
      </w:pPr>
      <w:bookmarkStart w:id="537" w:name="_Toc183188862"/>
      <w:bookmarkStart w:id="538" w:name="_Toc183189160"/>
      <w:bookmarkStart w:id="539" w:name="_Toc183275317"/>
      <w:bookmarkStart w:id="540" w:name="_Toc183280958"/>
      <w:bookmarkStart w:id="541" w:name="_Toc188087892"/>
      <w:bookmarkStart w:id="542" w:name="_Toc188088268"/>
      <w:bookmarkStart w:id="543" w:name="_Toc188116996"/>
      <w:bookmarkStart w:id="544" w:name="_Toc189312281"/>
      <w:r w:rsidRPr="006A24A8">
        <w:rPr>
          <w:rFonts w:ascii="Arial" w:hAnsi="Arial" w:cs="Arial"/>
        </w:rPr>
        <w:t>The Registrar</w:t>
      </w:r>
      <w:r w:rsidRPr="000611E9">
        <w:rPr>
          <w:rFonts w:ascii="Arial" w:eastAsia="Calibri" w:hAnsi="Arial" w:cs="Arial"/>
          <w:szCs w:val="20"/>
        </w:rPr>
        <w:t xml:space="preserve"> shall:</w:t>
      </w:r>
      <w:bookmarkEnd w:id="537"/>
      <w:bookmarkEnd w:id="538"/>
      <w:bookmarkEnd w:id="539"/>
      <w:bookmarkEnd w:id="540"/>
      <w:bookmarkEnd w:id="541"/>
      <w:bookmarkEnd w:id="542"/>
      <w:bookmarkEnd w:id="543"/>
      <w:bookmarkEnd w:id="544"/>
      <w:r w:rsidRPr="000611E9">
        <w:rPr>
          <w:rFonts w:ascii="Arial" w:eastAsia="Calibri" w:hAnsi="Arial" w:cs="Arial"/>
          <w:szCs w:val="20"/>
        </w:rPr>
        <w:t xml:space="preserve"> </w:t>
      </w:r>
    </w:p>
    <w:p w14:paraId="456F7279" w14:textId="77777777" w:rsidR="00F318C3" w:rsidRPr="000611E9" w:rsidRDefault="00F318C3" w:rsidP="00F318C3">
      <w:pPr>
        <w:spacing w:after="0" w:line="259" w:lineRule="auto"/>
        <w:ind w:left="1701"/>
        <w:contextualSpacing/>
        <w:jc w:val="both"/>
        <w:rPr>
          <w:rFonts w:ascii="Arial" w:eastAsia="Calibri" w:hAnsi="Arial" w:cs="Arial"/>
          <w:szCs w:val="20"/>
          <w:lang w:eastAsia="en-AU"/>
        </w:rPr>
      </w:pPr>
    </w:p>
    <w:p w14:paraId="5F875A2E" w14:textId="77777777" w:rsidR="00F318C3" w:rsidRPr="000611E9" w:rsidRDefault="00F318C3" w:rsidP="00EA7A7C">
      <w:pPr>
        <w:numPr>
          <w:ilvl w:val="1"/>
          <w:numId w:val="1"/>
        </w:numPr>
        <w:spacing w:after="0" w:line="259" w:lineRule="auto"/>
        <w:ind w:left="1701" w:hanging="567"/>
        <w:contextualSpacing/>
        <w:jc w:val="both"/>
        <w:rPr>
          <w:rFonts w:ascii="Arial" w:eastAsia="Calibri" w:hAnsi="Arial" w:cs="Arial"/>
          <w:szCs w:val="20"/>
          <w:lang w:eastAsia="en-AU"/>
        </w:rPr>
      </w:pPr>
      <w:r w:rsidRPr="000611E9">
        <w:rPr>
          <w:rFonts w:ascii="Arial" w:eastAsia="Calibri" w:hAnsi="Arial" w:cs="Arial"/>
          <w:szCs w:val="20"/>
        </w:rPr>
        <w:t xml:space="preserve">keep and maintain the Register; </w:t>
      </w:r>
    </w:p>
    <w:p w14:paraId="6337604F" w14:textId="77777777" w:rsidR="00F318C3" w:rsidRPr="000611E9" w:rsidRDefault="00F318C3" w:rsidP="00EA7A7C">
      <w:pPr>
        <w:spacing w:after="0"/>
        <w:ind w:left="1701" w:hanging="567"/>
        <w:rPr>
          <w:lang w:eastAsia="en-AU"/>
        </w:rPr>
      </w:pPr>
    </w:p>
    <w:p w14:paraId="7E685E5B" w14:textId="7ED6B781" w:rsidR="00A23D5D" w:rsidRPr="00A23D5D" w:rsidRDefault="00F318C3" w:rsidP="00A23D5D">
      <w:pPr>
        <w:numPr>
          <w:ilvl w:val="1"/>
          <w:numId w:val="1"/>
        </w:numPr>
        <w:spacing w:after="0" w:line="259" w:lineRule="auto"/>
        <w:ind w:left="1701" w:hanging="567"/>
        <w:contextualSpacing/>
        <w:jc w:val="both"/>
        <w:rPr>
          <w:rFonts w:ascii="Arial" w:eastAsia="Calibri" w:hAnsi="Arial" w:cs="Arial"/>
          <w:szCs w:val="20"/>
          <w:lang w:eastAsia="en-AU"/>
        </w:rPr>
      </w:pPr>
      <w:r w:rsidRPr="000611E9">
        <w:rPr>
          <w:rFonts w:ascii="Arial" w:eastAsia="Calibri" w:hAnsi="Arial" w:cs="Arial"/>
          <w:szCs w:val="20"/>
        </w:rPr>
        <w:t xml:space="preserve">keep and maintain the records </w:t>
      </w:r>
      <w:r w:rsidR="00AA7E7E">
        <w:rPr>
          <w:rFonts w:ascii="Arial" w:eastAsia="Calibri" w:hAnsi="Arial" w:cs="Arial"/>
          <w:szCs w:val="20"/>
        </w:rPr>
        <w:t>of</w:t>
      </w:r>
      <w:r w:rsidRPr="000611E9">
        <w:rPr>
          <w:rFonts w:ascii="Arial" w:eastAsia="Calibri" w:hAnsi="Arial" w:cs="Arial"/>
          <w:szCs w:val="20"/>
        </w:rPr>
        <w:t xml:space="preserve"> applications and other documents required to be lodged or filed by persons seeking registration of or have registered under th</w:t>
      </w:r>
      <w:r w:rsidR="00A11933">
        <w:rPr>
          <w:rFonts w:ascii="Arial" w:eastAsia="Calibri" w:hAnsi="Arial" w:cs="Arial"/>
          <w:szCs w:val="20"/>
        </w:rPr>
        <w:t>is</w:t>
      </w:r>
      <w:r w:rsidRPr="000611E9">
        <w:rPr>
          <w:rFonts w:ascii="Arial" w:eastAsia="Calibri" w:hAnsi="Arial" w:cs="Arial"/>
          <w:szCs w:val="20"/>
        </w:rPr>
        <w:t xml:space="preserve"> Act</w:t>
      </w:r>
      <w:r w:rsidR="00093F06">
        <w:rPr>
          <w:rFonts w:ascii="Arial" w:eastAsia="Calibri" w:hAnsi="Arial" w:cs="Arial"/>
          <w:szCs w:val="20"/>
        </w:rPr>
        <w:t>;</w:t>
      </w:r>
      <w:r w:rsidR="00D2167B">
        <w:rPr>
          <w:rFonts w:ascii="Arial" w:eastAsia="Calibri" w:hAnsi="Arial" w:cs="Arial"/>
          <w:szCs w:val="20"/>
        </w:rPr>
        <w:t xml:space="preserve"> </w:t>
      </w:r>
    </w:p>
    <w:p w14:paraId="5B2D92DF" w14:textId="77777777" w:rsidR="00A23D5D" w:rsidRPr="00A23D5D" w:rsidRDefault="00A23D5D" w:rsidP="00A23D5D">
      <w:pPr>
        <w:spacing w:after="0" w:line="259" w:lineRule="auto"/>
        <w:ind w:left="1701"/>
        <w:contextualSpacing/>
        <w:jc w:val="both"/>
        <w:rPr>
          <w:rFonts w:ascii="Arial" w:eastAsia="Calibri" w:hAnsi="Arial" w:cs="Arial"/>
          <w:szCs w:val="20"/>
          <w:lang w:eastAsia="en-AU"/>
        </w:rPr>
      </w:pPr>
    </w:p>
    <w:p w14:paraId="3C21C36B" w14:textId="3E9E4B7E" w:rsidR="00093F06" w:rsidRDefault="00647A87" w:rsidP="00F318C3">
      <w:pPr>
        <w:numPr>
          <w:ilvl w:val="1"/>
          <w:numId w:val="1"/>
        </w:numPr>
        <w:spacing w:after="0" w:line="259" w:lineRule="auto"/>
        <w:ind w:left="1701" w:hanging="567"/>
        <w:contextualSpacing/>
        <w:jc w:val="both"/>
        <w:rPr>
          <w:rFonts w:ascii="Arial" w:eastAsia="Calibri" w:hAnsi="Arial" w:cs="Arial"/>
          <w:szCs w:val="20"/>
          <w:lang w:eastAsia="en-AU"/>
        </w:rPr>
      </w:pPr>
      <w:r>
        <w:rPr>
          <w:rFonts w:ascii="Arial" w:eastAsia="Calibri" w:hAnsi="Arial" w:cs="Arial"/>
          <w:szCs w:val="20"/>
          <w:lang w:eastAsia="en-AU"/>
        </w:rPr>
        <w:t xml:space="preserve">upon the approval of the </w:t>
      </w:r>
      <w:r w:rsidRPr="00B37809">
        <w:rPr>
          <w:rFonts w:ascii="Arial" w:eastAsia="Calibri" w:hAnsi="Arial" w:cs="Arial"/>
          <w:szCs w:val="20"/>
          <w:lang w:eastAsia="en-AU"/>
        </w:rPr>
        <w:t>Committee</w:t>
      </w:r>
      <w:r>
        <w:rPr>
          <w:rFonts w:ascii="Arial" w:eastAsia="Calibri" w:hAnsi="Arial" w:cs="Arial"/>
          <w:szCs w:val="20"/>
          <w:lang w:eastAsia="en-AU"/>
        </w:rPr>
        <w:t xml:space="preserve"> </w:t>
      </w:r>
      <w:r w:rsidR="00A23D5D">
        <w:rPr>
          <w:rFonts w:ascii="Arial" w:eastAsia="Calibri" w:hAnsi="Arial" w:cs="Arial"/>
          <w:szCs w:val="20"/>
          <w:lang w:eastAsia="en-AU"/>
        </w:rPr>
        <w:t xml:space="preserve">issue a </w:t>
      </w:r>
      <w:r w:rsidR="00AA7E7E">
        <w:rPr>
          <w:rFonts w:ascii="Arial" w:eastAsia="Calibri" w:hAnsi="Arial" w:cs="Arial"/>
          <w:szCs w:val="20"/>
          <w:lang w:eastAsia="en-AU"/>
        </w:rPr>
        <w:t>C</w:t>
      </w:r>
      <w:r w:rsidR="00A23D5D">
        <w:rPr>
          <w:rFonts w:ascii="Arial" w:eastAsia="Calibri" w:hAnsi="Arial" w:cs="Arial"/>
          <w:szCs w:val="20"/>
          <w:lang w:eastAsia="en-AU"/>
        </w:rPr>
        <w:t xml:space="preserve">ertificate of </w:t>
      </w:r>
      <w:r w:rsidR="00AA7E7E">
        <w:rPr>
          <w:rFonts w:ascii="Arial" w:eastAsia="Calibri" w:hAnsi="Arial" w:cs="Arial"/>
          <w:szCs w:val="20"/>
          <w:lang w:eastAsia="en-AU"/>
        </w:rPr>
        <w:t>R</w:t>
      </w:r>
      <w:r w:rsidR="00A23D5D">
        <w:rPr>
          <w:rFonts w:ascii="Arial" w:eastAsia="Calibri" w:hAnsi="Arial" w:cs="Arial"/>
          <w:szCs w:val="20"/>
          <w:lang w:eastAsia="en-AU"/>
        </w:rPr>
        <w:t>egistration</w:t>
      </w:r>
      <w:r w:rsidR="00B51883">
        <w:rPr>
          <w:rFonts w:ascii="Arial" w:eastAsia="Calibri" w:hAnsi="Arial" w:cs="Arial"/>
          <w:szCs w:val="20"/>
          <w:lang w:eastAsia="en-AU"/>
        </w:rPr>
        <w:t>; and</w:t>
      </w:r>
    </w:p>
    <w:p w14:paraId="6BAA2997" w14:textId="77777777" w:rsidR="00B51883" w:rsidRDefault="00B51883" w:rsidP="00207BC7">
      <w:pPr>
        <w:spacing w:after="0" w:line="240" w:lineRule="auto"/>
        <w:rPr>
          <w:lang w:eastAsia="en-AU"/>
        </w:rPr>
      </w:pPr>
    </w:p>
    <w:p w14:paraId="00377C5A" w14:textId="4A238F6F" w:rsidR="00B51883" w:rsidRPr="00C3440D" w:rsidRDefault="00B51883" w:rsidP="00207BC7">
      <w:pPr>
        <w:numPr>
          <w:ilvl w:val="1"/>
          <w:numId w:val="1"/>
        </w:numPr>
        <w:spacing w:after="0" w:line="240" w:lineRule="auto"/>
        <w:ind w:left="1701" w:hanging="567"/>
        <w:contextualSpacing/>
        <w:jc w:val="both"/>
        <w:rPr>
          <w:rFonts w:ascii="Arial" w:eastAsia="Calibri" w:hAnsi="Arial" w:cs="Arial"/>
          <w:szCs w:val="20"/>
          <w:lang w:eastAsia="en-AU"/>
        </w:rPr>
      </w:pPr>
      <w:r>
        <w:rPr>
          <w:rFonts w:ascii="Arial" w:eastAsia="Calibri" w:hAnsi="Arial" w:cs="Arial"/>
          <w:szCs w:val="20"/>
          <w:lang w:eastAsia="en-AU"/>
        </w:rPr>
        <w:t>such other matters as may be provided under this Act or any other written law.</w:t>
      </w:r>
    </w:p>
    <w:p w14:paraId="18436283" w14:textId="1E1F696F" w:rsidR="00C3440D" w:rsidRPr="000421B2" w:rsidRDefault="00C3440D" w:rsidP="000421B2">
      <w:pPr>
        <w:numPr>
          <w:ilvl w:val="0"/>
          <w:numId w:val="1"/>
        </w:numPr>
        <w:spacing w:before="240" w:after="0" w:line="240" w:lineRule="auto"/>
        <w:jc w:val="both"/>
        <w:outlineLvl w:val="0"/>
        <w:rPr>
          <w:rFonts w:ascii="Arial" w:hAnsi="Arial" w:cs="Arial"/>
          <w:b/>
        </w:rPr>
      </w:pPr>
      <w:bookmarkStart w:id="545" w:name="_Toc189312282"/>
      <w:r w:rsidRPr="000421B2">
        <w:rPr>
          <w:rFonts w:ascii="Arial" w:hAnsi="Arial" w:cs="Arial"/>
          <w:b/>
        </w:rPr>
        <w:t>Powers of the Registrar</w:t>
      </w:r>
      <w:bookmarkEnd w:id="545"/>
    </w:p>
    <w:p w14:paraId="21AFEEA2" w14:textId="78600F99" w:rsidR="00F318C3" w:rsidRPr="000611E9" w:rsidRDefault="00F318C3" w:rsidP="000421B2">
      <w:pPr>
        <w:spacing w:before="240" w:after="0" w:line="240" w:lineRule="auto"/>
        <w:ind w:left="1140"/>
        <w:jc w:val="both"/>
        <w:outlineLvl w:val="0"/>
        <w:rPr>
          <w:rFonts w:ascii="Arial" w:eastAsia="Calibri" w:hAnsi="Arial" w:cs="Arial"/>
          <w:szCs w:val="20"/>
          <w:lang w:eastAsia="en-AU"/>
        </w:rPr>
      </w:pPr>
      <w:bookmarkStart w:id="546" w:name="_Toc183188864"/>
      <w:bookmarkStart w:id="547" w:name="_Toc183189162"/>
      <w:bookmarkStart w:id="548" w:name="_Toc183275319"/>
      <w:bookmarkStart w:id="549" w:name="_Toc183280960"/>
      <w:bookmarkStart w:id="550" w:name="_Toc188087894"/>
      <w:bookmarkStart w:id="551" w:name="_Toc188088270"/>
      <w:bookmarkStart w:id="552" w:name="_Toc188116998"/>
      <w:bookmarkStart w:id="553" w:name="_Toc189312283"/>
      <w:r w:rsidRPr="000421B2">
        <w:rPr>
          <w:rFonts w:ascii="Arial" w:hAnsi="Arial" w:cs="Arial"/>
        </w:rPr>
        <w:t>The</w:t>
      </w:r>
      <w:r w:rsidRPr="000611E9">
        <w:rPr>
          <w:rFonts w:ascii="Arial" w:eastAsia="Calibri" w:hAnsi="Arial" w:cs="Arial"/>
          <w:szCs w:val="20"/>
        </w:rPr>
        <w:t xml:space="preserve"> Registrar has the power to do all things necessary or convenient to be done for the performance of his or her functions under this Act or any other written law.</w:t>
      </w:r>
      <w:bookmarkEnd w:id="546"/>
      <w:bookmarkEnd w:id="547"/>
      <w:bookmarkEnd w:id="548"/>
      <w:bookmarkEnd w:id="549"/>
      <w:bookmarkEnd w:id="550"/>
      <w:bookmarkEnd w:id="551"/>
      <w:bookmarkEnd w:id="552"/>
      <w:bookmarkEnd w:id="553"/>
    </w:p>
    <w:p w14:paraId="756275DE" w14:textId="5579F6A1" w:rsidR="00F318C3" w:rsidRDefault="00F318C3" w:rsidP="00F318C3">
      <w:pPr>
        <w:numPr>
          <w:ilvl w:val="0"/>
          <w:numId w:val="1"/>
        </w:numPr>
        <w:spacing w:before="240" w:after="0" w:line="240" w:lineRule="auto"/>
        <w:jc w:val="both"/>
        <w:outlineLvl w:val="0"/>
        <w:rPr>
          <w:rFonts w:ascii="Arial" w:hAnsi="Arial" w:cs="Arial"/>
          <w:b/>
        </w:rPr>
      </w:pPr>
      <w:bookmarkStart w:id="554" w:name="_Toc189312284"/>
      <w:r>
        <w:rPr>
          <w:rFonts w:ascii="Arial" w:hAnsi="Arial" w:cs="Arial"/>
          <w:b/>
        </w:rPr>
        <w:t xml:space="preserve">Register of </w:t>
      </w:r>
      <w:r w:rsidR="00466E45">
        <w:rPr>
          <w:rFonts w:ascii="Arial" w:hAnsi="Arial" w:cs="Arial"/>
          <w:b/>
        </w:rPr>
        <w:t>B</w:t>
      </w:r>
      <w:r>
        <w:rPr>
          <w:rFonts w:ascii="Arial" w:hAnsi="Arial" w:cs="Arial"/>
          <w:b/>
        </w:rPr>
        <w:t xml:space="preserve">uilding </w:t>
      </w:r>
      <w:r w:rsidR="00466E45">
        <w:rPr>
          <w:rFonts w:ascii="Arial" w:hAnsi="Arial" w:cs="Arial"/>
          <w:b/>
        </w:rPr>
        <w:t>C</w:t>
      </w:r>
      <w:r>
        <w:rPr>
          <w:rFonts w:ascii="Arial" w:hAnsi="Arial" w:cs="Arial"/>
          <w:b/>
        </w:rPr>
        <w:t>onstructors</w:t>
      </w:r>
      <w:bookmarkEnd w:id="554"/>
    </w:p>
    <w:p w14:paraId="5D50CE9E" w14:textId="672E41CB" w:rsidR="00F318C3" w:rsidRPr="000611E9" w:rsidRDefault="00F318C3" w:rsidP="00F54C94">
      <w:pPr>
        <w:pStyle w:val="ListParagraph"/>
        <w:numPr>
          <w:ilvl w:val="0"/>
          <w:numId w:val="15"/>
        </w:numPr>
        <w:spacing w:after="0" w:line="240" w:lineRule="auto"/>
        <w:ind w:left="1701" w:hanging="567"/>
        <w:outlineLvl w:val="0"/>
        <w:rPr>
          <w:b/>
          <w:kern w:val="24"/>
          <w:lang w:eastAsia="en-AU" w:bidi="he-IL"/>
        </w:rPr>
      </w:pPr>
      <w:bookmarkStart w:id="555" w:name="_Toc182919659"/>
      <w:bookmarkStart w:id="556" w:name="_Toc182925854"/>
      <w:bookmarkStart w:id="557" w:name="_Toc182926554"/>
      <w:bookmarkStart w:id="558" w:name="_Toc183188866"/>
      <w:bookmarkStart w:id="559" w:name="_Toc183189164"/>
      <w:bookmarkStart w:id="560" w:name="_Toc183275321"/>
      <w:bookmarkStart w:id="561" w:name="_Toc183280962"/>
      <w:bookmarkStart w:id="562" w:name="_Toc188087896"/>
      <w:bookmarkStart w:id="563" w:name="_Toc188088272"/>
      <w:bookmarkStart w:id="564" w:name="_Toc188117000"/>
      <w:bookmarkStart w:id="565" w:name="_Toc189312285"/>
      <w:r w:rsidRPr="000611E9">
        <w:rPr>
          <w:rFonts w:eastAsia="Times New Roman"/>
          <w:kern w:val="24"/>
          <w:szCs w:val="23"/>
          <w:lang w:eastAsia="en-AU" w:bidi="he-IL"/>
        </w:rPr>
        <w:t>There shall be a R</w:t>
      </w:r>
      <w:r w:rsidRPr="000611E9">
        <w:rPr>
          <w:kern w:val="24"/>
          <w:lang w:eastAsia="en-AU" w:bidi="he-IL"/>
        </w:rPr>
        <w:t xml:space="preserve">egister of </w:t>
      </w:r>
      <w:r w:rsidR="00466E45">
        <w:rPr>
          <w:kern w:val="24"/>
          <w:lang w:eastAsia="en-AU" w:bidi="he-IL"/>
        </w:rPr>
        <w:t>B</w:t>
      </w:r>
      <w:r w:rsidRPr="000611E9">
        <w:rPr>
          <w:kern w:val="24"/>
          <w:lang w:eastAsia="en-AU" w:bidi="he-IL"/>
        </w:rPr>
        <w:t xml:space="preserve">uilding </w:t>
      </w:r>
      <w:r w:rsidR="00466E45">
        <w:rPr>
          <w:kern w:val="24"/>
          <w:lang w:eastAsia="en-AU" w:bidi="he-IL"/>
        </w:rPr>
        <w:t>C</w:t>
      </w:r>
      <w:r>
        <w:rPr>
          <w:kern w:val="24"/>
          <w:lang w:eastAsia="en-AU" w:bidi="he-IL"/>
        </w:rPr>
        <w:t>onstructors</w:t>
      </w:r>
      <w:r w:rsidRPr="000611E9">
        <w:rPr>
          <w:b/>
          <w:kern w:val="24"/>
          <w:lang w:eastAsia="en-AU" w:bidi="he-IL"/>
        </w:rPr>
        <w:t>.</w:t>
      </w:r>
      <w:bookmarkEnd w:id="555"/>
      <w:bookmarkEnd w:id="556"/>
      <w:bookmarkEnd w:id="557"/>
      <w:bookmarkEnd w:id="558"/>
      <w:bookmarkEnd w:id="559"/>
      <w:bookmarkEnd w:id="560"/>
      <w:bookmarkEnd w:id="561"/>
      <w:bookmarkEnd w:id="562"/>
      <w:bookmarkEnd w:id="563"/>
      <w:bookmarkEnd w:id="564"/>
      <w:bookmarkEnd w:id="565"/>
      <w:r w:rsidRPr="000611E9">
        <w:rPr>
          <w:b/>
          <w:kern w:val="24"/>
          <w:lang w:eastAsia="en-AU" w:bidi="he-IL"/>
        </w:rPr>
        <w:t xml:space="preserve"> </w:t>
      </w:r>
    </w:p>
    <w:p w14:paraId="00242C33" w14:textId="66808210" w:rsidR="00F94FB6" w:rsidRPr="000611E9" w:rsidRDefault="00F94FB6" w:rsidP="00F54C94">
      <w:pPr>
        <w:numPr>
          <w:ilvl w:val="0"/>
          <w:numId w:val="15"/>
        </w:numPr>
        <w:spacing w:before="240" w:after="160" w:line="259" w:lineRule="auto"/>
        <w:ind w:left="1701" w:hanging="567"/>
        <w:contextualSpacing/>
        <w:jc w:val="both"/>
        <w:rPr>
          <w:rFonts w:ascii="Arial" w:eastAsia="Calibri" w:hAnsi="Arial" w:cs="Arial"/>
          <w:szCs w:val="20"/>
        </w:rPr>
      </w:pPr>
      <w:r w:rsidRPr="000611E9">
        <w:rPr>
          <w:rFonts w:ascii="Arial" w:eastAsia="Calibri" w:hAnsi="Arial" w:cs="Arial"/>
          <w:szCs w:val="20"/>
        </w:rPr>
        <w:t xml:space="preserve">The </w:t>
      </w:r>
      <w:r w:rsidR="00D73DF5">
        <w:rPr>
          <w:rFonts w:ascii="Arial" w:eastAsia="Calibri" w:hAnsi="Arial" w:cs="Arial"/>
          <w:szCs w:val="20"/>
        </w:rPr>
        <w:t>R</w:t>
      </w:r>
      <w:r w:rsidRPr="000611E9">
        <w:rPr>
          <w:rFonts w:ascii="Arial" w:eastAsia="Calibri" w:hAnsi="Arial" w:cs="Arial"/>
          <w:szCs w:val="20"/>
        </w:rPr>
        <w:t>egister shall contain:</w:t>
      </w:r>
    </w:p>
    <w:p w14:paraId="06C05F8C" w14:textId="77777777" w:rsidR="00F94FB6" w:rsidRPr="000611E9" w:rsidRDefault="00F94FB6" w:rsidP="00F94FB6">
      <w:pPr>
        <w:spacing w:before="240" w:after="160" w:line="259" w:lineRule="auto"/>
        <w:ind w:left="2422"/>
        <w:contextualSpacing/>
        <w:jc w:val="both"/>
        <w:rPr>
          <w:rFonts w:ascii="Arial" w:eastAsia="Calibri" w:hAnsi="Arial" w:cs="Arial"/>
          <w:szCs w:val="20"/>
        </w:rPr>
      </w:pPr>
    </w:p>
    <w:p w14:paraId="1D1E281F" w14:textId="5428A1A4" w:rsidR="00F94FB6" w:rsidRPr="000611E9" w:rsidRDefault="00F94FB6" w:rsidP="00F94FB6">
      <w:pPr>
        <w:numPr>
          <w:ilvl w:val="2"/>
          <w:numId w:val="1"/>
        </w:numPr>
        <w:spacing w:before="240" w:after="160" w:line="259" w:lineRule="auto"/>
        <w:contextualSpacing/>
        <w:jc w:val="both"/>
        <w:rPr>
          <w:rFonts w:ascii="Arial" w:eastAsia="Calibri" w:hAnsi="Arial" w:cs="Arial"/>
          <w:szCs w:val="20"/>
        </w:rPr>
      </w:pPr>
      <w:r w:rsidRPr="000611E9">
        <w:rPr>
          <w:rFonts w:ascii="Arial" w:eastAsia="Calibri" w:hAnsi="Arial" w:cs="Arial"/>
          <w:szCs w:val="20"/>
        </w:rPr>
        <w:t xml:space="preserve">the personal details </w:t>
      </w:r>
      <w:r w:rsidR="004D7C51">
        <w:rPr>
          <w:rFonts w:ascii="Arial" w:eastAsia="Calibri" w:hAnsi="Arial" w:cs="Arial"/>
          <w:szCs w:val="20"/>
        </w:rPr>
        <w:t xml:space="preserve">including the </w:t>
      </w:r>
      <w:r w:rsidRPr="000611E9">
        <w:rPr>
          <w:rFonts w:ascii="Arial" w:eastAsia="Calibri" w:hAnsi="Arial" w:cs="Arial"/>
          <w:szCs w:val="20"/>
        </w:rPr>
        <w:t>name</w:t>
      </w:r>
      <w:r w:rsidR="004D7C51">
        <w:rPr>
          <w:rFonts w:ascii="Arial" w:eastAsia="Calibri" w:hAnsi="Arial" w:cs="Arial"/>
          <w:szCs w:val="20"/>
        </w:rPr>
        <w:t xml:space="preserve">, </w:t>
      </w:r>
      <w:r w:rsidRPr="000611E9">
        <w:rPr>
          <w:rFonts w:ascii="Arial" w:eastAsia="Calibri" w:hAnsi="Arial" w:cs="Arial"/>
          <w:szCs w:val="20"/>
        </w:rPr>
        <w:t>birth</w:t>
      </w:r>
      <w:r w:rsidR="00542676">
        <w:rPr>
          <w:rFonts w:ascii="Arial" w:eastAsia="Calibri" w:hAnsi="Arial" w:cs="Arial"/>
          <w:szCs w:val="20"/>
        </w:rPr>
        <w:t xml:space="preserve"> </w:t>
      </w:r>
      <w:r w:rsidRPr="000611E9">
        <w:rPr>
          <w:rFonts w:ascii="Arial" w:eastAsia="Calibri" w:hAnsi="Arial" w:cs="Arial"/>
          <w:szCs w:val="20"/>
        </w:rPr>
        <w:t>date</w:t>
      </w:r>
      <w:r w:rsidR="004D7C51">
        <w:rPr>
          <w:rFonts w:ascii="Arial" w:eastAsia="Calibri" w:hAnsi="Arial" w:cs="Arial"/>
          <w:szCs w:val="20"/>
        </w:rPr>
        <w:t xml:space="preserve">, </w:t>
      </w:r>
      <w:r w:rsidR="00FB19D6">
        <w:rPr>
          <w:rFonts w:ascii="Arial" w:eastAsia="Calibri" w:hAnsi="Arial" w:cs="Arial"/>
          <w:szCs w:val="20"/>
        </w:rPr>
        <w:t>residence</w:t>
      </w:r>
      <w:r w:rsidR="00AE557D">
        <w:rPr>
          <w:rFonts w:ascii="Arial" w:eastAsia="Calibri" w:hAnsi="Arial" w:cs="Arial"/>
          <w:szCs w:val="20"/>
        </w:rPr>
        <w:t xml:space="preserve"> and contact details</w:t>
      </w:r>
      <w:r w:rsidRPr="000611E9">
        <w:rPr>
          <w:rFonts w:ascii="Arial" w:eastAsia="Calibri" w:hAnsi="Arial" w:cs="Arial"/>
          <w:szCs w:val="20"/>
        </w:rPr>
        <w:t xml:space="preserve"> of a </w:t>
      </w:r>
      <w:r w:rsidR="00E92727">
        <w:rPr>
          <w:rFonts w:ascii="Arial" w:eastAsia="Calibri" w:hAnsi="Arial" w:cs="Arial"/>
          <w:szCs w:val="20"/>
        </w:rPr>
        <w:t>building constructor</w:t>
      </w:r>
      <w:r w:rsidRPr="000611E9">
        <w:rPr>
          <w:rFonts w:ascii="Arial" w:eastAsia="Calibri" w:hAnsi="Arial" w:cs="Arial"/>
          <w:szCs w:val="20"/>
        </w:rPr>
        <w:t xml:space="preserve">; </w:t>
      </w:r>
    </w:p>
    <w:p w14:paraId="28F60033" w14:textId="77777777" w:rsidR="00F94FB6" w:rsidRPr="000611E9" w:rsidRDefault="00F94FB6" w:rsidP="00F94FB6">
      <w:pPr>
        <w:spacing w:before="240" w:after="160" w:line="259" w:lineRule="auto"/>
        <w:ind w:left="2422"/>
        <w:contextualSpacing/>
        <w:jc w:val="both"/>
        <w:rPr>
          <w:rFonts w:ascii="Arial" w:eastAsia="Calibri" w:hAnsi="Arial" w:cs="Arial"/>
          <w:szCs w:val="20"/>
        </w:rPr>
      </w:pPr>
    </w:p>
    <w:p w14:paraId="1EE82B11" w14:textId="35CDF61B" w:rsidR="00E36F61" w:rsidRPr="00E36F61" w:rsidRDefault="00C80F04" w:rsidP="00E36F61">
      <w:pPr>
        <w:numPr>
          <w:ilvl w:val="2"/>
          <w:numId w:val="1"/>
        </w:numPr>
        <w:spacing w:before="240" w:after="160" w:line="259" w:lineRule="auto"/>
        <w:contextualSpacing/>
        <w:jc w:val="both"/>
        <w:rPr>
          <w:rFonts w:ascii="Arial" w:eastAsia="Calibri" w:hAnsi="Arial" w:cs="Arial"/>
          <w:szCs w:val="20"/>
        </w:rPr>
      </w:pPr>
      <w:r>
        <w:rPr>
          <w:rFonts w:ascii="Arial" w:eastAsia="Calibri" w:hAnsi="Arial" w:cs="Arial"/>
          <w:szCs w:val="20"/>
        </w:rPr>
        <w:t xml:space="preserve">a </w:t>
      </w:r>
      <w:r w:rsidR="00F94FB6" w:rsidRPr="000611E9">
        <w:rPr>
          <w:rFonts w:ascii="Arial" w:eastAsia="Calibri" w:hAnsi="Arial" w:cs="Arial"/>
          <w:szCs w:val="20"/>
        </w:rPr>
        <w:t>copy</w:t>
      </w:r>
      <w:r>
        <w:rPr>
          <w:rFonts w:ascii="Arial" w:eastAsia="Calibri" w:hAnsi="Arial" w:cs="Arial"/>
          <w:szCs w:val="20"/>
        </w:rPr>
        <w:t xml:space="preserve"> of </w:t>
      </w:r>
      <w:r w:rsidR="00E36F61">
        <w:rPr>
          <w:rFonts w:ascii="Arial" w:eastAsia="Calibri" w:hAnsi="Arial" w:cs="Arial"/>
          <w:szCs w:val="20"/>
        </w:rPr>
        <w:t xml:space="preserve">a </w:t>
      </w:r>
      <w:r w:rsidR="00E92727">
        <w:rPr>
          <w:rFonts w:ascii="Arial" w:eastAsia="Calibri" w:hAnsi="Arial" w:cs="Arial"/>
          <w:szCs w:val="20"/>
        </w:rPr>
        <w:t>building constructor</w:t>
      </w:r>
      <w:r w:rsidR="00E36F61">
        <w:rPr>
          <w:rFonts w:ascii="Arial" w:eastAsia="Calibri" w:hAnsi="Arial" w:cs="Arial"/>
          <w:szCs w:val="20"/>
        </w:rPr>
        <w:t xml:space="preserve">’s </w:t>
      </w:r>
      <w:r w:rsidR="00F94FB6" w:rsidRPr="000611E9">
        <w:rPr>
          <w:rFonts w:ascii="Arial" w:eastAsia="Calibri" w:hAnsi="Arial" w:cs="Arial"/>
          <w:szCs w:val="20"/>
        </w:rPr>
        <w:t>application</w:t>
      </w:r>
      <w:r w:rsidR="00E36F61">
        <w:rPr>
          <w:rFonts w:ascii="Arial" w:eastAsia="Calibri" w:hAnsi="Arial" w:cs="Arial"/>
          <w:szCs w:val="20"/>
        </w:rPr>
        <w:t>;</w:t>
      </w:r>
    </w:p>
    <w:p w14:paraId="25D2B14A" w14:textId="77777777" w:rsidR="00E36F61" w:rsidRPr="00E36F61" w:rsidRDefault="00E36F61" w:rsidP="00E36F61">
      <w:pPr>
        <w:spacing w:before="240" w:after="160" w:line="259" w:lineRule="auto"/>
        <w:ind w:left="2422"/>
        <w:contextualSpacing/>
        <w:jc w:val="both"/>
        <w:rPr>
          <w:rFonts w:ascii="Arial" w:eastAsia="Calibri" w:hAnsi="Arial" w:cs="Arial"/>
          <w:szCs w:val="20"/>
        </w:rPr>
      </w:pPr>
    </w:p>
    <w:p w14:paraId="191ADC2B" w14:textId="3D7E3CBD" w:rsidR="003478F7" w:rsidRPr="00B37809" w:rsidRDefault="00E36F61">
      <w:pPr>
        <w:numPr>
          <w:ilvl w:val="2"/>
          <w:numId w:val="1"/>
        </w:numPr>
        <w:spacing w:before="240" w:after="160" w:line="259" w:lineRule="auto"/>
        <w:contextualSpacing/>
        <w:jc w:val="both"/>
        <w:rPr>
          <w:rFonts w:ascii="Arial" w:eastAsia="Calibri" w:hAnsi="Arial" w:cs="Arial"/>
          <w:szCs w:val="20"/>
        </w:rPr>
      </w:pPr>
      <w:r>
        <w:rPr>
          <w:rFonts w:ascii="Arial" w:eastAsia="Calibri" w:hAnsi="Arial" w:cs="Arial"/>
          <w:szCs w:val="20"/>
        </w:rPr>
        <w:t xml:space="preserve">a copy of the prescribed </w:t>
      </w:r>
      <w:r w:rsidR="00F94FB6" w:rsidRPr="000611E9">
        <w:rPr>
          <w:rFonts w:ascii="Arial" w:eastAsia="Calibri" w:hAnsi="Arial" w:cs="Arial"/>
          <w:szCs w:val="20"/>
        </w:rPr>
        <w:t xml:space="preserve">qualification; </w:t>
      </w:r>
    </w:p>
    <w:p w14:paraId="2964BFB2" w14:textId="77777777" w:rsidR="003478F7" w:rsidRPr="00B37809" w:rsidRDefault="003478F7" w:rsidP="00B37809">
      <w:pPr>
        <w:spacing w:before="240" w:after="160" w:line="259" w:lineRule="auto"/>
        <w:ind w:left="2422"/>
        <w:contextualSpacing/>
        <w:jc w:val="both"/>
        <w:rPr>
          <w:rFonts w:ascii="Arial" w:eastAsia="Calibri" w:hAnsi="Arial" w:cs="Arial"/>
          <w:szCs w:val="20"/>
        </w:rPr>
      </w:pPr>
    </w:p>
    <w:p w14:paraId="0072720B" w14:textId="12D18D98" w:rsidR="00F94FB6" w:rsidRPr="000611E9" w:rsidRDefault="00625190" w:rsidP="00F94FB6">
      <w:pPr>
        <w:numPr>
          <w:ilvl w:val="2"/>
          <w:numId w:val="1"/>
        </w:numPr>
        <w:spacing w:before="240" w:after="160" w:line="259" w:lineRule="auto"/>
        <w:contextualSpacing/>
        <w:jc w:val="both"/>
        <w:rPr>
          <w:rFonts w:ascii="Arial" w:eastAsia="Calibri" w:hAnsi="Arial" w:cs="Arial"/>
          <w:szCs w:val="20"/>
        </w:rPr>
      </w:pPr>
      <w:r>
        <w:rPr>
          <w:rFonts w:ascii="Arial" w:eastAsia="Calibri" w:hAnsi="Arial" w:cs="Arial"/>
          <w:szCs w:val="20"/>
        </w:rPr>
        <w:lastRenderedPageBreak/>
        <w:t xml:space="preserve">in a case of a legal entity, in addition to the details of the registration of the legal entity, </w:t>
      </w:r>
      <w:r w:rsidR="003478F7">
        <w:rPr>
          <w:rFonts w:ascii="Arial" w:eastAsia="Calibri" w:hAnsi="Arial" w:cs="Arial"/>
          <w:szCs w:val="20"/>
        </w:rPr>
        <w:t xml:space="preserve">provide the details of </w:t>
      </w:r>
      <w:r>
        <w:rPr>
          <w:rFonts w:ascii="Arial" w:eastAsia="Calibri" w:hAnsi="Arial" w:cs="Arial"/>
          <w:szCs w:val="20"/>
        </w:rPr>
        <w:t xml:space="preserve">a natural person who has the ultimate control and management of the legal entity; </w:t>
      </w:r>
      <w:r w:rsidR="00F94FB6" w:rsidRPr="000611E9">
        <w:rPr>
          <w:rFonts w:ascii="Arial" w:eastAsia="Calibri" w:hAnsi="Arial" w:cs="Arial"/>
          <w:szCs w:val="20"/>
        </w:rPr>
        <w:t>and</w:t>
      </w:r>
    </w:p>
    <w:p w14:paraId="418DD318" w14:textId="77777777" w:rsidR="00F94FB6" w:rsidRPr="000611E9" w:rsidRDefault="00F94FB6" w:rsidP="00F94FB6">
      <w:pPr>
        <w:spacing w:before="240" w:after="160" w:line="259" w:lineRule="auto"/>
        <w:ind w:left="2422"/>
        <w:contextualSpacing/>
        <w:jc w:val="both"/>
        <w:rPr>
          <w:rFonts w:ascii="Arial" w:eastAsia="Calibri" w:hAnsi="Arial" w:cs="Arial"/>
          <w:szCs w:val="20"/>
        </w:rPr>
      </w:pPr>
    </w:p>
    <w:p w14:paraId="78E81FAA" w14:textId="18C42377" w:rsidR="00F94FB6" w:rsidRDefault="00F94FB6" w:rsidP="00F94FB6">
      <w:pPr>
        <w:numPr>
          <w:ilvl w:val="2"/>
          <w:numId w:val="1"/>
        </w:numPr>
        <w:spacing w:before="240" w:after="160" w:line="259" w:lineRule="auto"/>
        <w:contextualSpacing/>
        <w:jc w:val="both"/>
        <w:rPr>
          <w:rFonts w:ascii="Arial" w:eastAsia="Calibri" w:hAnsi="Arial" w:cs="Arial"/>
          <w:szCs w:val="20"/>
        </w:rPr>
      </w:pPr>
      <w:r w:rsidRPr="000611E9">
        <w:rPr>
          <w:rFonts w:ascii="Arial" w:eastAsia="Calibri" w:hAnsi="Arial" w:cs="Arial"/>
          <w:szCs w:val="20"/>
        </w:rPr>
        <w:t>such other matters as may be prescribed.</w:t>
      </w:r>
    </w:p>
    <w:p w14:paraId="37915A15" w14:textId="77777777" w:rsidR="00F94FB6" w:rsidRPr="000611E9" w:rsidRDefault="00F94FB6" w:rsidP="00F94FB6">
      <w:pPr>
        <w:spacing w:before="240" w:after="160" w:line="259" w:lineRule="auto"/>
        <w:contextualSpacing/>
        <w:jc w:val="both"/>
        <w:rPr>
          <w:rFonts w:ascii="Arial" w:eastAsia="Calibri" w:hAnsi="Arial" w:cs="Arial"/>
          <w:szCs w:val="20"/>
        </w:rPr>
      </w:pPr>
    </w:p>
    <w:p w14:paraId="00135EBE" w14:textId="77777777" w:rsidR="00F318C3" w:rsidRPr="000611E9" w:rsidRDefault="00F318C3" w:rsidP="00F54C94">
      <w:pPr>
        <w:numPr>
          <w:ilvl w:val="0"/>
          <w:numId w:val="15"/>
        </w:numPr>
        <w:spacing w:before="240" w:after="160" w:line="240" w:lineRule="auto"/>
        <w:ind w:left="1701" w:hanging="567"/>
        <w:contextualSpacing/>
        <w:jc w:val="both"/>
        <w:rPr>
          <w:rFonts w:ascii="Arial" w:eastAsia="Calibri" w:hAnsi="Arial" w:cs="Arial"/>
          <w:szCs w:val="20"/>
        </w:rPr>
      </w:pPr>
      <w:r w:rsidRPr="000611E9">
        <w:rPr>
          <w:rFonts w:ascii="Arial" w:eastAsia="Calibri" w:hAnsi="Arial" w:cs="Arial"/>
          <w:szCs w:val="20"/>
        </w:rPr>
        <w:t xml:space="preserve">Upon the payment of prescribed fees: </w:t>
      </w:r>
    </w:p>
    <w:p w14:paraId="02263C40" w14:textId="77777777" w:rsidR="00F318C3" w:rsidRPr="000611E9" w:rsidRDefault="00F318C3" w:rsidP="00F318C3">
      <w:pPr>
        <w:spacing w:before="240" w:after="160" w:line="259" w:lineRule="auto"/>
        <w:ind w:left="720"/>
        <w:contextualSpacing/>
        <w:jc w:val="both"/>
        <w:rPr>
          <w:rFonts w:ascii="Arial" w:eastAsia="Calibri" w:hAnsi="Arial" w:cs="Arial"/>
          <w:szCs w:val="20"/>
        </w:rPr>
      </w:pPr>
    </w:p>
    <w:p w14:paraId="0FE21096" w14:textId="77777777" w:rsidR="00F318C3" w:rsidRPr="000611E9" w:rsidRDefault="00F318C3" w:rsidP="00F318C3">
      <w:pPr>
        <w:numPr>
          <w:ilvl w:val="1"/>
          <w:numId w:val="1"/>
        </w:numPr>
        <w:spacing w:before="240" w:after="160" w:line="259" w:lineRule="auto"/>
        <w:ind w:left="2268" w:hanging="567"/>
        <w:contextualSpacing/>
        <w:jc w:val="both"/>
        <w:rPr>
          <w:rFonts w:ascii="Arial" w:eastAsia="Calibri" w:hAnsi="Arial" w:cs="Arial"/>
          <w:szCs w:val="20"/>
        </w:rPr>
      </w:pPr>
      <w:r w:rsidRPr="000611E9">
        <w:rPr>
          <w:rFonts w:ascii="Arial" w:eastAsia="Calibri" w:hAnsi="Arial" w:cs="Arial"/>
          <w:szCs w:val="20"/>
        </w:rPr>
        <w:t xml:space="preserve">the Register shall be made available for inspection by any person during business hours; and </w:t>
      </w:r>
    </w:p>
    <w:p w14:paraId="6EA30780" w14:textId="77777777" w:rsidR="00F318C3" w:rsidRPr="000611E9" w:rsidRDefault="00F318C3" w:rsidP="00F318C3">
      <w:pPr>
        <w:spacing w:before="240" w:after="160" w:line="259" w:lineRule="auto"/>
        <w:ind w:left="2268"/>
        <w:contextualSpacing/>
        <w:jc w:val="both"/>
        <w:rPr>
          <w:rFonts w:ascii="Arial" w:eastAsia="Calibri" w:hAnsi="Arial" w:cs="Arial"/>
          <w:szCs w:val="20"/>
        </w:rPr>
      </w:pPr>
    </w:p>
    <w:p w14:paraId="2DD62F3D" w14:textId="353D6FC0" w:rsidR="00F318C3" w:rsidRPr="00067935" w:rsidRDefault="00F318C3" w:rsidP="00067935">
      <w:pPr>
        <w:numPr>
          <w:ilvl w:val="1"/>
          <w:numId w:val="1"/>
        </w:numPr>
        <w:spacing w:before="240" w:after="160" w:line="259" w:lineRule="auto"/>
        <w:ind w:left="2268" w:hanging="567"/>
        <w:contextualSpacing/>
        <w:jc w:val="both"/>
        <w:rPr>
          <w:rFonts w:ascii="Arial" w:eastAsia="Calibri" w:hAnsi="Arial" w:cs="Arial"/>
          <w:szCs w:val="20"/>
        </w:rPr>
      </w:pPr>
      <w:r w:rsidRPr="000611E9">
        <w:rPr>
          <w:rFonts w:ascii="Arial" w:eastAsia="Calibri" w:hAnsi="Arial" w:cs="Arial"/>
          <w:szCs w:val="20"/>
        </w:rPr>
        <w:t xml:space="preserve">certified copies of the entries in the Register </w:t>
      </w:r>
      <w:r w:rsidR="00D15072">
        <w:rPr>
          <w:rFonts w:ascii="Arial" w:eastAsia="Calibri" w:hAnsi="Arial" w:cs="Arial"/>
          <w:szCs w:val="20"/>
        </w:rPr>
        <w:t xml:space="preserve">shall </w:t>
      </w:r>
      <w:r w:rsidRPr="000611E9">
        <w:rPr>
          <w:rFonts w:ascii="Arial" w:eastAsia="Calibri" w:hAnsi="Arial" w:cs="Arial"/>
          <w:szCs w:val="20"/>
        </w:rPr>
        <w:t xml:space="preserve">be provided. </w:t>
      </w:r>
    </w:p>
    <w:p w14:paraId="4FB19EC0" w14:textId="77777777" w:rsidR="00F318C3" w:rsidRPr="000611E9" w:rsidRDefault="00F318C3" w:rsidP="00F318C3">
      <w:pPr>
        <w:spacing w:before="240" w:after="160" w:line="259" w:lineRule="auto"/>
        <w:ind w:left="2422"/>
        <w:contextualSpacing/>
        <w:jc w:val="both"/>
        <w:rPr>
          <w:rFonts w:ascii="Arial" w:eastAsia="Calibri" w:hAnsi="Arial" w:cs="Arial"/>
          <w:szCs w:val="20"/>
        </w:rPr>
      </w:pPr>
    </w:p>
    <w:p w14:paraId="6C23FB2C" w14:textId="7352E025" w:rsidR="00F318C3" w:rsidRPr="000611E9" w:rsidRDefault="00F318C3" w:rsidP="00F54C94">
      <w:pPr>
        <w:numPr>
          <w:ilvl w:val="0"/>
          <w:numId w:val="15"/>
        </w:numPr>
        <w:spacing w:before="240" w:after="160" w:line="259" w:lineRule="auto"/>
        <w:ind w:left="1701" w:hanging="567"/>
        <w:contextualSpacing/>
        <w:jc w:val="both"/>
        <w:rPr>
          <w:rFonts w:ascii="Arial" w:eastAsia="Calibri" w:hAnsi="Arial" w:cs="Arial"/>
          <w:szCs w:val="20"/>
        </w:rPr>
      </w:pPr>
      <w:r w:rsidRPr="000611E9">
        <w:rPr>
          <w:rFonts w:ascii="Arial" w:eastAsia="Calibri" w:hAnsi="Arial" w:cs="Arial"/>
          <w:szCs w:val="20"/>
        </w:rPr>
        <w:t xml:space="preserve">The particulars registered in the Register and the records kept and maintained by the Registrar shall be evidence of the record of the building </w:t>
      </w:r>
      <w:r w:rsidR="00F076CE">
        <w:rPr>
          <w:rFonts w:ascii="Arial" w:eastAsia="Calibri" w:hAnsi="Arial" w:cs="Arial"/>
          <w:szCs w:val="20"/>
        </w:rPr>
        <w:t>constructor</w:t>
      </w:r>
      <w:r w:rsidRPr="000611E9">
        <w:rPr>
          <w:rFonts w:ascii="Arial" w:eastAsia="Calibri" w:hAnsi="Arial" w:cs="Arial"/>
          <w:szCs w:val="20"/>
        </w:rPr>
        <w:t xml:space="preserve"> kept and maintained by the Registrar. </w:t>
      </w:r>
    </w:p>
    <w:p w14:paraId="3B67B581" w14:textId="77777777" w:rsidR="00F318C3" w:rsidRPr="000611E9" w:rsidRDefault="00F318C3" w:rsidP="00F318C3">
      <w:pPr>
        <w:spacing w:before="240" w:after="160" w:line="259" w:lineRule="auto"/>
        <w:ind w:left="1701"/>
        <w:contextualSpacing/>
        <w:jc w:val="both"/>
        <w:rPr>
          <w:rFonts w:ascii="Arial" w:eastAsia="Calibri" w:hAnsi="Arial" w:cs="Arial"/>
          <w:szCs w:val="20"/>
        </w:rPr>
      </w:pPr>
    </w:p>
    <w:p w14:paraId="14AAECB5" w14:textId="53A02656" w:rsidR="00F318C3" w:rsidRPr="000611E9" w:rsidRDefault="00F318C3" w:rsidP="00F54C94">
      <w:pPr>
        <w:numPr>
          <w:ilvl w:val="0"/>
          <w:numId w:val="15"/>
        </w:numPr>
        <w:spacing w:before="240" w:after="160" w:line="259" w:lineRule="auto"/>
        <w:ind w:left="1701" w:hanging="567"/>
        <w:contextualSpacing/>
        <w:jc w:val="both"/>
        <w:rPr>
          <w:rFonts w:ascii="Arial" w:eastAsia="Calibri" w:hAnsi="Arial" w:cs="Arial"/>
          <w:szCs w:val="20"/>
        </w:rPr>
      </w:pPr>
      <w:r w:rsidRPr="000611E9">
        <w:rPr>
          <w:rFonts w:ascii="Arial" w:eastAsia="Calibri" w:hAnsi="Arial" w:cs="Arial"/>
          <w:szCs w:val="20"/>
        </w:rPr>
        <w:t>A copy of or extract from any document contained in the Register certified to be a true copy or extract under the hand and seal of the Registrar is admissible as evidence in any legal proceedings</w:t>
      </w:r>
      <w:r w:rsidR="0083525F">
        <w:rPr>
          <w:rFonts w:ascii="Arial" w:eastAsia="Calibri" w:hAnsi="Arial" w:cs="Arial"/>
          <w:szCs w:val="20"/>
        </w:rPr>
        <w:t>,</w:t>
      </w:r>
      <w:r w:rsidRPr="000611E9">
        <w:rPr>
          <w:rFonts w:ascii="Arial" w:eastAsia="Calibri" w:hAnsi="Arial" w:cs="Arial"/>
          <w:szCs w:val="20"/>
        </w:rPr>
        <w:t xml:space="preserve"> as if it were the original document or a part of the document as extracted. </w:t>
      </w:r>
    </w:p>
    <w:p w14:paraId="7C47A33B" w14:textId="77777777" w:rsidR="00F318C3" w:rsidRPr="000611E9" w:rsidRDefault="00F318C3" w:rsidP="00F318C3">
      <w:pPr>
        <w:spacing w:before="240" w:after="160" w:line="259" w:lineRule="auto"/>
        <w:ind w:left="720"/>
        <w:contextualSpacing/>
        <w:jc w:val="both"/>
        <w:rPr>
          <w:rFonts w:ascii="Arial" w:eastAsia="Calibri" w:hAnsi="Arial" w:cs="Arial"/>
          <w:szCs w:val="20"/>
        </w:rPr>
      </w:pPr>
    </w:p>
    <w:p w14:paraId="634E1993" w14:textId="703E1B76" w:rsidR="00F318C3" w:rsidRPr="000611E9" w:rsidRDefault="00F318C3" w:rsidP="00F54C94">
      <w:pPr>
        <w:numPr>
          <w:ilvl w:val="0"/>
          <w:numId w:val="15"/>
        </w:numPr>
        <w:spacing w:before="240" w:after="160" w:line="259" w:lineRule="auto"/>
        <w:ind w:left="1701" w:hanging="567"/>
        <w:contextualSpacing/>
        <w:jc w:val="both"/>
        <w:rPr>
          <w:rFonts w:ascii="Arial" w:eastAsia="Calibri" w:hAnsi="Arial" w:cs="Arial"/>
          <w:szCs w:val="20"/>
        </w:rPr>
      </w:pPr>
      <w:r w:rsidRPr="000611E9">
        <w:rPr>
          <w:rFonts w:ascii="Arial" w:eastAsia="Calibri" w:hAnsi="Arial" w:cs="Arial"/>
          <w:szCs w:val="20"/>
        </w:rPr>
        <w:t xml:space="preserve">In any legal proceedings, a </w:t>
      </w:r>
      <w:r w:rsidR="0030042A">
        <w:rPr>
          <w:rFonts w:ascii="Arial" w:eastAsia="Calibri" w:hAnsi="Arial" w:cs="Arial"/>
          <w:szCs w:val="20"/>
        </w:rPr>
        <w:t>C</w:t>
      </w:r>
      <w:r w:rsidRPr="000611E9">
        <w:rPr>
          <w:rFonts w:ascii="Arial" w:eastAsia="Calibri" w:hAnsi="Arial" w:cs="Arial"/>
          <w:szCs w:val="20"/>
        </w:rPr>
        <w:t xml:space="preserve">ertificate issued under the hand and seal of the Registrar is </w:t>
      </w:r>
      <w:r w:rsidRPr="003A2F97">
        <w:rPr>
          <w:rFonts w:ascii="Arial" w:eastAsia="Calibri" w:hAnsi="Arial" w:cs="Arial"/>
          <w:i/>
          <w:szCs w:val="20"/>
        </w:rPr>
        <w:t>prima facie</w:t>
      </w:r>
      <w:r w:rsidRPr="000611E9">
        <w:rPr>
          <w:rFonts w:ascii="Arial" w:eastAsia="Calibri" w:hAnsi="Arial" w:cs="Arial"/>
          <w:szCs w:val="20"/>
        </w:rPr>
        <w:t xml:space="preserve"> evidence of the fact </w:t>
      </w:r>
      <w:r w:rsidR="00ED17E6">
        <w:rPr>
          <w:rFonts w:ascii="Arial" w:eastAsia="Calibri" w:hAnsi="Arial" w:cs="Arial"/>
          <w:szCs w:val="20"/>
        </w:rPr>
        <w:t xml:space="preserve">that </w:t>
      </w:r>
      <w:r w:rsidRPr="000611E9">
        <w:rPr>
          <w:rFonts w:ascii="Arial" w:eastAsia="Calibri" w:hAnsi="Arial" w:cs="Arial"/>
          <w:szCs w:val="20"/>
        </w:rPr>
        <w:t xml:space="preserve">the requirements of this Act specified in the </w:t>
      </w:r>
      <w:r w:rsidR="0030042A">
        <w:rPr>
          <w:rFonts w:ascii="Arial" w:eastAsia="Calibri" w:hAnsi="Arial" w:cs="Arial"/>
          <w:szCs w:val="20"/>
        </w:rPr>
        <w:t>C</w:t>
      </w:r>
      <w:r w:rsidRPr="000611E9">
        <w:rPr>
          <w:rFonts w:ascii="Arial" w:eastAsia="Calibri" w:hAnsi="Arial" w:cs="Arial"/>
          <w:szCs w:val="20"/>
        </w:rPr>
        <w:t xml:space="preserve">ertificate: </w:t>
      </w:r>
    </w:p>
    <w:p w14:paraId="46380214" w14:textId="77777777" w:rsidR="00F318C3" w:rsidRPr="000611E9" w:rsidRDefault="00F318C3" w:rsidP="00F318C3">
      <w:pPr>
        <w:spacing w:before="240" w:after="160" w:line="259" w:lineRule="auto"/>
        <w:ind w:left="720"/>
        <w:contextualSpacing/>
        <w:jc w:val="both"/>
        <w:rPr>
          <w:rFonts w:ascii="Arial" w:eastAsia="Calibri" w:hAnsi="Arial" w:cs="Arial"/>
          <w:szCs w:val="20"/>
        </w:rPr>
      </w:pPr>
    </w:p>
    <w:p w14:paraId="6DB4A5C2" w14:textId="19B06A71" w:rsidR="00F318C3" w:rsidRPr="000611E9" w:rsidRDefault="00F318C3" w:rsidP="00F54C94">
      <w:pPr>
        <w:numPr>
          <w:ilvl w:val="0"/>
          <w:numId w:val="16"/>
        </w:numPr>
        <w:spacing w:before="240" w:after="160" w:line="259" w:lineRule="auto"/>
        <w:ind w:left="2268" w:hanging="567"/>
        <w:contextualSpacing/>
        <w:jc w:val="both"/>
        <w:rPr>
          <w:rFonts w:ascii="Arial" w:eastAsia="Calibri" w:hAnsi="Arial" w:cs="Arial"/>
          <w:szCs w:val="20"/>
        </w:rPr>
      </w:pPr>
      <w:r w:rsidRPr="000611E9">
        <w:rPr>
          <w:rFonts w:ascii="Arial" w:eastAsia="Calibri" w:hAnsi="Arial" w:cs="Arial"/>
          <w:szCs w:val="20"/>
        </w:rPr>
        <w:t xml:space="preserve">had or had not been complied with at a date or within a period specified in the </w:t>
      </w:r>
      <w:r w:rsidR="0030042A">
        <w:rPr>
          <w:rFonts w:ascii="Arial" w:eastAsia="Calibri" w:hAnsi="Arial" w:cs="Arial"/>
          <w:szCs w:val="20"/>
        </w:rPr>
        <w:t>C</w:t>
      </w:r>
      <w:r w:rsidRPr="000611E9">
        <w:rPr>
          <w:rFonts w:ascii="Arial" w:eastAsia="Calibri" w:hAnsi="Arial" w:cs="Arial"/>
          <w:szCs w:val="20"/>
        </w:rPr>
        <w:t xml:space="preserve">ertificate; or </w:t>
      </w:r>
    </w:p>
    <w:p w14:paraId="46480447" w14:textId="77777777" w:rsidR="00F318C3" w:rsidRPr="000611E9" w:rsidRDefault="00F318C3" w:rsidP="00F318C3">
      <w:pPr>
        <w:spacing w:before="240" w:after="160" w:line="259" w:lineRule="auto"/>
        <w:ind w:left="2268"/>
        <w:contextualSpacing/>
        <w:jc w:val="both"/>
        <w:rPr>
          <w:rFonts w:ascii="Arial" w:eastAsia="Calibri" w:hAnsi="Arial" w:cs="Arial"/>
          <w:szCs w:val="20"/>
        </w:rPr>
      </w:pPr>
    </w:p>
    <w:p w14:paraId="53D8FAEC" w14:textId="1FF02C2C" w:rsidR="00F318C3" w:rsidRPr="00ED17E6" w:rsidRDefault="00F318C3" w:rsidP="00F54C94">
      <w:pPr>
        <w:numPr>
          <w:ilvl w:val="0"/>
          <w:numId w:val="16"/>
        </w:numPr>
        <w:spacing w:before="240" w:after="160" w:line="259" w:lineRule="auto"/>
        <w:ind w:left="2268" w:hanging="567"/>
        <w:contextualSpacing/>
        <w:jc w:val="both"/>
        <w:rPr>
          <w:rFonts w:ascii="Arial" w:eastAsia="Calibri" w:hAnsi="Arial" w:cs="Arial"/>
          <w:szCs w:val="20"/>
        </w:rPr>
      </w:pPr>
      <w:r w:rsidRPr="00ED17E6">
        <w:rPr>
          <w:rFonts w:ascii="Arial" w:eastAsia="Calibri" w:hAnsi="Arial" w:cs="Arial"/>
          <w:szCs w:val="20"/>
        </w:rPr>
        <w:t xml:space="preserve">had been complied with, but at a date </w:t>
      </w:r>
      <w:r w:rsidR="00EF6266" w:rsidRPr="00ED17E6">
        <w:rPr>
          <w:rFonts w:ascii="Arial" w:eastAsia="Calibri" w:hAnsi="Arial" w:cs="Arial"/>
          <w:szCs w:val="20"/>
        </w:rPr>
        <w:t xml:space="preserve">other </w:t>
      </w:r>
      <w:r w:rsidRPr="00ED17E6">
        <w:rPr>
          <w:rFonts w:ascii="Arial" w:eastAsia="Calibri" w:hAnsi="Arial" w:cs="Arial"/>
          <w:szCs w:val="20"/>
        </w:rPr>
        <w:t xml:space="preserve">than that specified in the </w:t>
      </w:r>
      <w:r w:rsidR="0030042A">
        <w:rPr>
          <w:rFonts w:ascii="Arial" w:eastAsia="Calibri" w:hAnsi="Arial" w:cs="Arial"/>
          <w:szCs w:val="20"/>
        </w:rPr>
        <w:t>C</w:t>
      </w:r>
      <w:r w:rsidRPr="00ED17E6">
        <w:rPr>
          <w:rFonts w:ascii="Arial" w:eastAsia="Calibri" w:hAnsi="Arial" w:cs="Arial"/>
          <w:szCs w:val="20"/>
        </w:rPr>
        <w:t>ertificate.</w:t>
      </w:r>
    </w:p>
    <w:p w14:paraId="461F157D" w14:textId="77777777" w:rsidR="00F318C3" w:rsidRPr="000611E9" w:rsidRDefault="00F318C3" w:rsidP="00F318C3">
      <w:pPr>
        <w:spacing w:before="240" w:after="160" w:line="259" w:lineRule="auto"/>
        <w:ind w:left="720"/>
        <w:contextualSpacing/>
        <w:jc w:val="both"/>
        <w:rPr>
          <w:rFonts w:ascii="Arial" w:eastAsia="Calibri" w:hAnsi="Arial" w:cs="Arial"/>
          <w:szCs w:val="20"/>
        </w:rPr>
      </w:pPr>
    </w:p>
    <w:p w14:paraId="31882983" w14:textId="7F084751" w:rsidR="00F318C3" w:rsidRPr="000611E9" w:rsidRDefault="00F318C3" w:rsidP="00F54C94">
      <w:pPr>
        <w:numPr>
          <w:ilvl w:val="0"/>
          <w:numId w:val="15"/>
        </w:numPr>
        <w:spacing w:before="240" w:after="160" w:line="259" w:lineRule="auto"/>
        <w:ind w:left="1701" w:hanging="567"/>
        <w:contextualSpacing/>
        <w:jc w:val="both"/>
        <w:rPr>
          <w:rFonts w:ascii="Arial" w:eastAsia="Calibri" w:hAnsi="Arial" w:cs="Arial"/>
          <w:szCs w:val="20"/>
        </w:rPr>
      </w:pPr>
      <w:r w:rsidRPr="000611E9">
        <w:rPr>
          <w:rFonts w:ascii="Arial" w:eastAsia="Calibri" w:hAnsi="Arial" w:cs="Arial"/>
          <w:szCs w:val="20"/>
        </w:rPr>
        <w:t>The Registrar may refuse to accept any document lodged and request that the document be</w:t>
      </w:r>
      <w:r w:rsidR="006008C5">
        <w:rPr>
          <w:rFonts w:ascii="Arial" w:eastAsia="Calibri" w:hAnsi="Arial" w:cs="Arial"/>
          <w:szCs w:val="20"/>
        </w:rPr>
        <w:t xml:space="preserve"> </w:t>
      </w:r>
      <w:r w:rsidR="0083525F">
        <w:rPr>
          <w:rFonts w:ascii="Arial" w:eastAsia="Calibri" w:hAnsi="Arial" w:cs="Arial"/>
          <w:szCs w:val="20"/>
        </w:rPr>
        <w:t>rectified</w:t>
      </w:r>
      <w:r w:rsidRPr="000611E9">
        <w:rPr>
          <w:rFonts w:ascii="Arial" w:eastAsia="Calibri" w:hAnsi="Arial" w:cs="Arial"/>
          <w:szCs w:val="20"/>
        </w:rPr>
        <w:t xml:space="preserve"> and re</w:t>
      </w:r>
      <w:r w:rsidR="00F7220A">
        <w:rPr>
          <w:rFonts w:ascii="Arial" w:eastAsia="Calibri" w:hAnsi="Arial" w:cs="Arial"/>
          <w:szCs w:val="20"/>
        </w:rPr>
        <w:t>-</w:t>
      </w:r>
      <w:r w:rsidRPr="000611E9">
        <w:rPr>
          <w:rFonts w:ascii="Arial" w:eastAsia="Calibri" w:hAnsi="Arial" w:cs="Arial"/>
          <w:szCs w:val="20"/>
        </w:rPr>
        <w:t xml:space="preserve">lodged or a new document be lodged, if he or she is of the opinion that the document: </w:t>
      </w:r>
    </w:p>
    <w:p w14:paraId="4FAD5CE8" w14:textId="77777777" w:rsidR="00F318C3" w:rsidRPr="000611E9" w:rsidRDefault="00F318C3" w:rsidP="00F318C3">
      <w:pPr>
        <w:spacing w:before="240" w:after="160" w:line="259" w:lineRule="auto"/>
        <w:ind w:left="2268"/>
        <w:contextualSpacing/>
        <w:jc w:val="both"/>
        <w:rPr>
          <w:rFonts w:ascii="Arial" w:eastAsia="Calibri" w:hAnsi="Arial" w:cs="Arial"/>
          <w:szCs w:val="20"/>
        </w:rPr>
      </w:pPr>
    </w:p>
    <w:p w14:paraId="48D213B6" w14:textId="77777777" w:rsidR="00F318C3" w:rsidRPr="000611E9" w:rsidRDefault="00F318C3" w:rsidP="00F54C94">
      <w:pPr>
        <w:numPr>
          <w:ilvl w:val="0"/>
          <w:numId w:val="17"/>
        </w:numPr>
        <w:spacing w:before="240" w:after="160" w:line="259" w:lineRule="auto"/>
        <w:ind w:left="2268" w:hanging="567"/>
        <w:contextualSpacing/>
        <w:jc w:val="both"/>
        <w:rPr>
          <w:rFonts w:ascii="Arial" w:eastAsia="Calibri" w:hAnsi="Arial" w:cs="Arial"/>
          <w:szCs w:val="20"/>
        </w:rPr>
      </w:pPr>
      <w:r w:rsidRPr="000611E9">
        <w:rPr>
          <w:rFonts w:ascii="Arial" w:eastAsia="Calibri" w:hAnsi="Arial" w:cs="Arial"/>
          <w:szCs w:val="20"/>
        </w:rPr>
        <w:t xml:space="preserve">contains matters contrary to law; </w:t>
      </w:r>
    </w:p>
    <w:p w14:paraId="3E4B0861" w14:textId="77777777" w:rsidR="00F318C3" w:rsidRPr="000611E9" w:rsidRDefault="00F318C3" w:rsidP="00F318C3">
      <w:pPr>
        <w:spacing w:before="240" w:after="160" w:line="259" w:lineRule="auto"/>
        <w:ind w:left="2268"/>
        <w:contextualSpacing/>
        <w:jc w:val="both"/>
        <w:rPr>
          <w:rFonts w:ascii="Arial" w:eastAsia="Calibri" w:hAnsi="Arial" w:cs="Arial"/>
          <w:szCs w:val="20"/>
        </w:rPr>
      </w:pPr>
    </w:p>
    <w:p w14:paraId="5F8D5438" w14:textId="77777777" w:rsidR="00F318C3" w:rsidRPr="000611E9" w:rsidRDefault="00F318C3" w:rsidP="00F54C94">
      <w:pPr>
        <w:numPr>
          <w:ilvl w:val="0"/>
          <w:numId w:val="17"/>
        </w:numPr>
        <w:spacing w:before="240" w:after="160" w:line="259" w:lineRule="auto"/>
        <w:ind w:left="2268" w:hanging="567"/>
        <w:contextualSpacing/>
        <w:jc w:val="both"/>
        <w:rPr>
          <w:rFonts w:ascii="Arial" w:eastAsia="Calibri" w:hAnsi="Arial" w:cs="Arial"/>
          <w:szCs w:val="20"/>
        </w:rPr>
      </w:pPr>
      <w:r w:rsidRPr="000611E9">
        <w:rPr>
          <w:rFonts w:ascii="Arial" w:eastAsia="Calibri" w:hAnsi="Arial" w:cs="Arial"/>
          <w:szCs w:val="20"/>
        </w:rPr>
        <w:t xml:space="preserve">by reason of any omission or misdescription has not been duly completed; </w:t>
      </w:r>
    </w:p>
    <w:p w14:paraId="4BE4C029" w14:textId="77777777" w:rsidR="00F318C3" w:rsidRPr="000611E9" w:rsidRDefault="00F318C3" w:rsidP="00F318C3">
      <w:pPr>
        <w:spacing w:before="240" w:after="160" w:line="259" w:lineRule="auto"/>
        <w:ind w:left="720"/>
        <w:contextualSpacing/>
        <w:jc w:val="both"/>
        <w:rPr>
          <w:rFonts w:ascii="Arial" w:eastAsia="Calibri" w:hAnsi="Arial" w:cs="Arial"/>
          <w:szCs w:val="20"/>
        </w:rPr>
      </w:pPr>
    </w:p>
    <w:p w14:paraId="21ACBA3D" w14:textId="77777777" w:rsidR="00F318C3" w:rsidRPr="000611E9" w:rsidRDefault="00F318C3" w:rsidP="00F54C94">
      <w:pPr>
        <w:numPr>
          <w:ilvl w:val="0"/>
          <w:numId w:val="17"/>
        </w:numPr>
        <w:spacing w:before="240" w:after="160" w:line="259" w:lineRule="auto"/>
        <w:ind w:left="2268" w:hanging="567"/>
        <w:contextualSpacing/>
        <w:jc w:val="both"/>
        <w:rPr>
          <w:rFonts w:ascii="Arial" w:eastAsia="Calibri" w:hAnsi="Arial" w:cs="Arial"/>
          <w:szCs w:val="20"/>
        </w:rPr>
      </w:pPr>
      <w:r w:rsidRPr="000611E9">
        <w:rPr>
          <w:rFonts w:ascii="Arial" w:eastAsia="Calibri" w:hAnsi="Arial" w:cs="Arial"/>
          <w:szCs w:val="20"/>
        </w:rPr>
        <w:t xml:space="preserve">does not comply with the requirements of this Act; or </w:t>
      </w:r>
    </w:p>
    <w:p w14:paraId="7A718BBA" w14:textId="77777777" w:rsidR="00F318C3" w:rsidRPr="000611E9" w:rsidRDefault="00F318C3" w:rsidP="00F318C3">
      <w:pPr>
        <w:spacing w:before="240" w:after="160" w:line="259" w:lineRule="auto"/>
        <w:ind w:left="720"/>
        <w:contextualSpacing/>
        <w:jc w:val="both"/>
        <w:rPr>
          <w:rFonts w:ascii="Arial" w:eastAsia="Calibri" w:hAnsi="Arial" w:cs="Arial"/>
          <w:szCs w:val="20"/>
        </w:rPr>
      </w:pPr>
    </w:p>
    <w:p w14:paraId="710A490A" w14:textId="77777777" w:rsidR="00F318C3" w:rsidRDefault="00F318C3" w:rsidP="00F54C94">
      <w:pPr>
        <w:numPr>
          <w:ilvl w:val="0"/>
          <w:numId w:val="17"/>
        </w:numPr>
        <w:spacing w:before="240" w:after="160" w:line="259" w:lineRule="auto"/>
        <w:ind w:left="2268" w:hanging="567"/>
        <w:contextualSpacing/>
        <w:jc w:val="both"/>
        <w:rPr>
          <w:rFonts w:ascii="Arial" w:eastAsia="Calibri" w:hAnsi="Arial" w:cs="Arial"/>
          <w:szCs w:val="20"/>
        </w:rPr>
      </w:pPr>
      <w:r w:rsidRPr="000611E9">
        <w:rPr>
          <w:rFonts w:ascii="Arial" w:eastAsia="Calibri" w:hAnsi="Arial" w:cs="Arial"/>
          <w:szCs w:val="20"/>
        </w:rPr>
        <w:t>contains any error, alteration or erasure.</w:t>
      </w:r>
    </w:p>
    <w:p w14:paraId="32A1092F" w14:textId="77777777" w:rsidR="00F318C3" w:rsidRPr="000611E9" w:rsidRDefault="00F318C3" w:rsidP="00F318C3">
      <w:pPr>
        <w:spacing w:before="240" w:after="160" w:line="259" w:lineRule="auto"/>
        <w:contextualSpacing/>
        <w:jc w:val="both"/>
        <w:rPr>
          <w:rFonts w:ascii="Arial" w:eastAsia="Calibri" w:hAnsi="Arial" w:cs="Arial"/>
          <w:szCs w:val="20"/>
        </w:rPr>
      </w:pPr>
    </w:p>
    <w:p w14:paraId="66EA0FFC" w14:textId="77777777" w:rsidR="00F318C3" w:rsidRPr="00C05C7B" w:rsidRDefault="00F318C3" w:rsidP="00F318C3">
      <w:pPr>
        <w:numPr>
          <w:ilvl w:val="0"/>
          <w:numId w:val="1"/>
        </w:numPr>
        <w:spacing w:before="240" w:after="0" w:line="240" w:lineRule="auto"/>
        <w:jc w:val="both"/>
        <w:outlineLvl w:val="0"/>
        <w:rPr>
          <w:rFonts w:ascii="Arial" w:hAnsi="Arial" w:cs="Arial"/>
          <w:b/>
        </w:rPr>
      </w:pPr>
      <w:bookmarkStart w:id="566" w:name="_Toc189312286"/>
      <w:r>
        <w:rPr>
          <w:rFonts w:ascii="Arial" w:hAnsi="Arial" w:cs="Arial"/>
          <w:b/>
        </w:rPr>
        <w:t>Qualifications of registered building constructors</w:t>
      </w:r>
      <w:bookmarkEnd w:id="566"/>
    </w:p>
    <w:p w14:paraId="56A42C90" w14:textId="7BA4FA9D" w:rsidR="00026D65" w:rsidRPr="00A63357" w:rsidRDefault="00C34587" w:rsidP="00A63357">
      <w:pPr>
        <w:spacing w:before="240" w:after="0" w:line="240" w:lineRule="auto"/>
        <w:ind w:left="1134"/>
        <w:jc w:val="both"/>
        <w:rPr>
          <w:rFonts w:ascii="Arial" w:hAnsi="Arial" w:cs="Arial"/>
        </w:rPr>
      </w:pPr>
      <w:r>
        <w:rPr>
          <w:rFonts w:ascii="Arial" w:hAnsi="Arial" w:cs="Arial"/>
        </w:rPr>
        <w:t xml:space="preserve">A </w:t>
      </w:r>
      <w:r w:rsidRPr="00FA4C5A">
        <w:rPr>
          <w:rFonts w:ascii="Arial" w:hAnsi="Arial" w:cs="Arial"/>
        </w:rPr>
        <w:t xml:space="preserve">person </w:t>
      </w:r>
      <w:r>
        <w:rPr>
          <w:rFonts w:ascii="Arial" w:hAnsi="Arial" w:cs="Arial"/>
        </w:rPr>
        <w:t xml:space="preserve">shall </w:t>
      </w:r>
      <w:r w:rsidRPr="00A63357">
        <w:rPr>
          <w:rFonts w:ascii="Arial" w:eastAsia="Calibri" w:hAnsi="Arial" w:cs="Arial"/>
          <w:szCs w:val="20"/>
        </w:rPr>
        <w:t>meet the prescribed qualification and experience</w:t>
      </w:r>
      <w:r>
        <w:rPr>
          <w:rFonts w:ascii="Arial" w:eastAsia="Calibri" w:hAnsi="Arial" w:cs="Arial"/>
          <w:szCs w:val="20"/>
        </w:rPr>
        <w:t xml:space="preserve">, in order to be eligible </w:t>
      </w:r>
      <w:r w:rsidR="00F318C3" w:rsidRPr="00FA4C5A">
        <w:rPr>
          <w:rFonts w:ascii="Arial" w:hAnsi="Arial" w:cs="Arial"/>
        </w:rPr>
        <w:t xml:space="preserve">for registration as a building </w:t>
      </w:r>
      <w:r w:rsidR="00F318C3">
        <w:rPr>
          <w:rFonts w:ascii="Arial" w:hAnsi="Arial" w:cs="Arial"/>
        </w:rPr>
        <w:t>constructor</w:t>
      </w:r>
      <w:r>
        <w:rPr>
          <w:rFonts w:ascii="Arial" w:hAnsi="Arial" w:cs="Arial"/>
        </w:rPr>
        <w:t>.</w:t>
      </w:r>
    </w:p>
    <w:p w14:paraId="06014DB1" w14:textId="77777777" w:rsidR="00F318C3" w:rsidRDefault="00F318C3" w:rsidP="00F318C3">
      <w:pPr>
        <w:numPr>
          <w:ilvl w:val="0"/>
          <w:numId w:val="1"/>
        </w:numPr>
        <w:spacing w:before="240" w:after="0" w:line="240" w:lineRule="auto"/>
        <w:jc w:val="both"/>
        <w:outlineLvl w:val="0"/>
        <w:rPr>
          <w:rFonts w:ascii="Arial" w:hAnsi="Arial" w:cs="Arial"/>
          <w:b/>
        </w:rPr>
      </w:pPr>
      <w:bookmarkStart w:id="567" w:name="_Toc189312287"/>
      <w:r>
        <w:rPr>
          <w:rFonts w:ascii="Arial" w:hAnsi="Arial" w:cs="Arial"/>
          <w:b/>
        </w:rPr>
        <w:t>Application for registration</w:t>
      </w:r>
      <w:bookmarkEnd w:id="567"/>
    </w:p>
    <w:p w14:paraId="7B0E3865" w14:textId="6E68F954" w:rsidR="00F318C3" w:rsidRDefault="00F318C3" w:rsidP="00F54C94">
      <w:pPr>
        <w:pStyle w:val="ListParagraph"/>
        <w:numPr>
          <w:ilvl w:val="0"/>
          <w:numId w:val="22"/>
        </w:numPr>
        <w:ind w:left="1701" w:hanging="567"/>
        <w:rPr>
          <w:rFonts w:eastAsia="Arial"/>
          <w:lang w:val="en-GB"/>
        </w:rPr>
      </w:pPr>
      <w:r>
        <w:rPr>
          <w:rFonts w:eastAsia="Arial"/>
          <w:lang w:val="en-GB"/>
        </w:rPr>
        <w:lastRenderedPageBreak/>
        <w:t>A</w:t>
      </w:r>
      <w:r w:rsidR="00ED4211">
        <w:rPr>
          <w:rFonts w:eastAsia="Arial"/>
          <w:lang w:val="en-GB"/>
        </w:rPr>
        <w:t xml:space="preserve"> </w:t>
      </w:r>
      <w:r>
        <w:rPr>
          <w:rFonts w:eastAsia="Arial"/>
          <w:lang w:val="en-GB"/>
        </w:rPr>
        <w:t xml:space="preserve">person </w:t>
      </w:r>
      <w:r w:rsidR="008E6934">
        <w:rPr>
          <w:rFonts w:eastAsia="Arial"/>
          <w:lang w:val="en-GB"/>
        </w:rPr>
        <w:t xml:space="preserve">who intends to carry out building work </w:t>
      </w:r>
      <w:r>
        <w:rPr>
          <w:rFonts w:eastAsia="Arial"/>
          <w:lang w:val="en-GB"/>
        </w:rPr>
        <w:t>may apply to the Registrar to be registered as a building constructor under this Act.</w:t>
      </w:r>
    </w:p>
    <w:p w14:paraId="6B966443" w14:textId="77777777" w:rsidR="00F318C3" w:rsidRDefault="00F318C3" w:rsidP="00F318C3">
      <w:pPr>
        <w:pStyle w:val="ListParagraph"/>
        <w:ind w:left="1701"/>
        <w:rPr>
          <w:rFonts w:eastAsia="Arial"/>
          <w:lang w:val="en-GB"/>
        </w:rPr>
      </w:pPr>
    </w:p>
    <w:p w14:paraId="03915C00" w14:textId="77777777" w:rsidR="00F318C3" w:rsidRPr="003C2DBA" w:rsidRDefault="00F318C3" w:rsidP="00F54C94">
      <w:pPr>
        <w:pStyle w:val="ListParagraph"/>
        <w:numPr>
          <w:ilvl w:val="0"/>
          <w:numId w:val="22"/>
        </w:numPr>
        <w:spacing w:before="0" w:after="0" w:line="240" w:lineRule="auto"/>
        <w:ind w:left="1701" w:hanging="567"/>
        <w:rPr>
          <w:rFonts w:eastAsia="Arial"/>
          <w:lang w:val="en-GB"/>
        </w:rPr>
      </w:pPr>
      <w:r w:rsidRPr="00AE1CC1">
        <w:rPr>
          <w:rFonts w:eastAsia="Arial"/>
          <w:lang w:val="en-GB"/>
        </w:rPr>
        <w:t xml:space="preserve">An application for </w:t>
      </w:r>
      <w:r>
        <w:rPr>
          <w:rFonts w:eastAsia="Arial"/>
          <w:lang w:val="en-GB"/>
        </w:rPr>
        <w:t xml:space="preserve">registration </w:t>
      </w:r>
      <w:r w:rsidRPr="00AE1CC1">
        <w:rPr>
          <w:rFonts w:eastAsia="Arial"/>
          <w:lang w:val="en-GB"/>
        </w:rPr>
        <w:t xml:space="preserve">shall: </w:t>
      </w:r>
    </w:p>
    <w:p w14:paraId="7A8310A3" w14:textId="77777777" w:rsidR="00F318C3" w:rsidRPr="003C2DBA" w:rsidRDefault="00F318C3" w:rsidP="00F318C3">
      <w:pPr>
        <w:pStyle w:val="ListParagraph"/>
        <w:spacing w:after="0" w:line="240" w:lineRule="auto"/>
        <w:ind w:left="1701"/>
        <w:rPr>
          <w:rFonts w:eastAsia="Arial"/>
          <w:lang w:val="en-GB"/>
        </w:rPr>
      </w:pPr>
    </w:p>
    <w:p w14:paraId="1122369A" w14:textId="77777777" w:rsidR="00F318C3" w:rsidRDefault="00F318C3" w:rsidP="00F318C3">
      <w:pPr>
        <w:pStyle w:val="ListParagraph"/>
        <w:ind w:left="1701"/>
        <w:rPr>
          <w:rFonts w:eastAsia="Arial"/>
          <w:lang w:val="en-GB"/>
        </w:rPr>
      </w:pPr>
      <w:r w:rsidRPr="00AE1CC1">
        <w:rPr>
          <w:rFonts w:eastAsia="Arial"/>
          <w:lang w:val="en-GB"/>
        </w:rPr>
        <w:t xml:space="preserve">(a) </w:t>
      </w:r>
      <w:r>
        <w:rPr>
          <w:rFonts w:eastAsia="Arial"/>
          <w:lang w:val="en-GB"/>
        </w:rPr>
        <w:t xml:space="preserve"> </w:t>
      </w:r>
      <w:r w:rsidRPr="00AE1CC1">
        <w:rPr>
          <w:rFonts w:eastAsia="Arial"/>
          <w:lang w:val="en-GB"/>
        </w:rPr>
        <w:t xml:space="preserve">be in the prescribed form; </w:t>
      </w:r>
    </w:p>
    <w:p w14:paraId="68956F4F" w14:textId="77777777" w:rsidR="00F318C3" w:rsidRDefault="00F318C3" w:rsidP="00F318C3">
      <w:pPr>
        <w:pStyle w:val="ListParagraph"/>
        <w:ind w:left="1701"/>
        <w:rPr>
          <w:rFonts w:eastAsia="Arial"/>
          <w:lang w:val="en-GB"/>
        </w:rPr>
      </w:pPr>
    </w:p>
    <w:p w14:paraId="47DC20D6" w14:textId="4CDA4FBC" w:rsidR="00F318C3" w:rsidRDefault="00F318C3" w:rsidP="00F318C3">
      <w:pPr>
        <w:pStyle w:val="ListParagraph"/>
        <w:ind w:left="1701"/>
        <w:rPr>
          <w:rFonts w:eastAsia="Arial"/>
          <w:lang w:val="en-GB"/>
        </w:rPr>
      </w:pPr>
      <w:r w:rsidRPr="00AE1CC1">
        <w:rPr>
          <w:rFonts w:eastAsia="Arial"/>
          <w:lang w:val="en-GB"/>
        </w:rPr>
        <w:t xml:space="preserve">(b) provide the </w:t>
      </w:r>
      <w:r w:rsidR="006B0709">
        <w:rPr>
          <w:rFonts w:eastAsia="Arial"/>
          <w:lang w:val="en-GB"/>
        </w:rPr>
        <w:t xml:space="preserve">prescribed </w:t>
      </w:r>
      <w:r w:rsidRPr="00AE1CC1">
        <w:rPr>
          <w:rFonts w:eastAsia="Arial"/>
          <w:lang w:val="en-GB"/>
        </w:rPr>
        <w:t xml:space="preserve">information; </w:t>
      </w:r>
    </w:p>
    <w:p w14:paraId="62E4843D" w14:textId="77777777" w:rsidR="00F318C3" w:rsidRDefault="00F318C3" w:rsidP="00F318C3">
      <w:pPr>
        <w:pStyle w:val="ListParagraph"/>
        <w:ind w:left="1701"/>
        <w:rPr>
          <w:rFonts w:eastAsia="Arial"/>
          <w:lang w:val="en-GB"/>
        </w:rPr>
      </w:pPr>
    </w:p>
    <w:p w14:paraId="73B1F179" w14:textId="082016B9" w:rsidR="00F318C3" w:rsidRDefault="00F318C3" w:rsidP="00F318C3">
      <w:pPr>
        <w:pStyle w:val="ListParagraph"/>
        <w:ind w:left="1701"/>
        <w:rPr>
          <w:rFonts w:eastAsia="Arial"/>
          <w:lang w:val="en-GB"/>
        </w:rPr>
      </w:pPr>
      <w:r w:rsidRPr="00AE1CC1">
        <w:rPr>
          <w:rFonts w:eastAsia="Arial"/>
          <w:lang w:val="en-GB"/>
        </w:rPr>
        <w:t>(c) provide copies of</w:t>
      </w:r>
      <w:r w:rsidR="006B0709" w:rsidRPr="00AE1CC1" w:rsidDel="006B0709">
        <w:rPr>
          <w:rFonts w:eastAsia="Arial"/>
          <w:lang w:val="en-GB"/>
        </w:rPr>
        <w:t xml:space="preserve"> </w:t>
      </w:r>
      <w:r w:rsidRPr="00AE1CC1">
        <w:rPr>
          <w:rFonts w:eastAsia="Arial"/>
          <w:lang w:val="en-GB"/>
        </w:rPr>
        <w:t>documents</w:t>
      </w:r>
      <w:r w:rsidR="00562740">
        <w:rPr>
          <w:rFonts w:eastAsia="Arial"/>
          <w:lang w:val="en-GB"/>
        </w:rPr>
        <w:t xml:space="preserve"> required for registration</w:t>
      </w:r>
      <w:r w:rsidRPr="00AE1CC1">
        <w:rPr>
          <w:rFonts w:eastAsia="Arial"/>
          <w:lang w:val="en-GB"/>
        </w:rPr>
        <w:t xml:space="preserve">; </w:t>
      </w:r>
    </w:p>
    <w:p w14:paraId="0C899C95" w14:textId="77777777" w:rsidR="00F318C3" w:rsidRDefault="00F318C3" w:rsidP="00F318C3">
      <w:pPr>
        <w:pStyle w:val="ListParagraph"/>
        <w:ind w:left="1701"/>
        <w:rPr>
          <w:rFonts w:eastAsia="Arial"/>
          <w:lang w:val="en-GB"/>
        </w:rPr>
      </w:pPr>
    </w:p>
    <w:p w14:paraId="1648A9B8" w14:textId="59A1D3B9" w:rsidR="00F318C3" w:rsidRDefault="00F318C3" w:rsidP="00F318C3">
      <w:pPr>
        <w:pStyle w:val="ListParagraph"/>
        <w:ind w:left="1701"/>
        <w:rPr>
          <w:rFonts w:eastAsia="Arial"/>
          <w:lang w:val="en-GB"/>
        </w:rPr>
      </w:pPr>
      <w:r w:rsidRPr="00AE1CC1">
        <w:rPr>
          <w:rFonts w:eastAsia="Arial"/>
          <w:lang w:val="en-GB"/>
        </w:rPr>
        <w:t xml:space="preserve">(d) be declared and signed by the </w:t>
      </w:r>
      <w:r w:rsidR="00783C09">
        <w:rPr>
          <w:rFonts w:eastAsia="Arial"/>
          <w:lang w:val="en-GB"/>
        </w:rPr>
        <w:t>applicant; and</w:t>
      </w:r>
    </w:p>
    <w:p w14:paraId="7CA3A40C" w14:textId="77777777" w:rsidR="00F318C3" w:rsidRDefault="00F318C3" w:rsidP="00F318C3">
      <w:pPr>
        <w:pStyle w:val="ListParagraph"/>
        <w:ind w:left="1701"/>
        <w:rPr>
          <w:rFonts w:eastAsia="Arial"/>
          <w:lang w:val="en-GB"/>
        </w:rPr>
      </w:pPr>
    </w:p>
    <w:p w14:paraId="2B517AF0" w14:textId="5787D63A" w:rsidR="00F318C3" w:rsidRPr="006B33BD" w:rsidRDefault="00F318C3" w:rsidP="006B33BD">
      <w:pPr>
        <w:pStyle w:val="ListParagraph"/>
        <w:ind w:left="1701"/>
        <w:rPr>
          <w:rFonts w:eastAsia="Arial"/>
          <w:lang w:val="en-GB"/>
        </w:rPr>
      </w:pPr>
      <w:r w:rsidRPr="00AE1CC1">
        <w:rPr>
          <w:rFonts w:eastAsia="Arial"/>
          <w:lang w:val="en-GB"/>
        </w:rPr>
        <w:t xml:space="preserve">(e) accompanied by the prescribed fee. </w:t>
      </w:r>
    </w:p>
    <w:p w14:paraId="7495E6BB" w14:textId="336A094F" w:rsidR="00F318C3" w:rsidRPr="00070957" w:rsidRDefault="00F318C3" w:rsidP="00F54C94">
      <w:pPr>
        <w:pStyle w:val="Section"/>
        <w:numPr>
          <w:ilvl w:val="0"/>
          <w:numId w:val="22"/>
        </w:numPr>
        <w:ind w:left="1701" w:hanging="567"/>
        <w:rPr>
          <w:b w:val="0"/>
        </w:rPr>
      </w:pPr>
      <w:bookmarkStart w:id="568" w:name="_Toc182919662"/>
      <w:bookmarkStart w:id="569" w:name="_Toc182925857"/>
      <w:bookmarkStart w:id="570" w:name="_Toc182926557"/>
      <w:bookmarkStart w:id="571" w:name="_Toc183188869"/>
      <w:bookmarkStart w:id="572" w:name="_Toc183189167"/>
      <w:bookmarkStart w:id="573" w:name="_Toc183275324"/>
      <w:bookmarkStart w:id="574" w:name="_Toc183280965"/>
      <w:bookmarkStart w:id="575" w:name="_Toc188087899"/>
      <w:bookmarkStart w:id="576" w:name="_Toc188088275"/>
      <w:bookmarkStart w:id="577" w:name="_Toc188117003"/>
      <w:bookmarkStart w:id="578" w:name="_Toc189312288"/>
      <w:r w:rsidRPr="00576B81">
        <w:rPr>
          <w:rFonts w:eastAsia="Arial"/>
          <w:b w:val="0"/>
          <w:lang w:val="en-GB"/>
        </w:rPr>
        <w:t>The Registrar may require</w:t>
      </w:r>
      <w:r w:rsidR="008815DD">
        <w:rPr>
          <w:rFonts w:eastAsia="Arial"/>
          <w:b w:val="0"/>
          <w:lang w:val="en-GB"/>
        </w:rPr>
        <w:t xml:space="preserve"> and the</w:t>
      </w:r>
      <w:r w:rsidRPr="00576B81">
        <w:rPr>
          <w:rFonts w:eastAsia="Arial"/>
          <w:b w:val="0"/>
          <w:lang w:val="en-GB"/>
        </w:rPr>
        <w:t xml:space="preserve"> applica</w:t>
      </w:r>
      <w:r w:rsidR="006B33BD">
        <w:rPr>
          <w:rFonts w:eastAsia="Arial"/>
          <w:b w:val="0"/>
          <w:lang w:val="en-GB"/>
        </w:rPr>
        <w:t>nt</w:t>
      </w:r>
      <w:r w:rsidRPr="00576B81">
        <w:rPr>
          <w:rFonts w:eastAsia="Arial"/>
          <w:b w:val="0"/>
          <w:lang w:val="en-GB"/>
        </w:rPr>
        <w:t xml:space="preserve"> shall provide such further information.</w:t>
      </w:r>
      <w:bookmarkEnd w:id="568"/>
      <w:bookmarkEnd w:id="569"/>
      <w:bookmarkEnd w:id="570"/>
      <w:bookmarkEnd w:id="571"/>
      <w:bookmarkEnd w:id="572"/>
      <w:bookmarkEnd w:id="573"/>
      <w:bookmarkEnd w:id="574"/>
      <w:bookmarkEnd w:id="575"/>
      <w:bookmarkEnd w:id="576"/>
      <w:bookmarkEnd w:id="577"/>
      <w:bookmarkEnd w:id="578"/>
    </w:p>
    <w:p w14:paraId="35C18AB2" w14:textId="728A418C" w:rsidR="00F318C3" w:rsidRDefault="00371670" w:rsidP="00F318C3">
      <w:pPr>
        <w:numPr>
          <w:ilvl w:val="0"/>
          <w:numId w:val="1"/>
        </w:numPr>
        <w:spacing w:before="240" w:after="0" w:line="240" w:lineRule="auto"/>
        <w:jc w:val="both"/>
        <w:outlineLvl w:val="0"/>
        <w:rPr>
          <w:rFonts w:ascii="Arial" w:hAnsi="Arial" w:cs="Arial"/>
          <w:b/>
        </w:rPr>
      </w:pPr>
      <w:bookmarkStart w:id="579" w:name="_Toc189312289"/>
      <w:r>
        <w:rPr>
          <w:rFonts w:ascii="Arial" w:hAnsi="Arial" w:cs="Arial"/>
          <w:b/>
        </w:rPr>
        <w:t>Consideration of g</w:t>
      </w:r>
      <w:r w:rsidR="00F318C3">
        <w:rPr>
          <w:rFonts w:ascii="Arial" w:hAnsi="Arial" w:cs="Arial"/>
          <w:b/>
        </w:rPr>
        <w:t xml:space="preserve">ranting of </w:t>
      </w:r>
      <w:r w:rsidR="0030042A">
        <w:rPr>
          <w:rFonts w:ascii="Arial" w:hAnsi="Arial" w:cs="Arial"/>
          <w:b/>
        </w:rPr>
        <w:t>C</w:t>
      </w:r>
      <w:r w:rsidR="00F318C3">
        <w:rPr>
          <w:rFonts w:ascii="Arial" w:hAnsi="Arial" w:cs="Arial"/>
          <w:b/>
        </w:rPr>
        <w:t xml:space="preserve">ertificate of </w:t>
      </w:r>
      <w:r w:rsidR="0030042A">
        <w:rPr>
          <w:rFonts w:ascii="Arial" w:hAnsi="Arial" w:cs="Arial"/>
          <w:b/>
        </w:rPr>
        <w:t>R</w:t>
      </w:r>
      <w:r w:rsidR="00F318C3">
        <w:rPr>
          <w:rFonts w:ascii="Arial" w:hAnsi="Arial" w:cs="Arial"/>
          <w:b/>
        </w:rPr>
        <w:t>egistr</w:t>
      </w:r>
      <w:r w:rsidR="00BE01F5">
        <w:rPr>
          <w:rFonts w:ascii="Arial" w:hAnsi="Arial" w:cs="Arial"/>
          <w:b/>
        </w:rPr>
        <w:t>ation</w:t>
      </w:r>
      <w:bookmarkEnd w:id="579"/>
    </w:p>
    <w:p w14:paraId="5CF2A4C1" w14:textId="1F66B49F" w:rsidR="00F318C3" w:rsidRPr="00301B5C" w:rsidRDefault="00F318C3" w:rsidP="00F54C94">
      <w:pPr>
        <w:numPr>
          <w:ilvl w:val="0"/>
          <w:numId w:val="23"/>
        </w:numPr>
        <w:spacing w:before="240" w:after="0" w:line="240" w:lineRule="auto"/>
        <w:jc w:val="both"/>
        <w:outlineLvl w:val="0"/>
        <w:rPr>
          <w:rFonts w:ascii="Arial" w:eastAsia="Times New Roman" w:hAnsi="Arial" w:cs="Arial"/>
          <w:b/>
          <w:kern w:val="24"/>
          <w:szCs w:val="23"/>
          <w:lang w:eastAsia="en-AU" w:bidi="he-IL"/>
        </w:rPr>
      </w:pPr>
      <w:bookmarkStart w:id="580" w:name="_Toc182919664"/>
      <w:bookmarkStart w:id="581" w:name="_Toc182925859"/>
      <w:bookmarkStart w:id="582" w:name="_Toc182926559"/>
      <w:bookmarkStart w:id="583" w:name="_Toc183188871"/>
      <w:bookmarkStart w:id="584" w:name="_Toc183189169"/>
      <w:bookmarkStart w:id="585" w:name="_Toc183275326"/>
      <w:bookmarkStart w:id="586" w:name="_Toc183280967"/>
      <w:bookmarkStart w:id="587" w:name="_Toc188087901"/>
      <w:bookmarkStart w:id="588" w:name="_Toc188088277"/>
      <w:bookmarkStart w:id="589" w:name="_Toc188117005"/>
      <w:bookmarkStart w:id="590" w:name="_Toc189312290"/>
      <w:r w:rsidRPr="00301B5C">
        <w:rPr>
          <w:rFonts w:ascii="Arial" w:eastAsia="Times New Roman" w:hAnsi="Arial" w:cs="Arial"/>
          <w:kern w:val="24"/>
          <w:szCs w:val="23"/>
          <w:lang w:eastAsia="en-AU" w:bidi="he-IL"/>
        </w:rPr>
        <w:t xml:space="preserve">In deciding whether to register a building </w:t>
      </w:r>
      <w:r>
        <w:rPr>
          <w:rFonts w:ascii="Arial" w:eastAsia="Times New Roman" w:hAnsi="Arial" w:cs="Arial"/>
          <w:kern w:val="24"/>
          <w:szCs w:val="23"/>
          <w:lang w:eastAsia="en-AU" w:bidi="he-IL"/>
        </w:rPr>
        <w:t>constructor</w:t>
      </w:r>
      <w:r w:rsidRPr="00301B5C">
        <w:rPr>
          <w:rFonts w:ascii="Arial" w:eastAsia="Times New Roman" w:hAnsi="Arial" w:cs="Arial"/>
          <w:kern w:val="24"/>
          <w:szCs w:val="23"/>
          <w:lang w:eastAsia="en-AU" w:bidi="he-IL"/>
        </w:rPr>
        <w:t xml:space="preserve">, the </w:t>
      </w:r>
      <w:r w:rsidR="00371670" w:rsidRPr="00B37809">
        <w:rPr>
          <w:rFonts w:ascii="Arial" w:eastAsia="Times New Roman" w:hAnsi="Arial" w:cs="Arial"/>
          <w:kern w:val="24"/>
          <w:szCs w:val="23"/>
          <w:lang w:eastAsia="en-AU" w:bidi="he-IL"/>
        </w:rPr>
        <w:t>Committee</w:t>
      </w:r>
      <w:r w:rsidRPr="00301B5C">
        <w:rPr>
          <w:rFonts w:ascii="Arial" w:eastAsia="Times New Roman" w:hAnsi="Arial" w:cs="Arial"/>
          <w:kern w:val="24"/>
          <w:szCs w:val="23"/>
          <w:lang w:eastAsia="en-AU" w:bidi="he-IL"/>
        </w:rPr>
        <w:t xml:space="preserve"> may take into consideration the following matters:</w:t>
      </w:r>
      <w:bookmarkEnd w:id="580"/>
      <w:bookmarkEnd w:id="581"/>
      <w:bookmarkEnd w:id="582"/>
      <w:bookmarkEnd w:id="583"/>
      <w:bookmarkEnd w:id="584"/>
      <w:bookmarkEnd w:id="585"/>
      <w:bookmarkEnd w:id="586"/>
      <w:bookmarkEnd w:id="587"/>
      <w:bookmarkEnd w:id="588"/>
      <w:bookmarkEnd w:id="589"/>
      <w:bookmarkEnd w:id="590"/>
    </w:p>
    <w:p w14:paraId="63A77500" w14:textId="5293013B" w:rsidR="00F318C3" w:rsidRPr="00301B5C" w:rsidRDefault="00F318C3" w:rsidP="00F318C3">
      <w:pPr>
        <w:numPr>
          <w:ilvl w:val="1"/>
          <w:numId w:val="1"/>
        </w:numPr>
        <w:spacing w:before="240" w:after="0" w:line="240" w:lineRule="auto"/>
        <w:ind w:left="1985" w:hanging="567"/>
        <w:jc w:val="both"/>
        <w:outlineLvl w:val="0"/>
        <w:rPr>
          <w:rFonts w:ascii="Arial" w:eastAsia="Times New Roman" w:hAnsi="Arial" w:cs="Arial"/>
          <w:b/>
          <w:kern w:val="24"/>
          <w:szCs w:val="23"/>
          <w:lang w:eastAsia="en-AU" w:bidi="he-IL"/>
        </w:rPr>
      </w:pPr>
      <w:bookmarkStart w:id="591" w:name="_Toc182919665"/>
      <w:bookmarkStart w:id="592" w:name="_Toc182925860"/>
      <w:bookmarkStart w:id="593" w:name="_Toc182926560"/>
      <w:bookmarkStart w:id="594" w:name="_Toc183188872"/>
      <w:bookmarkStart w:id="595" w:name="_Toc183189170"/>
      <w:bookmarkStart w:id="596" w:name="_Toc183275327"/>
      <w:bookmarkStart w:id="597" w:name="_Toc183280968"/>
      <w:bookmarkStart w:id="598" w:name="_Toc188087902"/>
      <w:bookmarkStart w:id="599" w:name="_Toc188088278"/>
      <w:bookmarkStart w:id="600" w:name="_Toc188117006"/>
      <w:bookmarkStart w:id="601" w:name="_Toc189312291"/>
      <w:r w:rsidRPr="00301B5C">
        <w:rPr>
          <w:rFonts w:ascii="Arial" w:eastAsia="Times New Roman" w:hAnsi="Arial" w:cs="Arial"/>
          <w:kern w:val="24"/>
          <w:szCs w:val="23"/>
          <w:lang w:eastAsia="en-AU" w:bidi="he-IL"/>
        </w:rPr>
        <w:t xml:space="preserve">whether the </w:t>
      </w:r>
      <w:r w:rsidR="00D67941">
        <w:rPr>
          <w:rFonts w:ascii="Arial" w:eastAsia="Times New Roman" w:hAnsi="Arial" w:cs="Arial"/>
          <w:kern w:val="24"/>
          <w:szCs w:val="23"/>
          <w:lang w:eastAsia="en-AU" w:bidi="he-IL"/>
        </w:rPr>
        <w:t>applicant</w:t>
      </w:r>
      <w:r w:rsidR="00D67941" w:rsidRPr="00301B5C">
        <w:rPr>
          <w:rFonts w:ascii="Arial" w:eastAsia="Times New Roman" w:hAnsi="Arial" w:cs="Arial"/>
          <w:kern w:val="24"/>
          <w:szCs w:val="23"/>
          <w:lang w:eastAsia="en-AU" w:bidi="he-IL"/>
        </w:rPr>
        <w:t xml:space="preserve"> </w:t>
      </w:r>
      <w:r w:rsidRPr="00301B5C">
        <w:rPr>
          <w:rFonts w:ascii="Arial" w:eastAsia="Times New Roman" w:hAnsi="Arial" w:cs="Arial"/>
          <w:kern w:val="24"/>
          <w:szCs w:val="23"/>
          <w:lang w:eastAsia="en-AU" w:bidi="he-IL"/>
        </w:rPr>
        <w:t xml:space="preserve">has the required qualification to be a registered building </w:t>
      </w:r>
      <w:r>
        <w:rPr>
          <w:rFonts w:ascii="Arial" w:eastAsia="Times New Roman" w:hAnsi="Arial" w:cs="Arial"/>
          <w:kern w:val="24"/>
          <w:szCs w:val="23"/>
          <w:lang w:eastAsia="en-AU" w:bidi="he-IL"/>
        </w:rPr>
        <w:t>constructor</w:t>
      </w:r>
      <w:r w:rsidRPr="00301B5C">
        <w:rPr>
          <w:rFonts w:ascii="Arial" w:eastAsia="Times New Roman" w:hAnsi="Arial" w:cs="Arial"/>
          <w:kern w:val="24"/>
          <w:szCs w:val="23"/>
          <w:lang w:eastAsia="en-AU" w:bidi="he-IL"/>
        </w:rPr>
        <w:t>; and</w:t>
      </w:r>
      <w:bookmarkEnd w:id="591"/>
      <w:bookmarkEnd w:id="592"/>
      <w:bookmarkEnd w:id="593"/>
      <w:bookmarkEnd w:id="594"/>
      <w:bookmarkEnd w:id="595"/>
      <w:bookmarkEnd w:id="596"/>
      <w:bookmarkEnd w:id="597"/>
      <w:bookmarkEnd w:id="598"/>
      <w:bookmarkEnd w:id="599"/>
      <w:bookmarkEnd w:id="600"/>
      <w:bookmarkEnd w:id="601"/>
    </w:p>
    <w:p w14:paraId="3EA39613" w14:textId="625EB99E" w:rsidR="00AA7E7E" w:rsidRPr="00207BC7" w:rsidRDefault="00AA7E7E" w:rsidP="00F318C3">
      <w:pPr>
        <w:numPr>
          <w:ilvl w:val="1"/>
          <w:numId w:val="1"/>
        </w:numPr>
        <w:spacing w:before="240" w:after="0" w:line="240" w:lineRule="auto"/>
        <w:ind w:left="1985" w:hanging="567"/>
        <w:jc w:val="both"/>
        <w:outlineLvl w:val="0"/>
        <w:rPr>
          <w:rFonts w:ascii="Arial" w:eastAsia="Times New Roman" w:hAnsi="Arial" w:cs="Arial"/>
          <w:b/>
          <w:kern w:val="24"/>
          <w:szCs w:val="23"/>
          <w:lang w:eastAsia="en-AU" w:bidi="he-IL"/>
        </w:rPr>
      </w:pPr>
      <w:bookmarkStart w:id="602" w:name="_Toc189312292"/>
      <w:bookmarkStart w:id="603" w:name="_Toc182919666"/>
      <w:bookmarkStart w:id="604" w:name="_Toc182925861"/>
      <w:bookmarkStart w:id="605" w:name="_Toc182926561"/>
      <w:bookmarkStart w:id="606" w:name="_Toc183188873"/>
      <w:bookmarkStart w:id="607" w:name="_Toc183189171"/>
      <w:bookmarkStart w:id="608" w:name="_Toc183275328"/>
      <w:bookmarkStart w:id="609" w:name="_Toc183280969"/>
      <w:bookmarkStart w:id="610" w:name="_Toc188087903"/>
      <w:bookmarkStart w:id="611" w:name="_Toc188088279"/>
      <w:bookmarkStart w:id="612" w:name="_Toc188117007"/>
      <w:r>
        <w:rPr>
          <w:rFonts w:ascii="Arial" w:eastAsia="Times New Roman" w:hAnsi="Arial" w:cs="Arial"/>
          <w:kern w:val="24"/>
          <w:szCs w:val="23"/>
          <w:lang w:eastAsia="en-AU" w:bidi="he-IL"/>
        </w:rPr>
        <w:t xml:space="preserve">whether the </w:t>
      </w:r>
      <w:r w:rsidR="00D67941">
        <w:rPr>
          <w:rFonts w:ascii="Arial" w:eastAsia="Times New Roman" w:hAnsi="Arial" w:cs="Arial"/>
          <w:kern w:val="24"/>
          <w:szCs w:val="23"/>
          <w:lang w:eastAsia="en-AU" w:bidi="he-IL"/>
        </w:rPr>
        <w:t>a</w:t>
      </w:r>
      <w:r>
        <w:rPr>
          <w:rFonts w:ascii="Arial" w:eastAsia="Times New Roman" w:hAnsi="Arial" w:cs="Arial"/>
          <w:kern w:val="24"/>
          <w:szCs w:val="23"/>
          <w:lang w:eastAsia="en-AU" w:bidi="he-IL"/>
        </w:rPr>
        <w:t xml:space="preserve">pplicant has knowledge of the National Building Code or any other manual </w:t>
      </w:r>
      <w:r w:rsidR="00D5768A">
        <w:rPr>
          <w:rFonts w:ascii="Arial" w:eastAsia="Times New Roman" w:hAnsi="Arial" w:cs="Arial"/>
          <w:kern w:val="24"/>
          <w:szCs w:val="23"/>
          <w:lang w:eastAsia="en-AU" w:bidi="he-IL"/>
        </w:rPr>
        <w:t>issued</w:t>
      </w:r>
      <w:r>
        <w:rPr>
          <w:rFonts w:ascii="Arial" w:eastAsia="Times New Roman" w:hAnsi="Arial" w:cs="Arial"/>
          <w:kern w:val="24"/>
          <w:szCs w:val="23"/>
          <w:lang w:eastAsia="en-AU" w:bidi="he-IL"/>
        </w:rPr>
        <w:t xml:space="preserve"> by the Committee;</w:t>
      </w:r>
      <w:bookmarkEnd w:id="602"/>
    </w:p>
    <w:p w14:paraId="5D7F2D89" w14:textId="1605BA13" w:rsidR="00AA7E7E" w:rsidRPr="00207BC7" w:rsidRDefault="00AA7E7E" w:rsidP="00F318C3">
      <w:pPr>
        <w:numPr>
          <w:ilvl w:val="1"/>
          <w:numId w:val="1"/>
        </w:numPr>
        <w:spacing w:before="240" w:after="0" w:line="240" w:lineRule="auto"/>
        <w:ind w:left="1985" w:hanging="567"/>
        <w:jc w:val="both"/>
        <w:outlineLvl w:val="0"/>
        <w:rPr>
          <w:rFonts w:ascii="Arial" w:eastAsia="Times New Roman" w:hAnsi="Arial" w:cs="Arial"/>
          <w:b/>
          <w:kern w:val="24"/>
          <w:szCs w:val="23"/>
          <w:lang w:eastAsia="en-AU" w:bidi="he-IL"/>
        </w:rPr>
      </w:pPr>
      <w:bookmarkStart w:id="613" w:name="_Toc189312293"/>
      <w:r>
        <w:rPr>
          <w:rFonts w:ascii="Arial" w:eastAsia="Times New Roman" w:hAnsi="Arial" w:cs="Arial"/>
          <w:kern w:val="24"/>
          <w:szCs w:val="23"/>
          <w:lang w:eastAsia="en-AU" w:bidi="he-IL"/>
        </w:rPr>
        <w:t>the applicant shall have or demonstrate evidence that he or she has</w:t>
      </w:r>
      <w:r w:rsidR="00475BD2">
        <w:rPr>
          <w:rFonts w:ascii="Arial" w:eastAsia="Times New Roman" w:hAnsi="Arial" w:cs="Arial"/>
          <w:kern w:val="24"/>
          <w:szCs w:val="23"/>
          <w:lang w:eastAsia="en-AU" w:bidi="he-IL"/>
        </w:rPr>
        <w:t xml:space="preserve"> registered</w:t>
      </w:r>
      <w:r>
        <w:rPr>
          <w:rFonts w:ascii="Arial" w:eastAsia="Times New Roman" w:hAnsi="Arial" w:cs="Arial"/>
          <w:kern w:val="24"/>
          <w:szCs w:val="23"/>
          <w:lang w:eastAsia="en-AU" w:bidi="he-IL"/>
        </w:rPr>
        <w:t xml:space="preserve"> or will register</w:t>
      </w:r>
      <w:r w:rsidR="00475BD2">
        <w:rPr>
          <w:rFonts w:ascii="Arial" w:eastAsia="Times New Roman" w:hAnsi="Arial" w:cs="Arial"/>
          <w:kern w:val="24"/>
          <w:szCs w:val="23"/>
          <w:lang w:eastAsia="en-AU" w:bidi="he-IL"/>
        </w:rPr>
        <w:t xml:space="preserve"> a business or legal entity to carry out the business of building construction </w:t>
      </w:r>
      <w:r w:rsidR="00860C48">
        <w:rPr>
          <w:rFonts w:ascii="Arial" w:eastAsia="Times New Roman" w:hAnsi="Arial" w:cs="Arial"/>
          <w:kern w:val="24"/>
          <w:szCs w:val="23"/>
          <w:lang w:eastAsia="en-AU" w:bidi="he-IL"/>
        </w:rPr>
        <w:t xml:space="preserve">and </w:t>
      </w:r>
      <w:r w:rsidR="00D5768A">
        <w:rPr>
          <w:rFonts w:ascii="Arial" w:eastAsia="Times New Roman" w:hAnsi="Arial" w:cs="Arial"/>
          <w:kern w:val="24"/>
          <w:szCs w:val="23"/>
          <w:lang w:eastAsia="en-AU" w:bidi="he-IL"/>
        </w:rPr>
        <w:t>obtain</w:t>
      </w:r>
      <w:r w:rsidR="00475BD2">
        <w:rPr>
          <w:rFonts w:ascii="Arial" w:eastAsia="Times New Roman" w:hAnsi="Arial" w:cs="Arial"/>
          <w:kern w:val="24"/>
          <w:szCs w:val="23"/>
          <w:lang w:eastAsia="en-AU" w:bidi="he-IL"/>
        </w:rPr>
        <w:t xml:space="preserve"> a valid business licence</w:t>
      </w:r>
      <w:r w:rsidR="00860C48">
        <w:rPr>
          <w:rFonts w:ascii="Arial" w:eastAsia="Times New Roman" w:hAnsi="Arial" w:cs="Arial"/>
          <w:kern w:val="24"/>
          <w:szCs w:val="23"/>
          <w:lang w:eastAsia="en-AU" w:bidi="he-IL"/>
        </w:rPr>
        <w:t>; and</w:t>
      </w:r>
      <w:bookmarkEnd w:id="613"/>
    </w:p>
    <w:p w14:paraId="2A4068A1" w14:textId="607BB3DD" w:rsidR="00F318C3" w:rsidRPr="00301B5C" w:rsidRDefault="00860C48" w:rsidP="00F318C3">
      <w:pPr>
        <w:numPr>
          <w:ilvl w:val="1"/>
          <w:numId w:val="1"/>
        </w:numPr>
        <w:spacing w:before="240" w:after="0" w:line="240" w:lineRule="auto"/>
        <w:ind w:left="1985" w:hanging="567"/>
        <w:jc w:val="both"/>
        <w:outlineLvl w:val="0"/>
        <w:rPr>
          <w:rFonts w:ascii="Arial" w:eastAsia="Times New Roman" w:hAnsi="Arial" w:cs="Arial"/>
          <w:b/>
          <w:kern w:val="24"/>
          <w:szCs w:val="23"/>
          <w:lang w:eastAsia="en-AU" w:bidi="he-IL"/>
        </w:rPr>
      </w:pPr>
      <w:bookmarkStart w:id="614" w:name="_Toc189312294"/>
      <w:r>
        <w:rPr>
          <w:rFonts w:ascii="Arial" w:eastAsia="Times New Roman" w:hAnsi="Arial" w:cs="Arial"/>
          <w:kern w:val="24"/>
          <w:szCs w:val="23"/>
          <w:lang w:eastAsia="en-AU" w:bidi="he-IL"/>
        </w:rPr>
        <w:t>such</w:t>
      </w:r>
      <w:r w:rsidR="00F318C3" w:rsidRPr="00301B5C">
        <w:rPr>
          <w:rFonts w:ascii="Arial" w:eastAsia="Times New Roman" w:hAnsi="Arial" w:cs="Arial"/>
          <w:kern w:val="24"/>
          <w:szCs w:val="23"/>
          <w:lang w:eastAsia="en-AU" w:bidi="he-IL"/>
        </w:rPr>
        <w:t xml:space="preserve"> other relevant information in relation to </w:t>
      </w:r>
      <w:r>
        <w:rPr>
          <w:rFonts w:ascii="Arial" w:eastAsia="Times New Roman" w:hAnsi="Arial" w:cs="Arial"/>
          <w:kern w:val="24"/>
          <w:szCs w:val="23"/>
          <w:lang w:eastAsia="en-AU" w:bidi="he-IL"/>
        </w:rPr>
        <w:t xml:space="preserve">the applicant or application </w:t>
      </w:r>
      <w:r w:rsidR="00F318C3" w:rsidRPr="00301B5C">
        <w:rPr>
          <w:rFonts w:ascii="Arial" w:eastAsia="Times New Roman" w:hAnsi="Arial" w:cs="Arial"/>
          <w:kern w:val="24"/>
          <w:szCs w:val="23"/>
          <w:lang w:eastAsia="en-AU" w:bidi="he-IL"/>
        </w:rPr>
        <w:t xml:space="preserve">as </w:t>
      </w:r>
      <w:r w:rsidR="00FE39D3">
        <w:rPr>
          <w:rFonts w:ascii="Arial" w:eastAsia="Times New Roman" w:hAnsi="Arial" w:cs="Arial"/>
          <w:kern w:val="24"/>
          <w:szCs w:val="23"/>
          <w:lang w:eastAsia="en-AU" w:bidi="he-IL"/>
        </w:rPr>
        <w:t xml:space="preserve">may be </w:t>
      </w:r>
      <w:r w:rsidR="00F318C3" w:rsidRPr="00301B5C">
        <w:rPr>
          <w:rFonts w:ascii="Arial" w:eastAsia="Times New Roman" w:hAnsi="Arial" w:cs="Arial"/>
          <w:kern w:val="24"/>
          <w:szCs w:val="23"/>
          <w:lang w:eastAsia="en-AU" w:bidi="he-IL"/>
        </w:rPr>
        <w:t>prescribe</w:t>
      </w:r>
      <w:r w:rsidR="00FE39D3">
        <w:rPr>
          <w:rFonts w:ascii="Arial" w:eastAsia="Times New Roman" w:hAnsi="Arial" w:cs="Arial"/>
          <w:kern w:val="24"/>
          <w:szCs w:val="23"/>
          <w:lang w:eastAsia="en-AU" w:bidi="he-IL"/>
        </w:rPr>
        <w:t>d</w:t>
      </w:r>
      <w:r w:rsidR="00F318C3" w:rsidRPr="00301B5C">
        <w:rPr>
          <w:rFonts w:ascii="Arial" w:eastAsia="Times New Roman" w:hAnsi="Arial" w:cs="Arial"/>
          <w:kern w:val="24"/>
          <w:szCs w:val="23"/>
          <w:lang w:eastAsia="en-AU" w:bidi="he-IL"/>
        </w:rPr>
        <w:t>.</w:t>
      </w:r>
      <w:bookmarkEnd w:id="603"/>
      <w:bookmarkEnd w:id="604"/>
      <w:bookmarkEnd w:id="605"/>
      <w:bookmarkEnd w:id="606"/>
      <w:bookmarkEnd w:id="607"/>
      <w:bookmarkEnd w:id="608"/>
      <w:bookmarkEnd w:id="609"/>
      <w:bookmarkEnd w:id="610"/>
      <w:bookmarkEnd w:id="611"/>
      <w:bookmarkEnd w:id="612"/>
      <w:bookmarkEnd w:id="614"/>
    </w:p>
    <w:p w14:paraId="03FAA3FC" w14:textId="79E1657B" w:rsidR="00F318C3" w:rsidRPr="00301B5C" w:rsidRDefault="00F318C3" w:rsidP="00F54C94">
      <w:pPr>
        <w:numPr>
          <w:ilvl w:val="0"/>
          <w:numId w:val="23"/>
        </w:numPr>
        <w:spacing w:before="240" w:after="0" w:line="240" w:lineRule="auto"/>
        <w:jc w:val="both"/>
        <w:outlineLvl w:val="0"/>
        <w:rPr>
          <w:rFonts w:ascii="Arial" w:eastAsia="Times New Roman" w:hAnsi="Arial" w:cs="Arial"/>
          <w:b/>
          <w:kern w:val="24"/>
          <w:szCs w:val="23"/>
          <w:lang w:eastAsia="en-AU" w:bidi="he-IL"/>
        </w:rPr>
      </w:pPr>
      <w:bookmarkStart w:id="615" w:name="_Toc182919667"/>
      <w:bookmarkStart w:id="616" w:name="_Toc182925862"/>
      <w:bookmarkStart w:id="617" w:name="_Toc182926562"/>
      <w:bookmarkStart w:id="618" w:name="_Toc183188874"/>
      <w:bookmarkStart w:id="619" w:name="_Toc183189172"/>
      <w:bookmarkStart w:id="620" w:name="_Toc183275329"/>
      <w:bookmarkStart w:id="621" w:name="_Toc183280970"/>
      <w:bookmarkStart w:id="622" w:name="_Toc188087904"/>
      <w:bookmarkStart w:id="623" w:name="_Toc188088280"/>
      <w:bookmarkStart w:id="624" w:name="_Toc188117008"/>
      <w:bookmarkStart w:id="625" w:name="_Toc189312295"/>
      <w:r w:rsidRPr="00301B5C">
        <w:rPr>
          <w:rFonts w:ascii="Arial" w:eastAsia="Times New Roman" w:hAnsi="Arial" w:cs="Arial"/>
          <w:kern w:val="24"/>
          <w:szCs w:val="23"/>
          <w:lang w:eastAsia="en-AU" w:bidi="he-IL"/>
        </w:rPr>
        <w:t>Where the</w:t>
      </w:r>
      <w:r w:rsidR="000032F5">
        <w:rPr>
          <w:rFonts w:ascii="Arial" w:eastAsia="Times New Roman" w:hAnsi="Arial" w:cs="Arial"/>
          <w:kern w:val="24"/>
          <w:szCs w:val="23"/>
          <w:lang w:eastAsia="en-AU" w:bidi="he-IL"/>
        </w:rPr>
        <w:t xml:space="preserve"> </w:t>
      </w:r>
      <w:r w:rsidR="000032F5" w:rsidRPr="00B37809">
        <w:rPr>
          <w:rFonts w:ascii="Arial" w:eastAsia="Times New Roman" w:hAnsi="Arial" w:cs="Arial"/>
          <w:kern w:val="24"/>
          <w:szCs w:val="23"/>
          <w:lang w:eastAsia="en-AU" w:bidi="he-IL"/>
        </w:rPr>
        <w:t>Committee</w:t>
      </w:r>
      <w:r w:rsidRPr="00301B5C">
        <w:rPr>
          <w:rFonts w:ascii="Arial" w:eastAsia="Times New Roman" w:hAnsi="Arial" w:cs="Arial"/>
          <w:kern w:val="24"/>
          <w:szCs w:val="23"/>
          <w:lang w:eastAsia="en-AU" w:bidi="he-IL"/>
        </w:rPr>
        <w:t xml:space="preserve"> is satisfied that an application for registration complies with all the requirements of this Act, </w:t>
      </w:r>
      <w:r w:rsidR="00466C04">
        <w:rPr>
          <w:rFonts w:ascii="Arial" w:eastAsia="Times New Roman" w:hAnsi="Arial" w:cs="Arial"/>
          <w:kern w:val="24"/>
          <w:szCs w:val="23"/>
          <w:lang w:eastAsia="en-AU" w:bidi="he-IL"/>
        </w:rPr>
        <w:t xml:space="preserve">it shall grant the </w:t>
      </w:r>
      <w:r w:rsidR="0030042A">
        <w:rPr>
          <w:rFonts w:ascii="Arial" w:eastAsia="Times New Roman" w:hAnsi="Arial" w:cs="Arial"/>
          <w:kern w:val="24"/>
          <w:szCs w:val="23"/>
          <w:lang w:eastAsia="en-AU" w:bidi="he-IL"/>
        </w:rPr>
        <w:t>C</w:t>
      </w:r>
      <w:r w:rsidR="00466C04">
        <w:rPr>
          <w:rFonts w:ascii="Arial" w:eastAsia="Times New Roman" w:hAnsi="Arial" w:cs="Arial"/>
          <w:kern w:val="24"/>
          <w:szCs w:val="23"/>
          <w:lang w:eastAsia="en-AU" w:bidi="he-IL"/>
        </w:rPr>
        <w:t xml:space="preserve">ertificate of </w:t>
      </w:r>
      <w:r w:rsidR="0030042A">
        <w:rPr>
          <w:rFonts w:ascii="Arial" w:eastAsia="Times New Roman" w:hAnsi="Arial" w:cs="Arial"/>
          <w:kern w:val="24"/>
          <w:szCs w:val="23"/>
          <w:lang w:eastAsia="en-AU" w:bidi="he-IL"/>
        </w:rPr>
        <w:t>R</w:t>
      </w:r>
      <w:r w:rsidR="00466C04">
        <w:rPr>
          <w:rFonts w:ascii="Arial" w:eastAsia="Times New Roman" w:hAnsi="Arial" w:cs="Arial"/>
          <w:kern w:val="24"/>
          <w:szCs w:val="23"/>
          <w:lang w:eastAsia="en-AU" w:bidi="he-IL"/>
        </w:rPr>
        <w:t>egistration and</w:t>
      </w:r>
      <w:r w:rsidRPr="00301B5C">
        <w:rPr>
          <w:rFonts w:ascii="Arial" w:eastAsia="Times New Roman" w:hAnsi="Arial" w:cs="Arial"/>
          <w:kern w:val="24"/>
          <w:szCs w:val="23"/>
          <w:lang w:eastAsia="en-AU" w:bidi="he-IL"/>
        </w:rPr>
        <w:t xml:space="preserve"> </w:t>
      </w:r>
      <w:r w:rsidR="000032F5">
        <w:rPr>
          <w:rFonts w:ascii="Arial" w:eastAsia="Times New Roman" w:hAnsi="Arial" w:cs="Arial"/>
          <w:kern w:val="24"/>
          <w:szCs w:val="23"/>
          <w:lang w:eastAsia="en-AU" w:bidi="he-IL"/>
        </w:rPr>
        <w:t xml:space="preserve">direct the Registrar to </w:t>
      </w:r>
      <w:r w:rsidR="0046007A">
        <w:rPr>
          <w:rFonts w:ascii="Arial" w:eastAsia="Times New Roman" w:hAnsi="Arial" w:cs="Arial"/>
          <w:kern w:val="24"/>
          <w:szCs w:val="23"/>
          <w:lang w:eastAsia="en-AU" w:bidi="he-IL"/>
        </w:rPr>
        <w:t>issue</w:t>
      </w:r>
      <w:r w:rsidRPr="00301B5C">
        <w:rPr>
          <w:rFonts w:ascii="Arial" w:eastAsia="Times New Roman" w:hAnsi="Arial" w:cs="Arial"/>
          <w:kern w:val="24"/>
          <w:szCs w:val="23"/>
          <w:lang w:eastAsia="en-AU" w:bidi="he-IL"/>
        </w:rPr>
        <w:t xml:space="preserve"> a </w:t>
      </w:r>
      <w:r w:rsidR="0030042A">
        <w:rPr>
          <w:rFonts w:ascii="Arial" w:eastAsia="Times New Roman" w:hAnsi="Arial" w:cs="Arial"/>
          <w:kern w:val="24"/>
          <w:szCs w:val="23"/>
          <w:lang w:eastAsia="en-AU" w:bidi="he-IL"/>
        </w:rPr>
        <w:t>C</w:t>
      </w:r>
      <w:r w:rsidRPr="00301B5C">
        <w:rPr>
          <w:rFonts w:ascii="Arial" w:eastAsia="Times New Roman" w:hAnsi="Arial" w:cs="Arial"/>
          <w:kern w:val="24"/>
          <w:szCs w:val="23"/>
          <w:lang w:eastAsia="en-AU" w:bidi="he-IL"/>
        </w:rPr>
        <w:t xml:space="preserve">ertificate of </w:t>
      </w:r>
      <w:r w:rsidR="0030042A">
        <w:rPr>
          <w:rFonts w:ascii="Arial" w:eastAsia="Times New Roman" w:hAnsi="Arial" w:cs="Arial"/>
          <w:kern w:val="24"/>
          <w:szCs w:val="23"/>
          <w:lang w:eastAsia="en-AU" w:bidi="he-IL"/>
        </w:rPr>
        <w:t>R</w:t>
      </w:r>
      <w:r w:rsidRPr="00301B5C">
        <w:rPr>
          <w:rFonts w:ascii="Arial" w:eastAsia="Times New Roman" w:hAnsi="Arial" w:cs="Arial"/>
          <w:kern w:val="24"/>
          <w:szCs w:val="23"/>
          <w:lang w:eastAsia="en-AU" w:bidi="he-IL"/>
        </w:rPr>
        <w:t>egistr</w:t>
      </w:r>
      <w:r w:rsidR="00BF283F">
        <w:rPr>
          <w:rFonts w:ascii="Arial" w:eastAsia="Times New Roman" w:hAnsi="Arial" w:cs="Arial"/>
          <w:kern w:val="24"/>
          <w:szCs w:val="23"/>
          <w:lang w:eastAsia="en-AU" w:bidi="he-IL"/>
        </w:rPr>
        <w:t>ation</w:t>
      </w:r>
      <w:r w:rsidRPr="00301B5C">
        <w:rPr>
          <w:rFonts w:ascii="Arial" w:eastAsia="Times New Roman" w:hAnsi="Arial" w:cs="Arial"/>
          <w:kern w:val="24"/>
          <w:szCs w:val="23"/>
          <w:lang w:eastAsia="en-AU" w:bidi="he-IL"/>
        </w:rPr>
        <w:t>.</w:t>
      </w:r>
      <w:bookmarkEnd w:id="615"/>
      <w:bookmarkEnd w:id="616"/>
      <w:bookmarkEnd w:id="617"/>
      <w:bookmarkEnd w:id="618"/>
      <w:bookmarkEnd w:id="619"/>
      <w:bookmarkEnd w:id="620"/>
      <w:bookmarkEnd w:id="621"/>
      <w:bookmarkEnd w:id="622"/>
      <w:bookmarkEnd w:id="623"/>
      <w:bookmarkEnd w:id="624"/>
      <w:bookmarkEnd w:id="625"/>
    </w:p>
    <w:p w14:paraId="4171B691" w14:textId="27ED5099" w:rsidR="00F318C3" w:rsidRPr="00301B5C" w:rsidRDefault="00F318C3" w:rsidP="00F54C94">
      <w:pPr>
        <w:numPr>
          <w:ilvl w:val="0"/>
          <w:numId w:val="23"/>
        </w:numPr>
        <w:spacing w:before="240" w:after="0" w:line="240" w:lineRule="auto"/>
        <w:jc w:val="both"/>
        <w:outlineLvl w:val="0"/>
        <w:rPr>
          <w:rFonts w:ascii="Arial" w:eastAsia="Times New Roman" w:hAnsi="Arial" w:cs="Arial"/>
          <w:kern w:val="24"/>
          <w:szCs w:val="23"/>
          <w:lang w:eastAsia="en-AU" w:bidi="he-IL"/>
        </w:rPr>
      </w:pPr>
      <w:bookmarkStart w:id="626" w:name="_Toc182919668"/>
      <w:bookmarkStart w:id="627" w:name="_Toc182925863"/>
      <w:bookmarkStart w:id="628" w:name="_Toc182926563"/>
      <w:bookmarkStart w:id="629" w:name="_Toc183188875"/>
      <w:bookmarkStart w:id="630" w:name="_Toc183189173"/>
      <w:bookmarkStart w:id="631" w:name="_Toc183275330"/>
      <w:bookmarkStart w:id="632" w:name="_Toc183280971"/>
      <w:bookmarkStart w:id="633" w:name="_Toc188087905"/>
      <w:bookmarkStart w:id="634" w:name="_Toc188088281"/>
      <w:bookmarkStart w:id="635" w:name="_Toc188117009"/>
      <w:bookmarkStart w:id="636" w:name="_Toc189312296"/>
      <w:r w:rsidRPr="00301B5C">
        <w:rPr>
          <w:rFonts w:ascii="Arial" w:eastAsia="Times New Roman" w:hAnsi="Arial" w:cs="Arial"/>
          <w:kern w:val="24"/>
          <w:szCs w:val="23"/>
          <w:lang w:eastAsia="en-AU" w:bidi="he-IL"/>
        </w:rPr>
        <w:t xml:space="preserve">The </w:t>
      </w:r>
      <w:r w:rsidR="005A7400" w:rsidRPr="00B37809">
        <w:rPr>
          <w:rFonts w:ascii="Arial" w:eastAsia="Times New Roman" w:hAnsi="Arial" w:cs="Arial"/>
          <w:kern w:val="24"/>
          <w:szCs w:val="23"/>
          <w:lang w:eastAsia="en-AU" w:bidi="he-IL"/>
        </w:rPr>
        <w:t>Committee</w:t>
      </w:r>
      <w:r w:rsidR="005A7400">
        <w:rPr>
          <w:rFonts w:ascii="Arial" w:eastAsia="Times New Roman" w:hAnsi="Arial" w:cs="Arial"/>
          <w:kern w:val="24"/>
          <w:szCs w:val="23"/>
          <w:lang w:eastAsia="en-AU" w:bidi="he-IL"/>
        </w:rPr>
        <w:t xml:space="preserve"> may</w:t>
      </w:r>
      <w:r w:rsidRPr="00301B5C">
        <w:rPr>
          <w:rFonts w:ascii="Arial" w:eastAsia="Times New Roman" w:hAnsi="Arial" w:cs="Arial"/>
          <w:kern w:val="24"/>
          <w:szCs w:val="23"/>
          <w:lang w:eastAsia="en-AU" w:bidi="he-IL"/>
        </w:rPr>
        <w:t xml:space="preserve"> where </w:t>
      </w:r>
      <w:r w:rsidR="005A7400">
        <w:rPr>
          <w:rFonts w:ascii="Arial" w:eastAsia="Times New Roman" w:hAnsi="Arial" w:cs="Arial"/>
          <w:kern w:val="24"/>
          <w:szCs w:val="23"/>
          <w:lang w:eastAsia="en-AU" w:bidi="he-IL"/>
        </w:rPr>
        <w:t xml:space="preserve">it </w:t>
      </w:r>
      <w:r w:rsidRPr="00301B5C">
        <w:rPr>
          <w:rFonts w:ascii="Arial" w:eastAsia="Times New Roman" w:hAnsi="Arial" w:cs="Arial"/>
          <w:kern w:val="24"/>
          <w:szCs w:val="23"/>
          <w:lang w:eastAsia="en-AU" w:bidi="he-IL"/>
        </w:rPr>
        <w:t>considers appropriate</w:t>
      </w:r>
      <w:r w:rsidR="0017372F">
        <w:rPr>
          <w:rFonts w:ascii="Arial" w:eastAsia="Times New Roman" w:hAnsi="Arial" w:cs="Arial"/>
          <w:kern w:val="24"/>
          <w:szCs w:val="23"/>
          <w:lang w:eastAsia="en-AU" w:bidi="he-IL"/>
        </w:rPr>
        <w:t>,</w:t>
      </w:r>
      <w:r w:rsidR="005A7400">
        <w:rPr>
          <w:rFonts w:ascii="Arial" w:eastAsia="Times New Roman" w:hAnsi="Arial" w:cs="Arial"/>
          <w:kern w:val="24"/>
          <w:szCs w:val="23"/>
          <w:lang w:eastAsia="en-AU" w:bidi="he-IL"/>
        </w:rPr>
        <w:t xml:space="preserve"> </w:t>
      </w:r>
      <w:r w:rsidRPr="00301B5C">
        <w:rPr>
          <w:rFonts w:ascii="Arial" w:eastAsia="Times New Roman" w:hAnsi="Arial" w:cs="Arial"/>
          <w:kern w:val="24"/>
          <w:szCs w:val="23"/>
          <w:lang w:eastAsia="en-AU" w:bidi="he-IL"/>
        </w:rPr>
        <w:t xml:space="preserve">impose conditions on a </w:t>
      </w:r>
      <w:r w:rsidR="0030042A">
        <w:rPr>
          <w:rFonts w:ascii="Arial" w:eastAsia="Times New Roman" w:hAnsi="Arial" w:cs="Arial"/>
          <w:kern w:val="24"/>
          <w:szCs w:val="23"/>
          <w:lang w:eastAsia="en-AU" w:bidi="he-IL"/>
        </w:rPr>
        <w:t>C</w:t>
      </w:r>
      <w:r w:rsidRPr="00301B5C">
        <w:rPr>
          <w:rFonts w:ascii="Arial" w:eastAsia="Times New Roman" w:hAnsi="Arial" w:cs="Arial"/>
          <w:kern w:val="24"/>
          <w:szCs w:val="23"/>
          <w:lang w:eastAsia="en-AU" w:bidi="he-IL"/>
        </w:rPr>
        <w:t xml:space="preserve">ertificate of </w:t>
      </w:r>
      <w:r w:rsidR="0030042A">
        <w:rPr>
          <w:rFonts w:ascii="Arial" w:eastAsia="Times New Roman" w:hAnsi="Arial" w:cs="Arial"/>
          <w:kern w:val="24"/>
          <w:szCs w:val="23"/>
          <w:lang w:eastAsia="en-AU" w:bidi="he-IL"/>
        </w:rPr>
        <w:t>R</w:t>
      </w:r>
      <w:r w:rsidRPr="00301B5C">
        <w:rPr>
          <w:rFonts w:ascii="Arial" w:eastAsia="Times New Roman" w:hAnsi="Arial" w:cs="Arial"/>
          <w:kern w:val="24"/>
          <w:szCs w:val="23"/>
          <w:lang w:eastAsia="en-AU" w:bidi="he-IL"/>
        </w:rPr>
        <w:t>egistr</w:t>
      </w:r>
      <w:r w:rsidR="00BF283F">
        <w:rPr>
          <w:rFonts w:ascii="Arial" w:eastAsia="Times New Roman" w:hAnsi="Arial" w:cs="Arial"/>
          <w:kern w:val="24"/>
          <w:szCs w:val="23"/>
          <w:lang w:eastAsia="en-AU" w:bidi="he-IL"/>
        </w:rPr>
        <w:t>ation</w:t>
      </w:r>
      <w:r w:rsidRPr="00301B5C">
        <w:rPr>
          <w:rFonts w:ascii="Arial" w:eastAsia="Times New Roman" w:hAnsi="Arial" w:cs="Arial"/>
          <w:kern w:val="24"/>
          <w:szCs w:val="23"/>
          <w:lang w:eastAsia="en-AU" w:bidi="he-IL"/>
        </w:rPr>
        <w:t>.</w:t>
      </w:r>
      <w:bookmarkEnd w:id="626"/>
      <w:bookmarkEnd w:id="627"/>
      <w:bookmarkEnd w:id="628"/>
      <w:bookmarkEnd w:id="629"/>
      <w:bookmarkEnd w:id="630"/>
      <w:bookmarkEnd w:id="631"/>
      <w:bookmarkEnd w:id="632"/>
      <w:bookmarkEnd w:id="633"/>
      <w:bookmarkEnd w:id="634"/>
      <w:bookmarkEnd w:id="635"/>
      <w:bookmarkEnd w:id="636"/>
    </w:p>
    <w:p w14:paraId="3565C51F" w14:textId="5C2C81D4" w:rsidR="00F318C3" w:rsidRPr="00120B9B" w:rsidRDefault="00F318C3" w:rsidP="00F54C94">
      <w:pPr>
        <w:numPr>
          <w:ilvl w:val="0"/>
          <w:numId w:val="23"/>
        </w:numPr>
        <w:spacing w:before="240" w:after="0" w:line="240" w:lineRule="auto"/>
        <w:jc w:val="both"/>
        <w:outlineLvl w:val="0"/>
        <w:rPr>
          <w:rFonts w:ascii="Arial" w:eastAsia="Times New Roman" w:hAnsi="Arial" w:cs="Arial"/>
          <w:b/>
          <w:kern w:val="24"/>
          <w:szCs w:val="23"/>
          <w:lang w:eastAsia="en-AU" w:bidi="he-IL"/>
        </w:rPr>
      </w:pPr>
      <w:bookmarkStart w:id="637" w:name="_Toc182919669"/>
      <w:bookmarkStart w:id="638" w:name="_Toc182925864"/>
      <w:bookmarkStart w:id="639" w:name="_Toc182926564"/>
      <w:bookmarkStart w:id="640" w:name="_Toc183188876"/>
      <w:bookmarkStart w:id="641" w:name="_Toc183189174"/>
      <w:bookmarkStart w:id="642" w:name="_Toc183275331"/>
      <w:bookmarkStart w:id="643" w:name="_Toc183280972"/>
      <w:bookmarkStart w:id="644" w:name="_Toc188087906"/>
      <w:bookmarkStart w:id="645" w:name="_Toc188088282"/>
      <w:bookmarkStart w:id="646" w:name="_Toc188117010"/>
      <w:bookmarkStart w:id="647" w:name="_Toc189312297"/>
      <w:r w:rsidRPr="00301B5C">
        <w:rPr>
          <w:rFonts w:ascii="Arial" w:eastAsia="Times New Roman" w:hAnsi="Arial" w:cs="Arial"/>
          <w:kern w:val="24"/>
          <w:szCs w:val="23"/>
          <w:lang w:eastAsia="en-AU" w:bidi="he-IL"/>
        </w:rPr>
        <w:t xml:space="preserve">Where the </w:t>
      </w:r>
      <w:r w:rsidR="00412625" w:rsidRPr="00B37809">
        <w:rPr>
          <w:rFonts w:ascii="Arial" w:eastAsia="Times New Roman" w:hAnsi="Arial" w:cs="Arial"/>
          <w:kern w:val="24"/>
          <w:szCs w:val="23"/>
          <w:lang w:eastAsia="en-AU" w:bidi="he-IL"/>
        </w:rPr>
        <w:t>Committee</w:t>
      </w:r>
      <w:r w:rsidRPr="00301B5C">
        <w:rPr>
          <w:rFonts w:ascii="Arial" w:eastAsia="Times New Roman" w:hAnsi="Arial" w:cs="Arial"/>
          <w:kern w:val="24"/>
          <w:szCs w:val="23"/>
          <w:lang w:eastAsia="en-AU" w:bidi="he-IL"/>
        </w:rPr>
        <w:t xml:space="preserve"> has rejected an application, the Registrar shall notify the applicant in writing of </w:t>
      </w:r>
      <w:r w:rsidR="00412625">
        <w:rPr>
          <w:rFonts w:ascii="Arial" w:eastAsia="Times New Roman" w:hAnsi="Arial" w:cs="Arial"/>
          <w:kern w:val="24"/>
          <w:szCs w:val="23"/>
          <w:lang w:eastAsia="en-AU" w:bidi="he-IL"/>
        </w:rPr>
        <w:t>the Committee’s decision</w:t>
      </w:r>
      <w:r w:rsidRPr="00301B5C">
        <w:rPr>
          <w:rFonts w:ascii="Arial" w:eastAsia="Times New Roman" w:hAnsi="Arial" w:cs="Arial"/>
          <w:kern w:val="24"/>
          <w:szCs w:val="23"/>
          <w:lang w:eastAsia="en-AU" w:bidi="he-IL"/>
        </w:rPr>
        <w:t xml:space="preserve"> </w:t>
      </w:r>
      <w:r w:rsidR="00412625">
        <w:rPr>
          <w:rFonts w:ascii="Arial" w:eastAsia="Times New Roman" w:hAnsi="Arial" w:cs="Arial"/>
          <w:kern w:val="24"/>
          <w:szCs w:val="23"/>
          <w:lang w:eastAsia="en-AU" w:bidi="he-IL"/>
        </w:rPr>
        <w:t xml:space="preserve">and state the </w:t>
      </w:r>
      <w:r w:rsidRPr="00301B5C">
        <w:rPr>
          <w:rFonts w:ascii="Arial" w:eastAsia="Times New Roman" w:hAnsi="Arial" w:cs="Arial"/>
          <w:kern w:val="24"/>
          <w:szCs w:val="23"/>
          <w:lang w:eastAsia="en-AU" w:bidi="he-IL"/>
        </w:rPr>
        <w:t xml:space="preserve">reasons for </w:t>
      </w:r>
      <w:r w:rsidR="00412625">
        <w:rPr>
          <w:rFonts w:ascii="Arial" w:eastAsia="Times New Roman" w:hAnsi="Arial" w:cs="Arial"/>
          <w:kern w:val="24"/>
          <w:szCs w:val="23"/>
          <w:lang w:eastAsia="en-AU" w:bidi="he-IL"/>
        </w:rPr>
        <w:t xml:space="preserve">such </w:t>
      </w:r>
      <w:r w:rsidRPr="00301B5C">
        <w:rPr>
          <w:rFonts w:ascii="Arial" w:eastAsia="Times New Roman" w:hAnsi="Arial" w:cs="Arial"/>
          <w:kern w:val="24"/>
          <w:szCs w:val="23"/>
          <w:lang w:eastAsia="en-AU" w:bidi="he-IL"/>
        </w:rPr>
        <w:t>decision.</w:t>
      </w:r>
      <w:bookmarkEnd w:id="637"/>
      <w:bookmarkEnd w:id="638"/>
      <w:bookmarkEnd w:id="639"/>
      <w:bookmarkEnd w:id="640"/>
      <w:bookmarkEnd w:id="641"/>
      <w:bookmarkEnd w:id="642"/>
      <w:bookmarkEnd w:id="643"/>
      <w:bookmarkEnd w:id="644"/>
      <w:bookmarkEnd w:id="645"/>
      <w:bookmarkEnd w:id="646"/>
      <w:bookmarkEnd w:id="647"/>
    </w:p>
    <w:p w14:paraId="1C4808D6" w14:textId="3237C31B" w:rsidR="00F318C3" w:rsidRDefault="00F318C3" w:rsidP="00F318C3">
      <w:pPr>
        <w:numPr>
          <w:ilvl w:val="0"/>
          <w:numId w:val="1"/>
        </w:numPr>
        <w:spacing w:before="240" w:after="0" w:line="240" w:lineRule="auto"/>
        <w:jc w:val="both"/>
        <w:outlineLvl w:val="0"/>
        <w:rPr>
          <w:rFonts w:ascii="Arial" w:hAnsi="Arial" w:cs="Arial"/>
          <w:b/>
        </w:rPr>
      </w:pPr>
      <w:bookmarkStart w:id="648" w:name="_Toc189312298"/>
      <w:r>
        <w:rPr>
          <w:rFonts w:ascii="Arial" w:hAnsi="Arial" w:cs="Arial"/>
          <w:b/>
        </w:rPr>
        <w:t xml:space="preserve">Duration of the </w:t>
      </w:r>
      <w:r w:rsidR="0030042A">
        <w:rPr>
          <w:rFonts w:ascii="Arial" w:hAnsi="Arial" w:cs="Arial"/>
          <w:b/>
        </w:rPr>
        <w:t>C</w:t>
      </w:r>
      <w:r>
        <w:rPr>
          <w:rFonts w:ascii="Arial" w:hAnsi="Arial" w:cs="Arial"/>
          <w:b/>
        </w:rPr>
        <w:t xml:space="preserve">ertificate of </w:t>
      </w:r>
      <w:r w:rsidR="0030042A">
        <w:rPr>
          <w:rFonts w:ascii="Arial" w:hAnsi="Arial" w:cs="Arial"/>
          <w:b/>
        </w:rPr>
        <w:t>R</w:t>
      </w:r>
      <w:r>
        <w:rPr>
          <w:rFonts w:ascii="Arial" w:hAnsi="Arial" w:cs="Arial"/>
          <w:b/>
        </w:rPr>
        <w:t>egistr</w:t>
      </w:r>
      <w:r w:rsidR="009C793D">
        <w:rPr>
          <w:rFonts w:ascii="Arial" w:hAnsi="Arial" w:cs="Arial"/>
          <w:b/>
        </w:rPr>
        <w:t>ation</w:t>
      </w:r>
      <w:bookmarkEnd w:id="648"/>
    </w:p>
    <w:p w14:paraId="1287B3AA" w14:textId="0BDA74B8" w:rsidR="00F318C3" w:rsidRDefault="00F318C3" w:rsidP="00F318C3">
      <w:pPr>
        <w:spacing w:before="240" w:after="0" w:line="240" w:lineRule="auto"/>
        <w:ind w:left="1140"/>
        <w:jc w:val="both"/>
        <w:outlineLvl w:val="0"/>
        <w:rPr>
          <w:rFonts w:ascii="Arial" w:hAnsi="Arial" w:cs="Arial"/>
        </w:rPr>
      </w:pPr>
      <w:bookmarkStart w:id="649" w:name="_Toc182919671"/>
      <w:bookmarkStart w:id="650" w:name="_Toc182925866"/>
      <w:bookmarkStart w:id="651" w:name="_Toc182926566"/>
      <w:bookmarkStart w:id="652" w:name="_Toc183188878"/>
      <w:bookmarkStart w:id="653" w:name="_Toc183189176"/>
      <w:bookmarkStart w:id="654" w:name="_Toc183275333"/>
      <w:bookmarkStart w:id="655" w:name="_Toc183280974"/>
      <w:bookmarkStart w:id="656" w:name="_Toc188087908"/>
      <w:bookmarkStart w:id="657" w:name="_Toc188088284"/>
      <w:bookmarkStart w:id="658" w:name="_Toc188117012"/>
      <w:bookmarkStart w:id="659" w:name="_Toc189312299"/>
      <w:r>
        <w:rPr>
          <w:rFonts w:ascii="Arial" w:hAnsi="Arial" w:cs="Arial"/>
        </w:rPr>
        <w:t xml:space="preserve">A </w:t>
      </w:r>
      <w:r w:rsidR="00475BD2">
        <w:rPr>
          <w:rFonts w:ascii="Arial" w:hAnsi="Arial" w:cs="Arial"/>
        </w:rPr>
        <w:t>C</w:t>
      </w:r>
      <w:r>
        <w:rPr>
          <w:rFonts w:ascii="Arial" w:hAnsi="Arial" w:cs="Arial"/>
        </w:rPr>
        <w:t xml:space="preserve">ertificate of </w:t>
      </w:r>
      <w:r w:rsidR="00475BD2">
        <w:rPr>
          <w:rFonts w:ascii="Arial" w:hAnsi="Arial" w:cs="Arial"/>
        </w:rPr>
        <w:t>R</w:t>
      </w:r>
      <w:r>
        <w:rPr>
          <w:rFonts w:ascii="Arial" w:hAnsi="Arial" w:cs="Arial"/>
        </w:rPr>
        <w:t>egistr</w:t>
      </w:r>
      <w:r w:rsidR="009C793D">
        <w:rPr>
          <w:rFonts w:ascii="Arial" w:hAnsi="Arial" w:cs="Arial"/>
        </w:rPr>
        <w:t>ation</w:t>
      </w:r>
      <w:r>
        <w:rPr>
          <w:rFonts w:ascii="Arial" w:hAnsi="Arial" w:cs="Arial"/>
        </w:rPr>
        <w:t xml:space="preserve"> is valid for 12 months from the date the </w:t>
      </w:r>
      <w:r w:rsidR="00475BD2">
        <w:rPr>
          <w:rFonts w:ascii="Arial" w:hAnsi="Arial" w:cs="Arial"/>
        </w:rPr>
        <w:t>C</w:t>
      </w:r>
      <w:r>
        <w:rPr>
          <w:rFonts w:ascii="Arial" w:hAnsi="Arial" w:cs="Arial"/>
        </w:rPr>
        <w:t>ertificate was granted.</w:t>
      </w:r>
      <w:bookmarkEnd w:id="649"/>
      <w:bookmarkEnd w:id="650"/>
      <w:bookmarkEnd w:id="651"/>
      <w:bookmarkEnd w:id="652"/>
      <w:bookmarkEnd w:id="653"/>
      <w:bookmarkEnd w:id="654"/>
      <w:bookmarkEnd w:id="655"/>
      <w:bookmarkEnd w:id="656"/>
      <w:bookmarkEnd w:id="657"/>
      <w:bookmarkEnd w:id="658"/>
      <w:bookmarkEnd w:id="659"/>
    </w:p>
    <w:p w14:paraId="7B0443E4" w14:textId="77777777" w:rsidR="00F318C3" w:rsidRPr="000964DE" w:rsidRDefault="00F318C3" w:rsidP="00F318C3">
      <w:pPr>
        <w:numPr>
          <w:ilvl w:val="0"/>
          <w:numId w:val="1"/>
        </w:numPr>
        <w:spacing w:before="240" w:after="0" w:line="240" w:lineRule="auto"/>
        <w:jc w:val="both"/>
        <w:outlineLvl w:val="0"/>
        <w:rPr>
          <w:rFonts w:ascii="Arial" w:hAnsi="Arial" w:cs="Arial"/>
        </w:rPr>
      </w:pPr>
      <w:bookmarkStart w:id="660" w:name="_Toc189312300"/>
      <w:r>
        <w:rPr>
          <w:rFonts w:ascii="Arial" w:hAnsi="Arial" w:cs="Arial"/>
          <w:b/>
        </w:rPr>
        <w:t>Renewal of registration</w:t>
      </w:r>
      <w:bookmarkEnd w:id="660"/>
    </w:p>
    <w:p w14:paraId="6DAD7870" w14:textId="6CA25385" w:rsidR="00F318C3" w:rsidRDefault="00F318C3" w:rsidP="00F54C94">
      <w:pPr>
        <w:pStyle w:val="ListParagraph"/>
        <w:numPr>
          <w:ilvl w:val="0"/>
          <w:numId w:val="51"/>
        </w:numPr>
      </w:pPr>
      <w:r>
        <w:lastRenderedPageBreak/>
        <w:t xml:space="preserve">Applications for the renewal of </w:t>
      </w:r>
      <w:r w:rsidR="00475BD2">
        <w:t>C</w:t>
      </w:r>
      <w:r>
        <w:t xml:space="preserve">ertificates of </w:t>
      </w:r>
      <w:r w:rsidR="00475BD2">
        <w:t>R</w:t>
      </w:r>
      <w:r>
        <w:t>egistr</w:t>
      </w:r>
      <w:r w:rsidR="009C793D">
        <w:t>ation</w:t>
      </w:r>
      <w:r>
        <w:t xml:space="preserve"> shall: </w:t>
      </w:r>
    </w:p>
    <w:p w14:paraId="32F24F35" w14:textId="77777777" w:rsidR="00F318C3" w:rsidRDefault="00F318C3" w:rsidP="00F318C3">
      <w:pPr>
        <w:pStyle w:val="ListParagraph"/>
        <w:ind w:left="1701"/>
      </w:pPr>
    </w:p>
    <w:p w14:paraId="14D57B19" w14:textId="2A6B0AF5" w:rsidR="00F318C3" w:rsidRDefault="00F318C3" w:rsidP="00F318C3">
      <w:pPr>
        <w:pStyle w:val="ListParagraph"/>
        <w:ind w:left="1701"/>
      </w:pPr>
      <w:r>
        <w:t xml:space="preserve">(a) </w:t>
      </w:r>
      <w:r w:rsidR="00F367A9">
        <w:t xml:space="preserve">be made </w:t>
      </w:r>
      <w:r>
        <w:t xml:space="preserve">at least 1 month prior to the expiry date of the </w:t>
      </w:r>
      <w:r w:rsidR="00475BD2">
        <w:t>C</w:t>
      </w:r>
      <w:r>
        <w:t xml:space="preserve">ertificate; </w:t>
      </w:r>
    </w:p>
    <w:p w14:paraId="5CE03590" w14:textId="77777777" w:rsidR="00F318C3" w:rsidRDefault="00F318C3" w:rsidP="00F318C3">
      <w:pPr>
        <w:pStyle w:val="ListParagraph"/>
        <w:ind w:left="1701"/>
      </w:pPr>
    </w:p>
    <w:p w14:paraId="2073BA18" w14:textId="6790135F" w:rsidR="00F318C3" w:rsidRDefault="00F318C3" w:rsidP="00F318C3">
      <w:pPr>
        <w:pStyle w:val="ListParagraph"/>
        <w:ind w:left="1701"/>
      </w:pPr>
      <w:r>
        <w:t xml:space="preserve">(b) </w:t>
      </w:r>
      <w:r w:rsidR="00F367A9">
        <w:t xml:space="preserve">be </w:t>
      </w:r>
      <w:r>
        <w:t>in the prescribed form;</w:t>
      </w:r>
    </w:p>
    <w:p w14:paraId="12B6E9F6" w14:textId="77777777" w:rsidR="00F318C3" w:rsidRDefault="00F318C3" w:rsidP="00F318C3">
      <w:pPr>
        <w:pStyle w:val="ListParagraph"/>
        <w:ind w:left="1701"/>
      </w:pPr>
    </w:p>
    <w:p w14:paraId="066B42C4" w14:textId="530B0ACA" w:rsidR="00475BD2" w:rsidRDefault="00F318C3" w:rsidP="00207BC7">
      <w:pPr>
        <w:pStyle w:val="ListParagraph"/>
        <w:ind w:left="2127" w:hanging="426"/>
      </w:pPr>
      <w:r>
        <w:t xml:space="preserve">(c) </w:t>
      </w:r>
      <w:r w:rsidR="00F367A9">
        <w:t xml:space="preserve">be accompanied with a </w:t>
      </w:r>
      <w:r w:rsidR="00475BD2">
        <w:t xml:space="preserve">copy of </w:t>
      </w:r>
      <w:r w:rsidR="00387B0B">
        <w:t xml:space="preserve">the </w:t>
      </w:r>
      <w:r w:rsidR="00475BD2">
        <w:t>business or legal entity</w:t>
      </w:r>
      <w:r w:rsidR="00387B0B">
        <w:t xml:space="preserve">’s </w:t>
      </w:r>
      <w:r w:rsidR="00475BD2">
        <w:t>current business licence; and</w:t>
      </w:r>
    </w:p>
    <w:p w14:paraId="326DA578" w14:textId="77777777" w:rsidR="00475BD2" w:rsidRDefault="00475BD2" w:rsidP="00F318C3">
      <w:pPr>
        <w:pStyle w:val="ListParagraph"/>
        <w:ind w:left="1701"/>
      </w:pPr>
    </w:p>
    <w:p w14:paraId="0E3A4189" w14:textId="57383663" w:rsidR="00F318C3" w:rsidRDefault="00475BD2" w:rsidP="00F318C3">
      <w:pPr>
        <w:pStyle w:val="ListParagraph"/>
        <w:ind w:left="1701"/>
      </w:pPr>
      <w:r>
        <w:t xml:space="preserve">(d) </w:t>
      </w:r>
      <w:r w:rsidR="00387B0B">
        <w:t xml:space="preserve">be accompanied with the </w:t>
      </w:r>
      <w:r w:rsidR="00F318C3">
        <w:t xml:space="preserve">prescribed fees. </w:t>
      </w:r>
    </w:p>
    <w:p w14:paraId="6BF0DCF7" w14:textId="77777777" w:rsidR="00F318C3" w:rsidRDefault="00F318C3" w:rsidP="00F318C3">
      <w:pPr>
        <w:pStyle w:val="ListParagraph"/>
        <w:ind w:left="1701"/>
      </w:pPr>
    </w:p>
    <w:p w14:paraId="1259D26A" w14:textId="77777777" w:rsidR="00F318C3" w:rsidRDefault="00F318C3" w:rsidP="00F54C94">
      <w:pPr>
        <w:pStyle w:val="ListParagraph"/>
        <w:numPr>
          <w:ilvl w:val="0"/>
          <w:numId w:val="51"/>
        </w:numPr>
      </w:pPr>
      <w:r>
        <w:t xml:space="preserve">A registered building constructor is not liable for prosecution, if he or she has: </w:t>
      </w:r>
    </w:p>
    <w:p w14:paraId="1AE9E887" w14:textId="77777777" w:rsidR="00F318C3" w:rsidRDefault="00F318C3" w:rsidP="00F318C3">
      <w:pPr>
        <w:pStyle w:val="ListParagraph"/>
        <w:ind w:left="1701"/>
      </w:pPr>
    </w:p>
    <w:p w14:paraId="1A8A497A" w14:textId="1D42C97C" w:rsidR="00F318C3" w:rsidRDefault="00F318C3" w:rsidP="00F318C3">
      <w:pPr>
        <w:pStyle w:val="ListParagraph"/>
        <w:ind w:left="2127" w:hanging="426"/>
      </w:pPr>
      <w:r>
        <w:t xml:space="preserve">(a) </w:t>
      </w:r>
      <w:r w:rsidR="007F09D3">
        <w:tab/>
      </w:r>
      <w:r>
        <w:t xml:space="preserve">lodged an application for the renewal within 1 month of the expiration of his or her licence; </w:t>
      </w:r>
    </w:p>
    <w:p w14:paraId="46319D45" w14:textId="77777777" w:rsidR="00F318C3" w:rsidRDefault="00F318C3" w:rsidP="00F318C3">
      <w:pPr>
        <w:pStyle w:val="ListParagraph"/>
        <w:ind w:left="1701"/>
      </w:pPr>
    </w:p>
    <w:p w14:paraId="786B32A2" w14:textId="06B4AD14" w:rsidR="00F318C3" w:rsidRDefault="00F318C3" w:rsidP="00F318C3">
      <w:pPr>
        <w:pStyle w:val="ListParagraph"/>
        <w:ind w:left="2127" w:hanging="426"/>
      </w:pPr>
      <w:r>
        <w:t xml:space="preserve">(b) </w:t>
      </w:r>
      <w:r w:rsidR="007F09D3">
        <w:tab/>
      </w:r>
      <w:r>
        <w:t xml:space="preserve">in the case of an application for renewal, he or she has lodged an application in less than </w:t>
      </w:r>
      <w:r w:rsidRPr="00166C3B">
        <w:rPr>
          <w:highlight w:val="yellow"/>
        </w:rPr>
        <w:t>30 days</w:t>
      </w:r>
      <w:r>
        <w:t xml:space="preserve"> of the expiry of a licence, and has paid the </w:t>
      </w:r>
      <w:r w:rsidR="00F1478D">
        <w:t xml:space="preserve">prescribed </w:t>
      </w:r>
      <w:r>
        <w:t xml:space="preserve">late application fee; or </w:t>
      </w:r>
    </w:p>
    <w:p w14:paraId="4382777F" w14:textId="77777777" w:rsidR="00F318C3" w:rsidRDefault="00F318C3" w:rsidP="00F318C3">
      <w:pPr>
        <w:pStyle w:val="ListParagraph"/>
        <w:ind w:left="1701"/>
      </w:pPr>
    </w:p>
    <w:p w14:paraId="6F63E710" w14:textId="7D8CB7F1" w:rsidR="00F318C3" w:rsidRDefault="00F318C3" w:rsidP="0034329D">
      <w:pPr>
        <w:pStyle w:val="ListParagraph"/>
        <w:ind w:left="2127" w:hanging="426"/>
      </w:pPr>
      <w:r>
        <w:t xml:space="preserve">(c) </w:t>
      </w:r>
      <w:r w:rsidR="007F09D3">
        <w:tab/>
      </w:r>
      <w:r>
        <w:t xml:space="preserve">in the case of an application made after the expiry of a licence, he or she </w:t>
      </w:r>
      <w:r w:rsidR="00F1478D">
        <w:t xml:space="preserve">has paid </w:t>
      </w:r>
      <w:r>
        <w:t>the</w:t>
      </w:r>
      <w:r w:rsidR="0034329D">
        <w:t xml:space="preserve"> </w:t>
      </w:r>
      <w:r>
        <w:t>prescribed late application fee</w:t>
      </w:r>
      <w:r w:rsidR="00934BB6">
        <w:t xml:space="preserve"> and the late penalty fee of </w:t>
      </w:r>
      <w:r w:rsidR="001221CE">
        <w:t>$5000</w:t>
      </w:r>
      <w:r w:rsidR="0034329D">
        <w:t>.</w:t>
      </w:r>
    </w:p>
    <w:p w14:paraId="4516029E" w14:textId="77777777" w:rsidR="00F318C3" w:rsidRDefault="00F318C3" w:rsidP="00F318C3">
      <w:pPr>
        <w:pStyle w:val="Section"/>
        <w:numPr>
          <w:ilvl w:val="0"/>
          <w:numId w:val="1"/>
        </w:numPr>
      </w:pPr>
      <w:bookmarkStart w:id="661" w:name="_Toc189312301"/>
      <w:r>
        <w:t>Variation of particulars</w:t>
      </w:r>
      <w:bookmarkEnd w:id="661"/>
    </w:p>
    <w:p w14:paraId="786F50BF" w14:textId="1C58F5C6" w:rsidR="00F318C3" w:rsidRPr="00F636D8" w:rsidRDefault="00F318C3" w:rsidP="00F54C94">
      <w:pPr>
        <w:numPr>
          <w:ilvl w:val="0"/>
          <w:numId w:val="19"/>
        </w:numPr>
        <w:spacing w:before="240" w:after="0" w:line="240" w:lineRule="auto"/>
        <w:ind w:left="1559" w:hanging="426"/>
        <w:jc w:val="both"/>
        <w:rPr>
          <w:rFonts w:ascii="Arial" w:hAnsi="Arial" w:cs="Arial"/>
          <w:lang w:val="en-GB"/>
        </w:rPr>
      </w:pPr>
      <w:r w:rsidRPr="00F636D8">
        <w:rPr>
          <w:rFonts w:ascii="Arial" w:hAnsi="Arial"/>
        </w:rPr>
        <w:t xml:space="preserve">A </w:t>
      </w:r>
      <w:r w:rsidR="00830559" w:rsidRPr="00830559">
        <w:rPr>
          <w:rFonts w:ascii="Arial" w:hAnsi="Arial"/>
        </w:rPr>
        <w:t>building constructor</w:t>
      </w:r>
      <w:r w:rsidR="00830559" w:rsidRPr="00EA2DC3" w:rsidDel="00830559">
        <w:rPr>
          <w:rFonts w:ascii="Arial" w:hAnsi="Arial"/>
        </w:rPr>
        <w:t xml:space="preserve"> </w:t>
      </w:r>
      <w:r w:rsidRPr="00830559">
        <w:rPr>
          <w:rFonts w:ascii="Arial" w:hAnsi="Arial"/>
        </w:rPr>
        <w:t>shall</w:t>
      </w:r>
      <w:r w:rsidRPr="00F636D8">
        <w:rPr>
          <w:rFonts w:ascii="Arial" w:hAnsi="Arial"/>
        </w:rPr>
        <w:t xml:space="preserve"> </w:t>
      </w:r>
      <w:r w:rsidR="00E40DC8">
        <w:rPr>
          <w:rFonts w:ascii="Arial" w:hAnsi="Arial"/>
        </w:rPr>
        <w:t>apply</w:t>
      </w:r>
      <w:r w:rsidRPr="00F636D8">
        <w:rPr>
          <w:rFonts w:ascii="Arial" w:hAnsi="Arial"/>
        </w:rPr>
        <w:t xml:space="preserve"> to the Registrar for the registration of a variation of particulars relating to </w:t>
      </w:r>
      <w:r w:rsidR="0056519B">
        <w:rPr>
          <w:rFonts w:ascii="Arial" w:hAnsi="Arial"/>
        </w:rPr>
        <w:t>his or her</w:t>
      </w:r>
      <w:r w:rsidR="0056519B" w:rsidRPr="00F636D8">
        <w:rPr>
          <w:rFonts w:ascii="Arial" w:hAnsi="Arial"/>
        </w:rPr>
        <w:t xml:space="preserve"> </w:t>
      </w:r>
      <w:r w:rsidRPr="00F636D8">
        <w:rPr>
          <w:rFonts w:ascii="Arial" w:hAnsi="Arial"/>
        </w:rPr>
        <w:t>registration, in the prescribed form</w:t>
      </w:r>
      <w:r w:rsidR="00C21440">
        <w:rPr>
          <w:rFonts w:ascii="Arial" w:hAnsi="Arial"/>
        </w:rPr>
        <w:t xml:space="preserve"> and</w:t>
      </w:r>
      <w:r w:rsidRPr="00F636D8">
        <w:rPr>
          <w:rFonts w:ascii="Arial" w:hAnsi="Arial"/>
        </w:rPr>
        <w:t xml:space="preserve"> within 14 days of any such variation occurring. </w:t>
      </w:r>
    </w:p>
    <w:p w14:paraId="6179980F" w14:textId="77777777" w:rsidR="00F318C3" w:rsidRPr="00F636D8" w:rsidRDefault="00F318C3" w:rsidP="00F318C3">
      <w:pPr>
        <w:spacing w:after="0" w:line="240" w:lineRule="auto"/>
        <w:ind w:left="1559"/>
        <w:jc w:val="both"/>
        <w:rPr>
          <w:rFonts w:ascii="Arial" w:hAnsi="Arial" w:cs="Arial"/>
          <w:lang w:val="en-GB"/>
        </w:rPr>
      </w:pPr>
    </w:p>
    <w:p w14:paraId="10CB6E37" w14:textId="7F932D96" w:rsidR="00F318C3" w:rsidRPr="00F636D8" w:rsidRDefault="00F318C3" w:rsidP="00F54C94">
      <w:pPr>
        <w:numPr>
          <w:ilvl w:val="0"/>
          <w:numId w:val="19"/>
        </w:numPr>
        <w:spacing w:after="0" w:line="240" w:lineRule="auto"/>
        <w:ind w:left="1559" w:hanging="426"/>
        <w:jc w:val="both"/>
        <w:rPr>
          <w:rFonts w:ascii="Arial" w:hAnsi="Arial" w:cs="Arial"/>
          <w:lang w:val="en-GB"/>
        </w:rPr>
      </w:pPr>
      <w:r w:rsidRPr="00F636D8">
        <w:rPr>
          <w:rFonts w:ascii="Arial" w:hAnsi="Arial"/>
        </w:rPr>
        <w:t xml:space="preserve">Where the Registrar is satisfied that </w:t>
      </w:r>
      <w:r w:rsidR="007F09D3">
        <w:rPr>
          <w:rFonts w:ascii="Arial" w:hAnsi="Arial"/>
        </w:rPr>
        <w:t xml:space="preserve">the </w:t>
      </w:r>
      <w:r w:rsidRPr="00F636D8">
        <w:rPr>
          <w:rFonts w:ascii="Arial" w:hAnsi="Arial"/>
        </w:rPr>
        <w:t xml:space="preserve">variation of </w:t>
      </w:r>
      <w:r w:rsidR="005C0404">
        <w:rPr>
          <w:rFonts w:ascii="Arial" w:hAnsi="Arial"/>
        </w:rPr>
        <w:t xml:space="preserve">the </w:t>
      </w:r>
      <w:r w:rsidRPr="00F636D8">
        <w:rPr>
          <w:rFonts w:ascii="Arial" w:hAnsi="Arial"/>
        </w:rPr>
        <w:t>particular</w:t>
      </w:r>
      <w:r w:rsidR="00412A3E">
        <w:rPr>
          <w:rFonts w:ascii="Arial" w:hAnsi="Arial"/>
        </w:rPr>
        <w:t>s</w:t>
      </w:r>
      <w:r w:rsidRPr="00F636D8">
        <w:rPr>
          <w:rFonts w:ascii="Arial" w:hAnsi="Arial"/>
        </w:rPr>
        <w:t xml:space="preserve"> </w:t>
      </w:r>
      <w:proofErr w:type="gramStart"/>
      <w:r w:rsidRPr="00F636D8">
        <w:rPr>
          <w:rFonts w:ascii="Arial" w:hAnsi="Arial"/>
        </w:rPr>
        <w:t>compl</w:t>
      </w:r>
      <w:r w:rsidR="00412A3E">
        <w:rPr>
          <w:rFonts w:ascii="Arial" w:hAnsi="Arial"/>
        </w:rPr>
        <w:t>y</w:t>
      </w:r>
      <w:proofErr w:type="gramEnd"/>
      <w:r w:rsidRPr="00F636D8">
        <w:rPr>
          <w:rFonts w:ascii="Arial" w:hAnsi="Arial"/>
        </w:rPr>
        <w:t xml:space="preserve"> with the requirement of this Act or any other written law, he or she shall upon receipt of the notice in subsection (1) amend the particulars contained in the Register. </w:t>
      </w:r>
    </w:p>
    <w:p w14:paraId="674FE3A2" w14:textId="77777777" w:rsidR="00F318C3" w:rsidRPr="00F636D8" w:rsidRDefault="00F318C3" w:rsidP="00F318C3">
      <w:pPr>
        <w:spacing w:after="0" w:line="240" w:lineRule="auto"/>
        <w:ind w:left="1559"/>
        <w:jc w:val="both"/>
        <w:rPr>
          <w:rFonts w:ascii="Arial" w:hAnsi="Arial" w:cs="Arial"/>
          <w:lang w:val="en-GB"/>
        </w:rPr>
      </w:pPr>
    </w:p>
    <w:p w14:paraId="7EDCABC5" w14:textId="77777777" w:rsidR="00F318C3" w:rsidRDefault="00F318C3" w:rsidP="00F54C94">
      <w:pPr>
        <w:numPr>
          <w:ilvl w:val="0"/>
          <w:numId w:val="19"/>
        </w:numPr>
        <w:spacing w:after="0" w:line="240" w:lineRule="auto"/>
        <w:ind w:left="1559" w:hanging="426"/>
        <w:jc w:val="both"/>
        <w:rPr>
          <w:rFonts w:ascii="Arial" w:hAnsi="Arial" w:cs="Arial"/>
          <w:lang w:val="en-GB"/>
        </w:rPr>
      </w:pPr>
      <w:r w:rsidRPr="00F636D8">
        <w:rPr>
          <w:rFonts w:ascii="Arial" w:hAnsi="Arial" w:cs="Arial"/>
          <w:lang w:val="en-GB"/>
        </w:rPr>
        <w:t>Where the Registrar requires any further information in respect of the application for registration of any variation of particulars:</w:t>
      </w:r>
    </w:p>
    <w:p w14:paraId="72B6904F" w14:textId="77777777" w:rsidR="00F318C3" w:rsidRPr="00F636D8" w:rsidRDefault="00F318C3" w:rsidP="00F318C3">
      <w:pPr>
        <w:spacing w:after="0" w:line="240" w:lineRule="auto"/>
        <w:ind w:left="1559"/>
        <w:jc w:val="both"/>
        <w:rPr>
          <w:rFonts w:ascii="Arial" w:hAnsi="Arial" w:cs="Arial"/>
          <w:lang w:val="en-GB"/>
        </w:rPr>
      </w:pPr>
    </w:p>
    <w:p w14:paraId="60CB2EB1" w14:textId="23AF0F2A" w:rsidR="00F318C3" w:rsidRPr="00F636D8" w:rsidRDefault="00F318C3" w:rsidP="00F54C94">
      <w:pPr>
        <w:numPr>
          <w:ilvl w:val="1"/>
          <w:numId w:val="18"/>
        </w:numPr>
        <w:spacing w:before="240" w:after="0" w:line="240" w:lineRule="auto"/>
        <w:ind w:left="1985" w:hanging="425"/>
        <w:contextualSpacing/>
        <w:jc w:val="both"/>
        <w:rPr>
          <w:rFonts w:ascii="Arial" w:eastAsia="Calibri" w:hAnsi="Arial" w:cs="Arial"/>
          <w:szCs w:val="20"/>
          <w:lang w:val="en-GB"/>
        </w:rPr>
      </w:pPr>
      <w:r w:rsidRPr="00E40DC8">
        <w:rPr>
          <w:rFonts w:ascii="Arial" w:eastAsia="Calibri" w:hAnsi="Arial" w:cs="Arial"/>
          <w:szCs w:val="20"/>
          <w:lang w:val="en-GB"/>
        </w:rPr>
        <w:t xml:space="preserve">he or she shall </w:t>
      </w:r>
      <w:r w:rsidR="00E40DC8" w:rsidRPr="005215F9">
        <w:rPr>
          <w:rFonts w:ascii="Arial" w:eastAsia="Calibri" w:hAnsi="Arial" w:cs="Arial"/>
          <w:szCs w:val="20"/>
          <w:lang w:val="en-GB"/>
        </w:rPr>
        <w:t>in writing</w:t>
      </w:r>
      <w:r w:rsidR="00E40DC8" w:rsidRPr="00E40DC8">
        <w:rPr>
          <w:rFonts w:ascii="Arial" w:eastAsia="Calibri" w:hAnsi="Arial" w:cs="Arial"/>
          <w:szCs w:val="20"/>
          <w:lang w:val="en-GB"/>
        </w:rPr>
        <w:t xml:space="preserve"> </w:t>
      </w:r>
      <w:r w:rsidRPr="00E40DC8">
        <w:rPr>
          <w:rFonts w:ascii="Arial" w:eastAsia="Calibri" w:hAnsi="Arial" w:cs="Arial"/>
          <w:szCs w:val="20"/>
          <w:lang w:val="en-GB"/>
        </w:rPr>
        <w:t xml:space="preserve">require the </w:t>
      </w:r>
      <w:r w:rsidR="00E40DC8" w:rsidRPr="00E40DC8">
        <w:rPr>
          <w:rFonts w:ascii="Arial" w:hAnsi="Arial"/>
        </w:rPr>
        <w:t>building constructor</w:t>
      </w:r>
      <w:r w:rsidR="00E40DC8" w:rsidRPr="00EA2DC3">
        <w:rPr>
          <w:rFonts w:ascii="Arial" w:eastAsia="Calibri" w:hAnsi="Arial" w:cs="Arial"/>
          <w:szCs w:val="20"/>
          <w:lang w:val="en-GB"/>
        </w:rPr>
        <w:t xml:space="preserve"> </w:t>
      </w:r>
      <w:r w:rsidRPr="00E40DC8">
        <w:rPr>
          <w:rFonts w:ascii="Arial" w:eastAsia="Calibri" w:hAnsi="Arial" w:cs="Arial"/>
          <w:szCs w:val="20"/>
          <w:lang w:val="en-GB"/>
        </w:rPr>
        <w:t>t</w:t>
      </w:r>
      <w:r w:rsidRPr="00F636D8">
        <w:rPr>
          <w:rFonts w:ascii="Arial" w:eastAsia="Calibri" w:hAnsi="Arial" w:cs="Arial"/>
          <w:szCs w:val="20"/>
          <w:lang w:val="en-GB"/>
        </w:rPr>
        <w:t>o provide such information;</w:t>
      </w:r>
    </w:p>
    <w:p w14:paraId="6DCB3036" w14:textId="77777777" w:rsidR="00F318C3" w:rsidRPr="00F636D8" w:rsidRDefault="00F318C3" w:rsidP="00F318C3">
      <w:pPr>
        <w:spacing w:before="240" w:after="160" w:line="259" w:lineRule="auto"/>
        <w:ind w:left="1985"/>
        <w:contextualSpacing/>
        <w:jc w:val="both"/>
        <w:rPr>
          <w:rFonts w:ascii="Arial" w:eastAsia="Calibri" w:hAnsi="Arial" w:cs="Arial"/>
          <w:szCs w:val="20"/>
          <w:lang w:val="en-GB"/>
        </w:rPr>
      </w:pPr>
    </w:p>
    <w:p w14:paraId="270587BF" w14:textId="378AFC7C" w:rsidR="00F318C3" w:rsidRPr="00F636D8" w:rsidRDefault="00F318C3" w:rsidP="00F54C94">
      <w:pPr>
        <w:numPr>
          <w:ilvl w:val="1"/>
          <w:numId w:val="18"/>
        </w:numPr>
        <w:spacing w:before="240" w:after="0" w:line="240" w:lineRule="auto"/>
        <w:ind w:left="1985" w:hanging="425"/>
        <w:contextualSpacing/>
        <w:jc w:val="both"/>
        <w:rPr>
          <w:rFonts w:ascii="Arial" w:eastAsia="Calibri" w:hAnsi="Arial" w:cs="Arial"/>
          <w:szCs w:val="20"/>
          <w:lang w:val="en-GB"/>
        </w:rPr>
      </w:pPr>
      <w:r w:rsidRPr="00E40DC8">
        <w:rPr>
          <w:rFonts w:ascii="Arial" w:eastAsia="Calibri" w:hAnsi="Arial" w:cs="Arial"/>
          <w:szCs w:val="20"/>
          <w:lang w:val="en-GB"/>
        </w:rPr>
        <w:t xml:space="preserve">the </w:t>
      </w:r>
      <w:r w:rsidR="00E40DC8" w:rsidRPr="00E40DC8">
        <w:rPr>
          <w:rFonts w:ascii="Arial" w:hAnsi="Arial"/>
        </w:rPr>
        <w:t>building constructor</w:t>
      </w:r>
      <w:r w:rsidR="00E40DC8" w:rsidRPr="00EA2DC3" w:rsidDel="00E40DC8">
        <w:rPr>
          <w:rFonts w:ascii="Arial" w:eastAsia="Calibri" w:hAnsi="Arial" w:cs="Arial"/>
          <w:szCs w:val="20"/>
          <w:lang w:val="en-GB"/>
        </w:rPr>
        <w:t xml:space="preserve"> </w:t>
      </w:r>
      <w:r w:rsidRPr="00E40DC8">
        <w:rPr>
          <w:rFonts w:ascii="Arial" w:eastAsia="Calibri" w:hAnsi="Arial" w:cs="Arial"/>
          <w:szCs w:val="20"/>
          <w:lang w:val="en-GB"/>
        </w:rPr>
        <w:t>s</w:t>
      </w:r>
      <w:r w:rsidRPr="00F636D8">
        <w:rPr>
          <w:rFonts w:ascii="Arial" w:eastAsia="Calibri" w:hAnsi="Arial" w:cs="Arial"/>
          <w:szCs w:val="20"/>
          <w:lang w:val="en-GB"/>
        </w:rPr>
        <w:t>hall provide the details requested in paragraph (a) within 7 days or any other period as specified by the Registrar; and</w:t>
      </w:r>
    </w:p>
    <w:p w14:paraId="1A35753E" w14:textId="77777777" w:rsidR="00F318C3" w:rsidRPr="00F636D8" w:rsidRDefault="00F318C3" w:rsidP="00F318C3">
      <w:pPr>
        <w:spacing w:before="240" w:after="160" w:line="259" w:lineRule="auto"/>
        <w:ind w:left="1985"/>
        <w:contextualSpacing/>
        <w:jc w:val="both"/>
        <w:rPr>
          <w:rFonts w:ascii="Arial" w:eastAsia="Calibri" w:hAnsi="Arial" w:cs="Arial"/>
          <w:szCs w:val="20"/>
          <w:lang w:val="en-GB"/>
        </w:rPr>
      </w:pPr>
    </w:p>
    <w:p w14:paraId="0FDF909C" w14:textId="77777777" w:rsidR="00F318C3" w:rsidRPr="00F636D8" w:rsidRDefault="00F318C3" w:rsidP="00F54C94">
      <w:pPr>
        <w:numPr>
          <w:ilvl w:val="1"/>
          <w:numId w:val="18"/>
        </w:numPr>
        <w:spacing w:before="240" w:after="0" w:line="240" w:lineRule="auto"/>
        <w:ind w:left="1985" w:hanging="425"/>
        <w:contextualSpacing/>
        <w:jc w:val="both"/>
        <w:rPr>
          <w:rFonts w:ascii="Arial" w:eastAsia="Calibri" w:hAnsi="Arial" w:cs="Arial"/>
          <w:szCs w:val="20"/>
          <w:lang w:val="en-GB"/>
        </w:rPr>
      </w:pPr>
      <w:r w:rsidRPr="00F636D8">
        <w:rPr>
          <w:rFonts w:ascii="Arial" w:eastAsia="Calibri" w:hAnsi="Arial" w:cs="Arial"/>
          <w:szCs w:val="20"/>
          <w:lang w:val="en-GB"/>
        </w:rPr>
        <w:t xml:space="preserve">he or she shall </w:t>
      </w:r>
      <w:proofErr w:type="gramStart"/>
      <w:r w:rsidRPr="00F636D8">
        <w:rPr>
          <w:rFonts w:ascii="Arial" w:eastAsia="Calibri" w:hAnsi="Arial" w:cs="Arial"/>
          <w:szCs w:val="20"/>
          <w:lang w:val="en-GB"/>
        </w:rPr>
        <w:t>make a determination</w:t>
      </w:r>
      <w:proofErr w:type="gramEnd"/>
      <w:r w:rsidRPr="00F636D8">
        <w:rPr>
          <w:rFonts w:ascii="Arial" w:eastAsia="Calibri" w:hAnsi="Arial" w:cs="Arial"/>
          <w:szCs w:val="20"/>
          <w:lang w:val="en-GB"/>
        </w:rPr>
        <w:t xml:space="preserve"> on the registration of the variation of the particulars after the expiry of the period in paragraph (b).</w:t>
      </w:r>
    </w:p>
    <w:p w14:paraId="0EBB7649" w14:textId="0E643E78" w:rsidR="00F318C3" w:rsidRPr="00F636D8" w:rsidRDefault="00F318C3" w:rsidP="00F54C94">
      <w:pPr>
        <w:numPr>
          <w:ilvl w:val="0"/>
          <w:numId w:val="19"/>
        </w:numPr>
        <w:spacing w:before="240" w:after="0" w:line="240" w:lineRule="auto"/>
        <w:ind w:left="1560" w:hanging="426"/>
        <w:jc w:val="both"/>
        <w:rPr>
          <w:rFonts w:ascii="Arial" w:hAnsi="Arial" w:cs="Arial"/>
          <w:lang w:val="en-GB"/>
        </w:rPr>
      </w:pPr>
      <w:r w:rsidRPr="00F636D8">
        <w:rPr>
          <w:rFonts w:ascii="Arial" w:hAnsi="Arial"/>
        </w:rPr>
        <w:t xml:space="preserve">Where the variation is in respect of the </w:t>
      </w:r>
      <w:r w:rsidR="0077004B">
        <w:rPr>
          <w:rFonts w:ascii="Arial" w:hAnsi="Arial"/>
        </w:rPr>
        <w:t>C</w:t>
      </w:r>
      <w:r w:rsidRPr="00F636D8">
        <w:rPr>
          <w:rFonts w:ascii="Arial" w:hAnsi="Arial"/>
        </w:rPr>
        <w:t xml:space="preserve">ertificate of </w:t>
      </w:r>
      <w:r w:rsidR="0077004B">
        <w:rPr>
          <w:rFonts w:ascii="Arial" w:hAnsi="Arial"/>
        </w:rPr>
        <w:t>R</w:t>
      </w:r>
      <w:r w:rsidRPr="00F636D8">
        <w:rPr>
          <w:rFonts w:ascii="Arial" w:hAnsi="Arial"/>
        </w:rPr>
        <w:t>egistration, name, or address</w:t>
      </w:r>
      <w:r w:rsidR="00083FA8">
        <w:rPr>
          <w:rFonts w:ascii="Arial" w:hAnsi="Arial"/>
        </w:rPr>
        <w:t>,</w:t>
      </w:r>
      <w:r w:rsidRPr="00F636D8">
        <w:rPr>
          <w:rFonts w:ascii="Arial" w:hAnsi="Arial"/>
        </w:rPr>
        <w:t xml:space="preserve"> the Registrar shall issue an amended </w:t>
      </w:r>
      <w:r w:rsidR="0077004B">
        <w:rPr>
          <w:rFonts w:ascii="Arial" w:hAnsi="Arial"/>
        </w:rPr>
        <w:t>C</w:t>
      </w:r>
      <w:r w:rsidRPr="00F636D8">
        <w:rPr>
          <w:rFonts w:ascii="Arial" w:hAnsi="Arial"/>
        </w:rPr>
        <w:t xml:space="preserve">ertificate of </w:t>
      </w:r>
      <w:r w:rsidR="0077004B">
        <w:rPr>
          <w:rFonts w:ascii="Arial" w:hAnsi="Arial"/>
        </w:rPr>
        <w:t>R</w:t>
      </w:r>
      <w:r w:rsidRPr="00F636D8">
        <w:rPr>
          <w:rFonts w:ascii="Arial" w:hAnsi="Arial"/>
        </w:rPr>
        <w:t xml:space="preserve">egistration accordingly. </w:t>
      </w:r>
    </w:p>
    <w:p w14:paraId="48B5782E" w14:textId="77777777" w:rsidR="00F318C3" w:rsidRPr="00F636D8" w:rsidRDefault="00F318C3" w:rsidP="00F54C94">
      <w:pPr>
        <w:numPr>
          <w:ilvl w:val="0"/>
          <w:numId w:val="19"/>
        </w:numPr>
        <w:spacing w:before="240" w:after="0" w:line="240" w:lineRule="auto"/>
        <w:ind w:left="1560" w:hanging="426"/>
        <w:jc w:val="both"/>
        <w:rPr>
          <w:rFonts w:ascii="Arial" w:hAnsi="Arial" w:cs="Arial"/>
          <w:lang w:val="en-GB"/>
        </w:rPr>
      </w:pPr>
      <w:r w:rsidRPr="00F636D8">
        <w:rPr>
          <w:rFonts w:ascii="Arial" w:hAnsi="Arial" w:cs="Arial"/>
          <w:lang w:val="en-GB"/>
        </w:rPr>
        <w:t>Where the Registrar declines the application for variation under subsection (1), he or she shall provide the reasons for such decision in writing.</w:t>
      </w:r>
    </w:p>
    <w:p w14:paraId="74D0563F" w14:textId="1E140643" w:rsidR="00F318C3" w:rsidRDefault="00F318C3" w:rsidP="00F54C94">
      <w:pPr>
        <w:numPr>
          <w:ilvl w:val="0"/>
          <w:numId w:val="19"/>
        </w:numPr>
        <w:spacing w:before="240" w:after="0" w:line="240" w:lineRule="auto"/>
        <w:ind w:left="1560" w:hanging="426"/>
        <w:jc w:val="both"/>
      </w:pPr>
      <w:r w:rsidRPr="00E40DC8">
        <w:rPr>
          <w:rFonts w:ascii="Arial" w:hAnsi="Arial"/>
        </w:rPr>
        <w:lastRenderedPageBreak/>
        <w:t xml:space="preserve">A </w:t>
      </w:r>
      <w:r w:rsidR="00E40DC8" w:rsidRPr="00E40DC8">
        <w:rPr>
          <w:rFonts w:ascii="Arial" w:hAnsi="Arial"/>
        </w:rPr>
        <w:t>building constructor</w:t>
      </w:r>
      <w:r w:rsidR="00E40DC8" w:rsidRPr="00EA2DC3" w:rsidDel="00E40DC8">
        <w:rPr>
          <w:rFonts w:ascii="Arial" w:hAnsi="Arial" w:cs="Arial"/>
          <w:lang w:val="en-GB"/>
        </w:rPr>
        <w:t xml:space="preserve"> </w:t>
      </w:r>
      <w:r w:rsidRPr="00F636D8">
        <w:rPr>
          <w:rFonts w:ascii="Arial" w:hAnsi="Arial"/>
        </w:rPr>
        <w:t xml:space="preserve">who fails to comply with </w:t>
      </w:r>
      <w:r w:rsidRPr="00F636D8">
        <w:rPr>
          <w:rFonts w:ascii="Arial" w:hAnsi="Arial" w:cs="Arial"/>
          <w:lang w:val="en-GB"/>
        </w:rPr>
        <w:t>subsection</w:t>
      </w:r>
      <w:r w:rsidRPr="00F636D8">
        <w:rPr>
          <w:rFonts w:ascii="Arial" w:hAnsi="Arial"/>
        </w:rPr>
        <w:t xml:space="preserve"> (1), commits an offence and upon conviction is liable to a fine not exceeding $</w:t>
      </w:r>
      <w:r w:rsidR="0071216A">
        <w:rPr>
          <w:rFonts w:ascii="Arial" w:hAnsi="Arial"/>
        </w:rPr>
        <w:t>2</w:t>
      </w:r>
      <w:r w:rsidRPr="00F636D8">
        <w:rPr>
          <w:rFonts w:ascii="Arial" w:hAnsi="Arial"/>
        </w:rPr>
        <w:t xml:space="preserve">0,000 or to a term of imprisonment not exceeding </w:t>
      </w:r>
      <w:r w:rsidR="004717D5">
        <w:rPr>
          <w:rFonts w:ascii="Arial" w:hAnsi="Arial"/>
        </w:rPr>
        <w:t>2</w:t>
      </w:r>
      <w:r w:rsidR="0071216A">
        <w:rPr>
          <w:rFonts w:ascii="Arial" w:hAnsi="Arial"/>
        </w:rPr>
        <w:t>4</w:t>
      </w:r>
      <w:r w:rsidR="004717D5">
        <w:rPr>
          <w:rFonts w:ascii="Arial" w:hAnsi="Arial"/>
        </w:rPr>
        <w:t xml:space="preserve"> months</w:t>
      </w:r>
      <w:r w:rsidRPr="00F636D8">
        <w:rPr>
          <w:rFonts w:ascii="Arial" w:hAnsi="Arial"/>
        </w:rPr>
        <w:t xml:space="preserve"> or to both.</w:t>
      </w:r>
    </w:p>
    <w:p w14:paraId="7789B169" w14:textId="77777777" w:rsidR="00F318C3" w:rsidRPr="00FD6ABB" w:rsidRDefault="00F318C3" w:rsidP="00F318C3">
      <w:pPr>
        <w:numPr>
          <w:ilvl w:val="0"/>
          <w:numId w:val="1"/>
        </w:numPr>
        <w:spacing w:before="240" w:after="0" w:line="240" w:lineRule="auto"/>
        <w:jc w:val="both"/>
        <w:outlineLvl w:val="0"/>
        <w:rPr>
          <w:rFonts w:ascii="Arial" w:eastAsia="Times New Roman" w:hAnsi="Arial" w:cs="Arial"/>
          <w:b/>
          <w:kern w:val="24"/>
          <w:lang w:eastAsia="en-AU" w:bidi="he-IL"/>
        </w:rPr>
      </w:pPr>
      <w:bookmarkStart w:id="662" w:name="_Toc172036229"/>
      <w:bookmarkStart w:id="663" w:name="_Toc189312302"/>
      <w:bookmarkStart w:id="664" w:name="_Toc23344"/>
      <w:r w:rsidRPr="00FD6ABB">
        <w:rPr>
          <w:rFonts w:ascii="Arial" w:eastAsia="Times New Roman" w:hAnsi="Arial" w:cs="Arial"/>
          <w:b/>
          <w:kern w:val="24"/>
          <w:lang w:eastAsia="en-AU" w:bidi="he-IL"/>
        </w:rPr>
        <w:t>Suspension and revocation of registration</w:t>
      </w:r>
      <w:bookmarkEnd w:id="662"/>
      <w:bookmarkEnd w:id="663"/>
      <w:r w:rsidRPr="00FD6ABB">
        <w:rPr>
          <w:rFonts w:ascii="Arial" w:eastAsia="Times New Roman" w:hAnsi="Arial" w:cs="Arial"/>
          <w:b/>
          <w:kern w:val="24"/>
          <w:lang w:eastAsia="en-AU" w:bidi="he-IL"/>
        </w:rPr>
        <w:t xml:space="preserve"> </w:t>
      </w:r>
      <w:bookmarkEnd w:id="664"/>
    </w:p>
    <w:p w14:paraId="7867F32A" w14:textId="174FFB2F" w:rsidR="00F318C3" w:rsidRDefault="00F318C3" w:rsidP="00F54C94">
      <w:pPr>
        <w:numPr>
          <w:ilvl w:val="0"/>
          <w:numId w:val="25"/>
        </w:numPr>
        <w:spacing w:before="240" w:after="0" w:line="240" w:lineRule="auto"/>
        <w:ind w:left="1701" w:hanging="567"/>
        <w:jc w:val="both"/>
        <w:rPr>
          <w:rFonts w:ascii="Arial" w:hAnsi="Arial" w:cs="Arial"/>
        </w:rPr>
      </w:pPr>
      <w:r w:rsidRPr="00FD6ABB">
        <w:rPr>
          <w:rFonts w:ascii="Arial" w:hAnsi="Arial" w:cs="Arial"/>
        </w:rPr>
        <w:t xml:space="preserve">The </w:t>
      </w:r>
      <w:r w:rsidR="00694452" w:rsidRPr="00B37809">
        <w:rPr>
          <w:rFonts w:ascii="Arial" w:hAnsi="Arial" w:cs="Arial"/>
        </w:rPr>
        <w:t>Committee</w:t>
      </w:r>
      <w:r w:rsidRPr="00FD6ABB">
        <w:rPr>
          <w:rFonts w:ascii="Arial" w:hAnsi="Arial" w:cs="Arial"/>
        </w:rPr>
        <w:t xml:space="preserve"> may suspend or cancel </w:t>
      </w:r>
      <w:r w:rsidR="00CE39C6">
        <w:rPr>
          <w:rFonts w:ascii="Arial" w:hAnsi="Arial" w:cs="Arial"/>
        </w:rPr>
        <w:t>a</w:t>
      </w:r>
      <w:r w:rsidR="00F558A3">
        <w:rPr>
          <w:rFonts w:ascii="Arial" w:hAnsi="Arial" w:cs="Arial"/>
        </w:rPr>
        <w:t xml:space="preserve"> </w:t>
      </w:r>
      <w:r w:rsidR="0077004B">
        <w:rPr>
          <w:rFonts w:ascii="Arial" w:hAnsi="Arial" w:cs="Arial"/>
        </w:rPr>
        <w:t>C</w:t>
      </w:r>
      <w:r w:rsidR="00F558A3">
        <w:rPr>
          <w:rFonts w:ascii="Arial" w:hAnsi="Arial" w:cs="Arial"/>
        </w:rPr>
        <w:t xml:space="preserve">ertificate of </w:t>
      </w:r>
      <w:r w:rsidR="0077004B">
        <w:rPr>
          <w:rFonts w:ascii="Arial" w:hAnsi="Arial" w:cs="Arial"/>
        </w:rPr>
        <w:t>R</w:t>
      </w:r>
      <w:r w:rsidR="00F558A3">
        <w:rPr>
          <w:rFonts w:ascii="Arial" w:hAnsi="Arial" w:cs="Arial"/>
        </w:rPr>
        <w:t>egistration of a</w:t>
      </w:r>
      <w:r w:rsidRPr="00FD6ABB">
        <w:rPr>
          <w:rFonts w:ascii="Arial" w:hAnsi="Arial" w:cs="Arial"/>
        </w:rPr>
        <w:t xml:space="preserve"> building </w:t>
      </w:r>
      <w:r>
        <w:rPr>
          <w:rFonts w:ascii="Arial" w:hAnsi="Arial" w:cs="Arial"/>
        </w:rPr>
        <w:t>constructor</w:t>
      </w:r>
      <w:r w:rsidRPr="00FD6ABB">
        <w:rPr>
          <w:rFonts w:ascii="Arial" w:hAnsi="Arial" w:cs="Arial"/>
        </w:rPr>
        <w:t xml:space="preserve"> where</w:t>
      </w:r>
      <w:r w:rsidR="00191A46">
        <w:rPr>
          <w:rFonts w:ascii="Arial" w:hAnsi="Arial" w:cs="Arial"/>
        </w:rPr>
        <w:t xml:space="preserve"> the</w:t>
      </w:r>
      <w:r w:rsidRPr="00FD6ABB">
        <w:rPr>
          <w:rFonts w:ascii="Arial" w:hAnsi="Arial" w:cs="Arial"/>
        </w:rPr>
        <w:t xml:space="preserve">: </w:t>
      </w:r>
    </w:p>
    <w:p w14:paraId="46E8935C" w14:textId="77777777" w:rsidR="00F318C3" w:rsidRPr="00FD6ABB" w:rsidRDefault="00F318C3" w:rsidP="00F318C3">
      <w:pPr>
        <w:spacing w:after="0" w:line="240" w:lineRule="auto"/>
        <w:ind w:left="1701"/>
        <w:jc w:val="both"/>
        <w:rPr>
          <w:rFonts w:ascii="Arial" w:hAnsi="Arial" w:cs="Arial"/>
        </w:rPr>
      </w:pPr>
    </w:p>
    <w:p w14:paraId="636A090F" w14:textId="52A6C39E" w:rsidR="00F318C3" w:rsidRDefault="006B53FB" w:rsidP="00207BC7">
      <w:pPr>
        <w:numPr>
          <w:ilvl w:val="1"/>
          <w:numId w:val="25"/>
        </w:numPr>
        <w:spacing w:after="0" w:line="240" w:lineRule="auto"/>
        <w:ind w:left="2268" w:hanging="567"/>
        <w:jc w:val="both"/>
        <w:rPr>
          <w:rFonts w:ascii="Arial" w:hAnsi="Arial" w:cs="Arial"/>
        </w:rPr>
      </w:pPr>
      <w:r>
        <w:rPr>
          <w:rFonts w:ascii="Arial" w:hAnsi="Arial" w:cs="Arial"/>
        </w:rPr>
        <w:t xml:space="preserve">building constructor </w:t>
      </w:r>
      <w:r w:rsidR="00F318C3" w:rsidRPr="00FD6ABB">
        <w:rPr>
          <w:rFonts w:ascii="Arial" w:hAnsi="Arial" w:cs="Arial"/>
        </w:rPr>
        <w:t xml:space="preserve">has made a false or misleading statement in </w:t>
      </w:r>
      <w:r>
        <w:rPr>
          <w:rFonts w:ascii="Arial" w:hAnsi="Arial" w:cs="Arial"/>
        </w:rPr>
        <w:t>his or her</w:t>
      </w:r>
      <w:r w:rsidR="00F318C3" w:rsidRPr="00FD6ABB">
        <w:rPr>
          <w:rFonts w:ascii="Arial" w:hAnsi="Arial" w:cs="Arial"/>
        </w:rPr>
        <w:t xml:space="preserve"> application for registration; </w:t>
      </w:r>
    </w:p>
    <w:p w14:paraId="62AB5518" w14:textId="77777777" w:rsidR="009429D0" w:rsidRPr="00FD6ABB" w:rsidRDefault="009429D0" w:rsidP="00207BC7">
      <w:pPr>
        <w:spacing w:after="0" w:line="240" w:lineRule="auto"/>
        <w:ind w:left="2268"/>
        <w:jc w:val="both"/>
        <w:rPr>
          <w:rFonts w:ascii="Arial" w:hAnsi="Arial" w:cs="Arial"/>
        </w:rPr>
      </w:pPr>
    </w:p>
    <w:p w14:paraId="5464DE47" w14:textId="59FEF9D0" w:rsidR="009429D0" w:rsidRPr="00207BC7" w:rsidRDefault="00314246" w:rsidP="00207BC7">
      <w:pPr>
        <w:numPr>
          <w:ilvl w:val="1"/>
          <w:numId w:val="25"/>
        </w:numPr>
        <w:spacing w:after="0" w:line="240" w:lineRule="auto"/>
        <w:ind w:left="2268" w:hanging="567"/>
        <w:jc w:val="both"/>
        <w:rPr>
          <w:rFonts w:ascii="Arial" w:hAnsi="Arial" w:cs="Arial"/>
        </w:rPr>
      </w:pPr>
      <w:r w:rsidRPr="00B37809">
        <w:rPr>
          <w:rFonts w:ascii="Arial" w:hAnsi="Arial" w:cs="Arial"/>
        </w:rPr>
        <w:t>Committee</w:t>
      </w:r>
      <w:r w:rsidR="00F318C3" w:rsidRPr="00FD6ABB">
        <w:rPr>
          <w:rFonts w:ascii="Arial" w:hAnsi="Arial" w:cs="Arial"/>
        </w:rPr>
        <w:t xml:space="preserve"> considers that the </w:t>
      </w:r>
      <w:r w:rsidR="007522D3">
        <w:rPr>
          <w:rFonts w:ascii="Arial" w:hAnsi="Arial" w:cs="Arial"/>
        </w:rPr>
        <w:t>building constructor</w:t>
      </w:r>
      <w:r w:rsidR="00F318C3" w:rsidRPr="00FD6ABB">
        <w:rPr>
          <w:rFonts w:ascii="Arial" w:hAnsi="Arial" w:cs="Arial"/>
        </w:rPr>
        <w:t xml:space="preserve"> is not qualified to retain registration; </w:t>
      </w:r>
    </w:p>
    <w:p w14:paraId="1D43FD9B" w14:textId="77777777" w:rsidR="009429D0" w:rsidRPr="00FD6ABB" w:rsidRDefault="009429D0" w:rsidP="00207BC7">
      <w:pPr>
        <w:spacing w:after="0" w:line="240" w:lineRule="auto"/>
        <w:ind w:left="2268"/>
        <w:jc w:val="both"/>
        <w:rPr>
          <w:rFonts w:ascii="Arial" w:hAnsi="Arial" w:cs="Arial"/>
        </w:rPr>
      </w:pPr>
    </w:p>
    <w:p w14:paraId="72D4852B" w14:textId="497606BE" w:rsidR="009429D0" w:rsidRPr="00207BC7" w:rsidRDefault="000503C3" w:rsidP="00207BC7">
      <w:pPr>
        <w:numPr>
          <w:ilvl w:val="1"/>
          <w:numId w:val="25"/>
        </w:numPr>
        <w:spacing w:after="0" w:line="240" w:lineRule="auto"/>
        <w:ind w:left="2268" w:hanging="567"/>
        <w:jc w:val="both"/>
        <w:rPr>
          <w:rFonts w:ascii="Arial" w:hAnsi="Arial" w:cs="Arial"/>
        </w:rPr>
      </w:pPr>
      <w:r>
        <w:rPr>
          <w:rFonts w:ascii="Arial" w:hAnsi="Arial" w:cs="Arial"/>
        </w:rPr>
        <w:t>building constructor</w:t>
      </w:r>
      <w:r w:rsidR="00F318C3" w:rsidRPr="00FD6ABB">
        <w:rPr>
          <w:rFonts w:ascii="Arial" w:hAnsi="Arial" w:cs="Arial"/>
        </w:rPr>
        <w:t xml:space="preserve"> has requested the </w:t>
      </w:r>
      <w:r w:rsidR="00314246" w:rsidRPr="00B37809">
        <w:rPr>
          <w:rFonts w:ascii="Arial" w:hAnsi="Arial" w:cs="Arial"/>
        </w:rPr>
        <w:t>Committee</w:t>
      </w:r>
      <w:r w:rsidR="00F318C3" w:rsidRPr="00FD6ABB">
        <w:rPr>
          <w:rFonts w:ascii="Arial" w:hAnsi="Arial" w:cs="Arial"/>
        </w:rPr>
        <w:t xml:space="preserve"> to do so;</w:t>
      </w:r>
      <w:r w:rsidR="008D4158">
        <w:rPr>
          <w:rFonts w:ascii="Arial" w:hAnsi="Arial" w:cs="Arial"/>
        </w:rPr>
        <w:t xml:space="preserve"> or</w:t>
      </w:r>
    </w:p>
    <w:p w14:paraId="059CFE4D" w14:textId="77777777" w:rsidR="009429D0" w:rsidRPr="00FD6ABB" w:rsidRDefault="009429D0" w:rsidP="00207BC7">
      <w:pPr>
        <w:spacing w:after="0" w:line="240" w:lineRule="auto"/>
        <w:ind w:left="2268"/>
        <w:jc w:val="both"/>
        <w:rPr>
          <w:rFonts w:ascii="Arial" w:hAnsi="Arial" w:cs="Arial"/>
        </w:rPr>
      </w:pPr>
    </w:p>
    <w:p w14:paraId="03B7C3BE" w14:textId="61E1B234" w:rsidR="00F318C3" w:rsidRPr="00FD6ABB" w:rsidRDefault="000503C3" w:rsidP="00207BC7">
      <w:pPr>
        <w:numPr>
          <w:ilvl w:val="1"/>
          <w:numId w:val="25"/>
        </w:numPr>
        <w:spacing w:after="0" w:line="240" w:lineRule="auto"/>
        <w:ind w:left="2268" w:hanging="567"/>
        <w:jc w:val="both"/>
        <w:rPr>
          <w:rFonts w:ascii="Arial" w:hAnsi="Arial" w:cs="Arial"/>
        </w:rPr>
      </w:pPr>
      <w:r>
        <w:rPr>
          <w:rFonts w:ascii="Arial" w:hAnsi="Arial" w:cs="Arial"/>
        </w:rPr>
        <w:t>building constructor</w:t>
      </w:r>
      <w:r w:rsidR="00F318C3" w:rsidRPr="00FD6ABB">
        <w:rPr>
          <w:rFonts w:ascii="Arial" w:hAnsi="Arial" w:cs="Arial"/>
        </w:rPr>
        <w:t xml:space="preserve"> does not comply with any other requirement provided under this Act. </w:t>
      </w:r>
    </w:p>
    <w:p w14:paraId="3BDD0E5D" w14:textId="7F0D26D9" w:rsidR="00F318C3" w:rsidRDefault="00F318C3" w:rsidP="00EA2DC3">
      <w:pPr>
        <w:numPr>
          <w:ilvl w:val="0"/>
          <w:numId w:val="25"/>
        </w:numPr>
        <w:spacing w:after="0" w:line="240" w:lineRule="auto"/>
        <w:ind w:left="1701" w:hanging="567"/>
        <w:jc w:val="both"/>
        <w:rPr>
          <w:rFonts w:ascii="Arial" w:hAnsi="Arial" w:cs="Arial"/>
        </w:rPr>
      </w:pPr>
      <w:r w:rsidRPr="00FD6ABB">
        <w:rPr>
          <w:rFonts w:ascii="Arial" w:hAnsi="Arial" w:cs="Arial"/>
        </w:rPr>
        <w:t xml:space="preserve">Where the </w:t>
      </w:r>
      <w:r w:rsidR="00314246" w:rsidRPr="00B37809">
        <w:rPr>
          <w:rFonts w:ascii="Arial" w:hAnsi="Arial" w:cs="Arial"/>
        </w:rPr>
        <w:t>Committee</w:t>
      </w:r>
      <w:r w:rsidR="00314246" w:rsidRPr="00FD6ABB">
        <w:rPr>
          <w:rFonts w:ascii="Arial" w:hAnsi="Arial" w:cs="Arial"/>
        </w:rPr>
        <w:t xml:space="preserve"> </w:t>
      </w:r>
      <w:r w:rsidRPr="00FD6ABB">
        <w:rPr>
          <w:rFonts w:ascii="Arial" w:hAnsi="Arial" w:cs="Arial"/>
        </w:rPr>
        <w:t>has suspend</w:t>
      </w:r>
      <w:r>
        <w:rPr>
          <w:rFonts w:ascii="Arial" w:hAnsi="Arial" w:cs="Arial"/>
        </w:rPr>
        <w:t>ed</w:t>
      </w:r>
      <w:r w:rsidRPr="00FD6ABB">
        <w:rPr>
          <w:rFonts w:ascii="Arial" w:hAnsi="Arial" w:cs="Arial"/>
        </w:rPr>
        <w:t xml:space="preserve"> or cancel</w:t>
      </w:r>
      <w:r>
        <w:rPr>
          <w:rFonts w:ascii="Arial" w:hAnsi="Arial" w:cs="Arial"/>
        </w:rPr>
        <w:t>led</w:t>
      </w:r>
      <w:r w:rsidRPr="00FD6ABB">
        <w:rPr>
          <w:rFonts w:ascii="Arial" w:hAnsi="Arial" w:cs="Arial"/>
        </w:rPr>
        <w:t xml:space="preserve"> </w:t>
      </w:r>
      <w:r w:rsidR="002106F1">
        <w:rPr>
          <w:rFonts w:ascii="Arial" w:hAnsi="Arial" w:cs="Arial"/>
        </w:rPr>
        <w:t>the</w:t>
      </w:r>
      <w:r w:rsidRPr="00FD6ABB">
        <w:rPr>
          <w:rFonts w:ascii="Arial" w:hAnsi="Arial" w:cs="Arial"/>
        </w:rPr>
        <w:t xml:space="preserve"> </w:t>
      </w:r>
      <w:r w:rsidR="0077004B">
        <w:rPr>
          <w:rFonts w:ascii="Arial" w:hAnsi="Arial" w:cs="Arial"/>
        </w:rPr>
        <w:t>C</w:t>
      </w:r>
      <w:r w:rsidR="002106F1">
        <w:rPr>
          <w:rFonts w:ascii="Arial" w:hAnsi="Arial" w:cs="Arial"/>
        </w:rPr>
        <w:t xml:space="preserve">ertificate of </w:t>
      </w:r>
      <w:r w:rsidR="0077004B">
        <w:rPr>
          <w:rFonts w:ascii="Arial" w:hAnsi="Arial" w:cs="Arial"/>
        </w:rPr>
        <w:t>R</w:t>
      </w:r>
      <w:r w:rsidR="002106F1">
        <w:rPr>
          <w:rFonts w:ascii="Arial" w:hAnsi="Arial" w:cs="Arial"/>
        </w:rPr>
        <w:t xml:space="preserve">egistration of a </w:t>
      </w:r>
      <w:r w:rsidRPr="00FD6ABB">
        <w:rPr>
          <w:rFonts w:ascii="Arial" w:hAnsi="Arial" w:cs="Arial"/>
        </w:rPr>
        <w:t xml:space="preserve">building </w:t>
      </w:r>
      <w:r>
        <w:rPr>
          <w:rFonts w:ascii="Arial" w:hAnsi="Arial" w:cs="Arial"/>
        </w:rPr>
        <w:t>constructor</w:t>
      </w:r>
      <w:r w:rsidRPr="00FD6ABB">
        <w:rPr>
          <w:rFonts w:ascii="Arial" w:hAnsi="Arial" w:cs="Arial"/>
        </w:rPr>
        <w:t xml:space="preserve">, the </w:t>
      </w:r>
      <w:r>
        <w:rPr>
          <w:rFonts w:ascii="Arial" w:hAnsi="Arial" w:cs="Arial"/>
        </w:rPr>
        <w:t>Registrar</w:t>
      </w:r>
      <w:r w:rsidRPr="00FD6ABB">
        <w:rPr>
          <w:rFonts w:ascii="Arial" w:hAnsi="Arial" w:cs="Arial"/>
        </w:rPr>
        <w:t xml:space="preserve"> shall advise </w:t>
      </w:r>
      <w:r w:rsidR="000367B4">
        <w:rPr>
          <w:rFonts w:ascii="Arial" w:hAnsi="Arial" w:cs="Arial"/>
        </w:rPr>
        <w:t>him or her</w:t>
      </w:r>
      <w:r w:rsidRPr="00FD6ABB">
        <w:rPr>
          <w:rFonts w:ascii="Arial" w:hAnsi="Arial" w:cs="Arial"/>
        </w:rPr>
        <w:t xml:space="preserve"> in writing of a decision</w:t>
      </w:r>
      <w:r w:rsidR="00314246">
        <w:rPr>
          <w:rFonts w:ascii="Arial" w:hAnsi="Arial" w:cs="Arial"/>
        </w:rPr>
        <w:t xml:space="preserve"> of the </w:t>
      </w:r>
      <w:r w:rsidR="00314246" w:rsidRPr="00B37809">
        <w:rPr>
          <w:rFonts w:ascii="Arial" w:hAnsi="Arial" w:cs="Arial"/>
        </w:rPr>
        <w:t>Committee</w:t>
      </w:r>
      <w:r w:rsidRPr="00FD6ABB">
        <w:rPr>
          <w:rFonts w:ascii="Arial" w:hAnsi="Arial" w:cs="Arial"/>
        </w:rPr>
        <w:t xml:space="preserve"> and the reasons for </w:t>
      </w:r>
      <w:r w:rsidR="00C36A4D">
        <w:rPr>
          <w:rFonts w:ascii="Arial" w:hAnsi="Arial" w:cs="Arial"/>
        </w:rPr>
        <w:t>such decision</w:t>
      </w:r>
      <w:r w:rsidRPr="00FD6ABB">
        <w:rPr>
          <w:rFonts w:ascii="Arial" w:hAnsi="Arial" w:cs="Arial"/>
        </w:rPr>
        <w:t xml:space="preserve">. </w:t>
      </w:r>
    </w:p>
    <w:p w14:paraId="7F61E788" w14:textId="77777777" w:rsidR="004F7191" w:rsidRPr="00EA2DC3" w:rsidRDefault="004F7191" w:rsidP="00EA2DC3">
      <w:pPr>
        <w:spacing w:after="0" w:line="240" w:lineRule="auto"/>
        <w:ind w:left="1140"/>
        <w:jc w:val="both"/>
        <w:outlineLvl w:val="0"/>
        <w:rPr>
          <w:rFonts w:ascii="Arial" w:hAnsi="Arial" w:cs="Arial"/>
        </w:rPr>
      </w:pPr>
    </w:p>
    <w:p w14:paraId="2A7CE46C" w14:textId="15768891" w:rsidR="00F318C3" w:rsidRPr="00BE73E0" w:rsidRDefault="00F318C3" w:rsidP="00EA2DC3">
      <w:pPr>
        <w:numPr>
          <w:ilvl w:val="0"/>
          <w:numId w:val="1"/>
        </w:numPr>
        <w:spacing w:after="0" w:line="240" w:lineRule="auto"/>
        <w:jc w:val="both"/>
        <w:outlineLvl w:val="0"/>
        <w:rPr>
          <w:rFonts w:ascii="Arial" w:hAnsi="Arial" w:cs="Arial"/>
        </w:rPr>
      </w:pPr>
      <w:bookmarkStart w:id="665" w:name="_Toc189312303"/>
      <w:r>
        <w:rPr>
          <w:rFonts w:ascii="Arial" w:hAnsi="Arial" w:cs="Arial"/>
          <w:b/>
        </w:rPr>
        <w:t>Continuing professional development</w:t>
      </w:r>
      <w:bookmarkEnd w:id="665"/>
    </w:p>
    <w:p w14:paraId="1453C686" w14:textId="36984B64" w:rsidR="00F318C3" w:rsidRDefault="00F318C3" w:rsidP="00F54C94">
      <w:pPr>
        <w:numPr>
          <w:ilvl w:val="0"/>
          <w:numId w:val="26"/>
        </w:numPr>
        <w:spacing w:before="240" w:after="0" w:line="240" w:lineRule="auto"/>
        <w:ind w:left="1559" w:hanging="425"/>
        <w:jc w:val="both"/>
        <w:rPr>
          <w:rFonts w:ascii="Arial" w:hAnsi="Arial" w:cs="Arial"/>
        </w:rPr>
      </w:pPr>
      <w:r w:rsidRPr="00543B14">
        <w:rPr>
          <w:rFonts w:ascii="Arial" w:hAnsi="Arial" w:cs="Arial"/>
        </w:rPr>
        <w:t xml:space="preserve">The </w:t>
      </w:r>
      <w:r w:rsidR="00475BD2">
        <w:rPr>
          <w:rFonts w:ascii="Arial" w:hAnsi="Arial" w:cs="Arial"/>
        </w:rPr>
        <w:t>Committee</w:t>
      </w:r>
      <w:r w:rsidRPr="00543B14">
        <w:rPr>
          <w:rFonts w:ascii="Arial" w:hAnsi="Arial" w:cs="Arial"/>
        </w:rPr>
        <w:t xml:space="preserve"> may</w:t>
      </w:r>
      <w:r>
        <w:rPr>
          <w:rFonts w:ascii="Arial" w:hAnsi="Arial" w:cs="Arial"/>
        </w:rPr>
        <w:t xml:space="preserve"> </w:t>
      </w:r>
      <w:proofErr w:type="gramStart"/>
      <w:r w:rsidRPr="00543B14">
        <w:rPr>
          <w:rFonts w:ascii="Arial" w:hAnsi="Arial" w:cs="Arial"/>
        </w:rPr>
        <w:t>make arrangements</w:t>
      </w:r>
      <w:proofErr w:type="gramEnd"/>
      <w:r w:rsidRPr="00543B14">
        <w:rPr>
          <w:rFonts w:ascii="Arial" w:hAnsi="Arial" w:cs="Arial"/>
        </w:rPr>
        <w:t xml:space="preserve"> for the continuing professional </w:t>
      </w:r>
      <w:r w:rsidR="004A1DDE">
        <w:rPr>
          <w:rFonts w:ascii="Arial" w:hAnsi="Arial" w:cs="Arial"/>
        </w:rPr>
        <w:t xml:space="preserve">training and </w:t>
      </w:r>
      <w:r w:rsidRPr="00543B14">
        <w:rPr>
          <w:rFonts w:ascii="Arial" w:hAnsi="Arial" w:cs="Arial"/>
        </w:rPr>
        <w:t xml:space="preserve">development of registered building </w:t>
      </w:r>
      <w:r>
        <w:rPr>
          <w:rFonts w:ascii="Arial" w:hAnsi="Arial" w:cs="Arial"/>
        </w:rPr>
        <w:t>constructors</w:t>
      </w:r>
      <w:r w:rsidRPr="00543B14">
        <w:rPr>
          <w:rFonts w:ascii="Arial" w:hAnsi="Arial" w:cs="Arial"/>
        </w:rPr>
        <w:t xml:space="preserve">. </w:t>
      </w:r>
    </w:p>
    <w:p w14:paraId="6CF3BA80" w14:textId="77777777" w:rsidR="00F318C3" w:rsidRPr="00A17644" w:rsidRDefault="00F318C3" w:rsidP="00F318C3">
      <w:pPr>
        <w:spacing w:after="0" w:line="240" w:lineRule="auto"/>
        <w:ind w:left="1559"/>
        <w:jc w:val="both"/>
        <w:rPr>
          <w:rFonts w:ascii="Arial" w:hAnsi="Arial" w:cs="Arial"/>
        </w:rPr>
      </w:pPr>
    </w:p>
    <w:p w14:paraId="5D46A6B3" w14:textId="596712F6" w:rsidR="00F318C3" w:rsidRPr="00543B14" w:rsidRDefault="00F318C3" w:rsidP="00F54C94">
      <w:pPr>
        <w:numPr>
          <w:ilvl w:val="0"/>
          <w:numId w:val="26"/>
        </w:numPr>
        <w:spacing w:after="112" w:line="249" w:lineRule="auto"/>
        <w:ind w:left="1560" w:hanging="426"/>
        <w:jc w:val="both"/>
        <w:rPr>
          <w:rFonts w:ascii="Arial" w:hAnsi="Arial" w:cs="Arial"/>
        </w:rPr>
      </w:pPr>
      <w:r w:rsidRPr="00543B14">
        <w:rPr>
          <w:rFonts w:ascii="Arial" w:hAnsi="Arial" w:cs="Arial"/>
        </w:rPr>
        <w:t xml:space="preserve">The </w:t>
      </w:r>
      <w:r w:rsidR="00475BD2">
        <w:rPr>
          <w:rFonts w:ascii="Arial" w:hAnsi="Arial" w:cs="Arial"/>
        </w:rPr>
        <w:t>Committee</w:t>
      </w:r>
      <w:r>
        <w:rPr>
          <w:rFonts w:ascii="Arial" w:hAnsi="Arial" w:cs="Arial"/>
        </w:rPr>
        <w:t xml:space="preserve"> </w:t>
      </w:r>
      <w:r w:rsidRPr="00543B14">
        <w:rPr>
          <w:rFonts w:ascii="Arial" w:hAnsi="Arial" w:cs="Arial"/>
        </w:rPr>
        <w:t>may</w:t>
      </w:r>
      <w:r>
        <w:rPr>
          <w:rFonts w:ascii="Arial" w:hAnsi="Arial" w:cs="Arial"/>
        </w:rPr>
        <w:t>:</w:t>
      </w:r>
    </w:p>
    <w:p w14:paraId="7A7617EF" w14:textId="308FF49D" w:rsidR="00F318C3" w:rsidRPr="00543B14" w:rsidRDefault="00F318C3" w:rsidP="00F54C94">
      <w:pPr>
        <w:numPr>
          <w:ilvl w:val="1"/>
          <w:numId w:val="26"/>
        </w:numPr>
        <w:spacing w:after="112" w:line="249" w:lineRule="auto"/>
        <w:ind w:left="2268" w:hanging="567"/>
        <w:jc w:val="both"/>
        <w:rPr>
          <w:rFonts w:ascii="Arial" w:hAnsi="Arial" w:cs="Arial"/>
        </w:rPr>
      </w:pPr>
      <w:r w:rsidRPr="00543B14">
        <w:rPr>
          <w:rFonts w:ascii="Arial" w:hAnsi="Arial" w:cs="Arial"/>
        </w:rPr>
        <w:t xml:space="preserve">refuse to renew the registration of a building </w:t>
      </w:r>
      <w:r>
        <w:rPr>
          <w:rFonts w:ascii="Arial" w:hAnsi="Arial" w:cs="Arial"/>
        </w:rPr>
        <w:t>constructor</w:t>
      </w:r>
      <w:r w:rsidRPr="00543B14">
        <w:rPr>
          <w:rFonts w:ascii="Arial" w:hAnsi="Arial" w:cs="Arial"/>
        </w:rPr>
        <w:t xml:space="preserve"> </w:t>
      </w:r>
      <w:r w:rsidR="00C4557B">
        <w:rPr>
          <w:rFonts w:ascii="Arial" w:hAnsi="Arial" w:cs="Arial"/>
        </w:rPr>
        <w:t>where</w:t>
      </w:r>
      <w:r w:rsidRPr="00543B14">
        <w:rPr>
          <w:rFonts w:ascii="Arial" w:hAnsi="Arial" w:cs="Arial"/>
        </w:rPr>
        <w:t xml:space="preserve"> </w:t>
      </w:r>
      <w:r w:rsidR="00191A46">
        <w:rPr>
          <w:rFonts w:ascii="Arial" w:hAnsi="Arial" w:cs="Arial"/>
        </w:rPr>
        <w:t>he or she</w:t>
      </w:r>
      <w:r w:rsidRPr="00543B14">
        <w:rPr>
          <w:rFonts w:ascii="Arial" w:hAnsi="Arial" w:cs="Arial"/>
        </w:rPr>
        <w:t xml:space="preserve"> has failed to undertake continuing professional </w:t>
      </w:r>
      <w:r w:rsidR="004A1DDE">
        <w:rPr>
          <w:rFonts w:ascii="Arial" w:hAnsi="Arial" w:cs="Arial"/>
        </w:rPr>
        <w:t xml:space="preserve">training and </w:t>
      </w:r>
      <w:r w:rsidRPr="00543B14">
        <w:rPr>
          <w:rFonts w:ascii="Arial" w:hAnsi="Arial" w:cs="Arial"/>
        </w:rPr>
        <w:t xml:space="preserve">development in accordance with the regulations; </w:t>
      </w:r>
      <w:r>
        <w:rPr>
          <w:rFonts w:ascii="Arial" w:hAnsi="Arial" w:cs="Arial"/>
        </w:rPr>
        <w:t>or</w:t>
      </w:r>
    </w:p>
    <w:p w14:paraId="1F813625" w14:textId="18EF389D" w:rsidR="00F318C3" w:rsidRDefault="00F318C3" w:rsidP="00F54C94">
      <w:pPr>
        <w:numPr>
          <w:ilvl w:val="1"/>
          <w:numId w:val="26"/>
        </w:numPr>
        <w:spacing w:after="241" w:line="249" w:lineRule="auto"/>
        <w:ind w:left="2268" w:hanging="567"/>
        <w:jc w:val="both"/>
        <w:rPr>
          <w:rFonts w:ascii="Arial" w:hAnsi="Arial" w:cs="Arial"/>
        </w:rPr>
      </w:pPr>
      <w:r w:rsidRPr="00543B14">
        <w:rPr>
          <w:rFonts w:ascii="Arial" w:hAnsi="Arial" w:cs="Arial"/>
        </w:rPr>
        <w:t xml:space="preserve">take into consideration, when deciding whether to suspend or cancel a </w:t>
      </w:r>
      <w:r w:rsidR="0077004B">
        <w:rPr>
          <w:rFonts w:ascii="Arial" w:hAnsi="Arial" w:cs="Arial"/>
        </w:rPr>
        <w:t>C</w:t>
      </w:r>
      <w:r w:rsidR="000F7C06">
        <w:rPr>
          <w:rFonts w:ascii="Arial" w:hAnsi="Arial" w:cs="Arial"/>
        </w:rPr>
        <w:t xml:space="preserve">ertificate of </w:t>
      </w:r>
      <w:r w:rsidR="0077004B">
        <w:rPr>
          <w:rFonts w:ascii="Arial" w:hAnsi="Arial" w:cs="Arial"/>
        </w:rPr>
        <w:t>R</w:t>
      </w:r>
      <w:r w:rsidR="000F7C06">
        <w:rPr>
          <w:rFonts w:ascii="Arial" w:hAnsi="Arial" w:cs="Arial"/>
        </w:rPr>
        <w:t xml:space="preserve">egistration of a </w:t>
      </w:r>
      <w:r w:rsidR="004A1DDE">
        <w:rPr>
          <w:rFonts w:ascii="Arial" w:hAnsi="Arial" w:cs="Arial"/>
        </w:rPr>
        <w:t>building constructor</w:t>
      </w:r>
      <w:r w:rsidRPr="00543B14">
        <w:rPr>
          <w:rFonts w:ascii="Arial" w:hAnsi="Arial" w:cs="Arial"/>
        </w:rPr>
        <w:t xml:space="preserve">, whether </w:t>
      </w:r>
      <w:r w:rsidR="002106F1">
        <w:rPr>
          <w:rFonts w:ascii="Arial" w:hAnsi="Arial" w:cs="Arial"/>
        </w:rPr>
        <w:t>building constructor</w:t>
      </w:r>
      <w:r w:rsidR="005608E6">
        <w:rPr>
          <w:rFonts w:ascii="Arial" w:hAnsi="Arial" w:cs="Arial"/>
        </w:rPr>
        <w:t xml:space="preserve"> </w:t>
      </w:r>
      <w:r w:rsidRPr="00543B14">
        <w:rPr>
          <w:rFonts w:ascii="Arial" w:hAnsi="Arial" w:cs="Arial"/>
        </w:rPr>
        <w:t xml:space="preserve">has undertaken continuing professional </w:t>
      </w:r>
      <w:r w:rsidR="00AB00AC">
        <w:rPr>
          <w:rFonts w:ascii="Arial" w:hAnsi="Arial" w:cs="Arial"/>
        </w:rPr>
        <w:t xml:space="preserve">training and </w:t>
      </w:r>
      <w:r w:rsidRPr="00543B14">
        <w:rPr>
          <w:rFonts w:ascii="Arial" w:hAnsi="Arial" w:cs="Arial"/>
        </w:rPr>
        <w:t xml:space="preserve">development. </w:t>
      </w:r>
    </w:p>
    <w:p w14:paraId="74573C8A" w14:textId="6FE6D2EA" w:rsidR="00475BD2" w:rsidRPr="00523A67" w:rsidRDefault="00475BD2" w:rsidP="00207BC7">
      <w:pPr>
        <w:numPr>
          <w:ilvl w:val="0"/>
          <w:numId w:val="26"/>
        </w:numPr>
        <w:spacing w:after="112" w:line="249" w:lineRule="auto"/>
        <w:ind w:left="1560" w:hanging="426"/>
        <w:jc w:val="both"/>
        <w:rPr>
          <w:rFonts w:ascii="Arial" w:hAnsi="Arial" w:cs="Arial"/>
        </w:rPr>
      </w:pPr>
      <w:r>
        <w:rPr>
          <w:rFonts w:ascii="Arial" w:hAnsi="Arial" w:cs="Arial"/>
        </w:rPr>
        <w:t>The Committee shall require building constructors to attend special training on the National Building Code.</w:t>
      </w:r>
    </w:p>
    <w:p w14:paraId="3B06E8E8" w14:textId="4B733EDD" w:rsidR="00F318C3" w:rsidRPr="00E159A1" w:rsidRDefault="00F318C3" w:rsidP="00F318C3">
      <w:pPr>
        <w:pStyle w:val="Section"/>
        <w:numPr>
          <w:ilvl w:val="0"/>
          <w:numId w:val="1"/>
        </w:numPr>
      </w:pPr>
      <w:bookmarkStart w:id="666" w:name="_Toc189312304"/>
      <w:r w:rsidRPr="00E159A1">
        <w:t>Record Keeping requirements</w:t>
      </w:r>
      <w:bookmarkEnd w:id="666"/>
      <w:r w:rsidRPr="00E159A1">
        <w:t xml:space="preserve"> </w:t>
      </w:r>
    </w:p>
    <w:p w14:paraId="1321E05B" w14:textId="77777777" w:rsidR="00F318C3" w:rsidRPr="00CD44F1" w:rsidRDefault="00F318C3" w:rsidP="00F54C94">
      <w:pPr>
        <w:numPr>
          <w:ilvl w:val="0"/>
          <w:numId w:val="21"/>
        </w:numPr>
        <w:spacing w:before="240" w:after="160" w:line="259" w:lineRule="auto"/>
        <w:ind w:left="1701" w:hanging="567"/>
        <w:contextualSpacing/>
        <w:jc w:val="both"/>
        <w:rPr>
          <w:rFonts w:ascii="Arial" w:eastAsia="Calibri" w:hAnsi="Arial" w:cs="Arial"/>
          <w:szCs w:val="20"/>
        </w:rPr>
      </w:pPr>
      <w:bookmarkStart w:id="667" w:name="_Hlk182495052"/>
      <w:r w:rsidRPr="00CD44F1">
        <w:rPr>
          <w:rFonts w:ascii="Arial" w:eastAsia="Calibri" w:hAnsi="Arial" w:cs="Arial"/>
          <w:szCs w:val="20"/>
        </w:rPr>
        <w:t>The Registrar shall keep a record of all matters required to be registered.</w:t>
      </w:r>
    </w:p>
    <w:p w14:paraId="15A8AEE5" w14:textId="77777777" w:rsidR="00F318C3" w:rsidRPr="00CD44F1" w:rsidRDefault="00F318C3" w:rsidP="00F318C3">
      <w:pPr>
        <w:spacing w:before="240" w:after="160" w:line="259" w:lineRule="auto"/>
        <w:ind w:left="1701"/>
        <w:contextualSpacing/>
        <w:jc w:val="both"/>
        <w:rPr>
          <w:rFonts w:ascii="Arial" w:eastAsia="Calibri" w:hAnsi="Arial" w:cs="Arial"/>
          <w:szCs w:val="20"/>
        </w:rPr>
      </w:pPr>
    </w:p>
    <w:p w14:paraId="034A44A3" w14:textId="77777777" w:rsidR="00F318C3" w:rsidRPr="00CD44F1" w:rsidRDefault="00F318C3" w:rsidP="00F54C94">
      <w:pPr>
        <w:numPr>
          <w:ilvl w:val="0"/>
          <w:numId w:val="21"/>
        </w:numPr>
        <w:spacing w:before="240" w:after="160" w:line="259" w:lineRule="auto"/>
        <w:ind w:left="1701" w:hanging="567"/>
        <w:contextualSpacing/>
        <w:jc w:val="both"/>
        <w:rPr>
          <w:rFonts w:ascii="Arial" w:eastAsia="Arial" w:hAnsi="Arial" w:cs="Arial"/>
          <w:szCs w:val="20"/>
          <w:lang w:val="en-GB"/>
        </w:rPr>
      </w:pPr>
      <w:bookmarkStart w:id="668" w:name="_Hlk176703166"/>
      <w:r w:rsidRPr="00CD44F1">
        <w:rPr>
          <w:rFonts w:ascii="Arial" w:eastAsia="Arial" w:hAnsi="Arial" w:cs="Arial"/>
          <w:szCs w:val="20"/>
          <w:lang w:val="en-GB"/>
        </w:rPr>
        <w:t xml:space="preserve">The records </w:t>
      </w:r>
      <w:r w:rsidRPr="00CD44F1">
        <w:rPr>
          <w:rFonts w:ascii="Arial" w:eastAsia="Calibri" w:hAnsi="Arial" w:cs="Arial"/>
          <w:szCs w:val="20"/>
        </w:rPr>
        <w:t>shall</w:t>
      </w:r>
      <w:r w:rsidRPr="00CD44F1">
        <w:rPr>
          <w:rFonts w:ascii="Arial" w:eastAsia="Arial" w:hAnsi="Arial" w:cs="Arial"/>
          <w:szCs w:val="20"/>
          <w:lang w:val="en-GB"/>
        </w:rPr>
        <w:t xml:space="preserve"> be kept and maintained in:</w:t>
      </w:r>
      <w:bookmarkEnd w:id="668"/>
    </w:p>
    <w:p w14:paraId="5337D297" w14:textId="77777777" w:rsidR="00F318C3" w:rsidRPr="00CD44F1" w:rsidRDefault="00F318C3" w:rsidP="00F318C3">
      <w:pPr>
        <w:spacing w:before="240" w:after="160" w:line="259" w:lineRule="auto"/>
        <w:ind w:left="2268"/>
        <w:contextualSpacing/>
        <w:jc w:val="both"/>
        <w:rPr>
          <w:rFonts w:ascii="Arial" w:eastAsia="Arial" w:hAnsi="Arial" w:cs="Arial"/>
          <w:szCs w:val="20"/>
          <w:lang w:val="en-GB"/>
        </w:rPr>
      </w:pPr>
    </w:p>
    <w:p w14:paraId="1F96DF99" w14:textId="77777777" w:rsidR="00F318C3" w:rsidRPr="00CD44F1" w:rsidRDefault="00F318C3" w:rsidP="00F54C94">
      <w:pPr>
        <w:numPr>
          <w:ilvl w:val="0"/>
          <w:numId w:val="20"/>
        </w:numPr>
        <w:spacing w:before="240" w:after="160" w:line="259" w:lineRule="auto"/>
        <w:ind w:left="2268" w:hanging="490"/>
        <w:contextualSpacing/>
        <w:jc w:val="both"/>
        <w:rPr>
          <w:rFonts w:ascii="Arial" w:eastAsia="Arial" w:hAnsi="Arial" w:cs="Arial"/>
          <w:szCs w:val="20"/>
          <w:lang w:val="en-GB"/>
        </w:rPr>
      </w:pPr>
      <w:bookmarkStart w:id="669" w:name="_Hlk176703218"/>
      <w:r w:rsidRPr="00CD44F1">
        <w:rPr>
          <w:rFonts w:ascii="Arial" w:eastAsia="Arial" w:hAnsi="Arial" w:cs="Arial"/>
          <w:szCs w:val="20"/>
          <w:lang w:val="en-GB"/>
        </w:rPr>
        <w:t>electronic form or digital form; and</w:t>
      </w:r>
      <w:bookmarkEnd w:id="669"/>
    </w:p>
    <w:p w14:paraId="7A0CBAE8" w14:textId="77777777" w:rsidR="00F318C3" w:rsidRPr="00CD44F1" w:rsidRDefault="00F318C3" w:rsidP="00F318C3">
      <w:pPr>
        <w:spacing w:before="240" w:after="160" w:line="259" w:lineRule="auto"/>
        <w:ind w:left="2268"/>
        <w:contextualSpacing/>
        <w:jc w:val="both"/>
        <w:rPr>
          <w:rFonts w:ascii="Arial" w:eastAsia="Arial" w:hAnsi="Arial" w:cs="Arial"/>
          <w:szCs w:val="20"/>
          <w:lang w:val="en-GB"/>
        </w:rPr>
      </w:pPr>
    </w:p>
    <w:p w14:paraId="556B5DAD" w14:textId="77777777" w:rsidR="00F318C3" w:rsidRPr="00CD44F1" w:rsidRDefault="00F318C3" w:rsidP="00F54C94">
      <w:pPr>
        <w:numPr>
          <w:ilvl w:val="0"/>
          <w:numId w:val="20"/>
        </w:numPr>
        <w:spacing w:before="240" w:after="160" w:line="259" w:lineRule="auto"/>
        <w:ind w:left="2268" w:hanging="490"/>
        <w:contextualSpacing/>
        <w:jc w:val="both"/>
        <w:rPr>
          <w:rFonts w:ascii="Arial" w:eastAsia="Calibri" w:hAnsi="Arial" w:cs="Arial"/>
          <w:szCs w:val="20"/>
        </w:rPr>
      </w:pPr>
      <w:bookmarkStart w:id="670" w:name="_Hlk176703226"/>
      <w:r w:rsidRPr="00CD44F1">
        <w:rPr>
          <w:rFonts w:ascii="Arial" w:eastAsia="Arial" w:hAnsi="Arial" w:cs="Arial"/>
          <w:szCs w:val="20"/>
          <w:lang w:val="en-GB"/>
        </w:rPr>
        <w:t>manual Register or in case of electronic or digital form, capable of being produced in printed form.</w:t>
      </w:r>
      <w:bookmarkEnd w:id="670"/>
      <w:r w:rsidRPr="00CD44F1">
        <w:rPr>
          <w:rFonts w:ascii="Arial" w:eastAsia="Calibri" w:hAnsi="Arial" w:cs="Arial"/>
          <w:szCs w:val="20"/>
        </w:rPr>
        <w:t xml:space="preserve"> </w:t>
      </w:r>
    </w:p>
    <w:p w14:paraId="12F59862" w14:textId="77777777" w:rsidR="00F318C3" w:rsidRPr="00CD44F1" w:rsidRDefault="00F318C3" w:rsidP="00F318C3">
      <w:pPr>
        <w:spacing w:before="240" w:after="160" w:line="259" w:lineRule="auto"/>
        <w:ind w:left="720"/>
        <w:contextualSpacing/>
        <w:jc w:val="both"/>
        <w:rPr>
          <w:rFonts w:ascii="Arial" w:eastAsia="Calibri" w:hAnsi="Arial" w:cs="Arial"/>
          <w:szCs w:val="20"/>
        </w:rPr>
      </w:pPr>
    </w:p>
    <w:p w14:paraId="72E3959B" w14:textId="77777777" w:rsidR="00F318C3" w:rsidRPr="00CD44F1" w:rsidRDefault="00F318C3" w:rsidP="00F54C94">
      <w:pPr>
        <w:numPr>
          <w:ilvl w:val="0"/>
          <w:numId w:val="21"/>
        </w:numPr>
        <w:spacing w:before="240" w:after="160" w:line="259" w:lineRule="auto"/>
        <w:ind w:left="1701" w:hanging="567"/>
        <w:contextualSpacing/>
        <w:jc w:val="both"/>
        <w:rPr>
          <w:rFonts w:ascii="Arial" w:eastAsia="Calibri" w:hAnsi="Arial" w:cs="Arial"/>
          <w:szCs w:val="20"/>
        </w:rPr>
      </w:pPr>
      <w:bookmarkStart w:id="671" w:name="_Hlk176703186"/>
      <w:r w:rsidRPr="00CD44F1">
        <w:rPr>
          <w:rFonts w:ascii="Arial" w:eastAsia="Calibri" w:hAnsi="Arial" w:cs="Arial"/>
          <w:szCs w:val="20"/>
        </w:rPr>
        <w:t xml:space="preserve">The </w:t>
      </w:r>
      <w:r w:rsidRPr="00CD44F1">
        <w:rPr>
          <w:rFonts w:ascii="Arial" w:eastAsia="Arial" w:hAnsi="Arial" w:cs="Arial"/>
          <w:szCs w:val="20"/>
          <w:lang w:val="en-GB"/>
        </w:rPr>
        <w:t>Registrar</w:t>
      </w:r>
      <w:r w:rsidRPr="00CD44F1">
        <w:rPr>
          <w:rFonts w:ascii="Arial" w:eastAsia="Calibri" w:hAnsi="Arial" w:cs="Arial"/>
          <w:szCs w:val="20"/>
        </w:rPr>
        <w:t xml:space="preserve"> shall keep and maintain the records for a period of at least 7 years from the date of registration.</w:t>
      </w:r>
      <w:bookmarkEnd w:id="671"/>
    </w:p>
    <w:p w14:paraId="1FEF4961" w14:textId="77777777" w:rsidR="00F318C3" w:rsidRPr="00CD44F1" w:rsidRDefault="00F318C3" w:rsidP="00F318C3">
      <w:pPr>
        <w:spacing w:before="240" w:after="160" w:line="259" w:lineRule="auto"/>
        <w:ind w:left="1701"/>
        <w:contextualSpacing/>
        <w:jc w:val="both"/>
        <w:rPr>
          <w:rFonts w:ascii="Arial" w:eastAsia="Calibri" w:hAnsi="Arial" w:cs="Arial"/>
          <w:szCs w:val="20"/>
        </w:rPr>
      </w:pPr>
    </w:p>
    <w:p w14:paraId="3682E40F" w14:textId="5FBE14F7" w:rsidR="00F318C3" w:rsidRPr="00C8794B" w:rsidRDefault="00F318C3" w:rsidP="00F54C94">
      <w:pPr>
        <w:numPr>
          <w:ilvl w:val="0"/>
          <w:numId w:val="21"/>
        </w:numPr>
        <w:spacing w:before="240" w:after="160" w:line="259" w:lineRule="auto"/>
        <w:ind w:left="1701" w:hanging="567"/>
        <w:contextualSpacing/>
        <w:jc w:val="both"/>
        <w:rPr>
          <w:rFonts w:ascii="Arial" w:eastAsia="Calibri" w:hAnsi="Arial" w:cs="Arial"/>
          <w:szCs w:val="20"/>
        </w:rPr>
      </w:pPr>
      <w:r w:rsidRPr="00CD44F1">
        <w:rPr>
          <w:rFonts w:ascii="Arial" w:eastAsia="Arial" w:hAnsi="Arial" w:cs="Arial"/>
          <w:szCs w:val="20"/>
          <w:lang w:val="en-GB"/>
        </w:rPr>
        <w:t>The Registrar shall not disclose or share information with any third party except where it is required for a law enforcement agency, for any other official purpose, by the Republic or any proceedings.</w:t>
      </w:r>
    </w:p>
    <w:p w14:paraId="772AE253" w14:textId="4D40E950" w:rsidR="00F318C3" w:rsidRDefault="00F318C3" w:rsidP="00F318C3">
      <w:pPr>
        <w:pStyle w:val="Section"/>
        <w:numPr>
          <w:ilvl w:val="0"/>
          <w:numId w:val="1"/>
        </w:numPr>
      </w:pPr>
      <w:bookmarkStart w:id="672" w:name="_Toc189312305"/>
      <w:bookmarkEnd w:id="667"/>
      <w:r>
        <w:t xml:space="preserve">Offence </w:t>
      </w:r>
      <w:r w:rsidR="00A6189F">
        <w:t xml:space="preserve">of </w:t>
      </w:r>
      <w:r>
        <w:t>misrepresentation</w:t>
      </w:r>
      <w:bookmarkEnd w:id="672"/>
    </w:p>
    <w:p w14:paraId="175B51FE" w14:textId="107A9F02" w:rsidR="0041304C" w:rsidRDefault="0041304C" w:rsidP="00F54C94">
      <w:pPr>
        <w:pStyle w:val="ListParagraph"/>
        <w:numPr>
          <w:ilvl w:val="4"/>
          <w:numId w:val="18"/>
        </w:numPr>
        <w:spacing w:after="241"/>
        <w:ind w:left="1701" w:hanging="567"/>
      </w:pPr>
      <w:bookmarkStart w:id="673" w:name="_Hlk182495203"/>
      <w:r>
        <w:t xml:space="preserve">A person shall not knowingly or unknowingly represent </w:t>
      </w:r>
      <w:r w:rsidR="0076029B">
        <w:t>or present him or herself as a registered building constructor.</w:t>
      </w:r>
    </w:p>
    <w:p w14:paraId="6641108D" w14:textId="77777777" w:rsidR="007E043F" w:rsidRDefault="007E043F" w:rsidP="007E043F">
      <w:pPr>
        <w:pStyle w:val="ListParagraph"/>
        <w:spacing w:after="241"/>
        <w:ind w:left="1701"/>
      </w:pPr>
    </w:p>
    <w:p w14:paraId="258B5F22" w14:textId="22D9ABD1" w:rsidR="00F318C3" w:rsidRDefault="00840387" w:rsidP="00F54C94">
      <w:pPr>
        <w:pStyle w:val="ListParagraph"/>
        <w:numPr>
          <w:ilvl w:val="4"/>
          <w:numId w:val="18"/>
        </w:numPr>
        <w:spacing w:after="241"/>
        <w:ind w:left="1701" w:hanging="567"/>
      </w:pPr>
      <w:bookmarkStart w:id="674" w:name="_Hlk188023241"/>
      <w:r>
        <w:t>A person who contravenes subsection (1) commits an offence and shall be liable to a fine not exceeding $</w:t>
      </w:r>
      <w:r w:rsidR="008D4158">
        <w:t>2</w:t>
      </w:r>
      <w:r>
        <w:t xml:space="preserve">0,000 or </w:t>
      </w:r>
      <w:r w:rsidRPr="00840387">
        <w:t xml:space="preserve">to a term of imprisonment not exceeding </w:t>
      </w:r>
      <w:r w:rsidR="008D4158">
        <w:t>24</w:t>
      </w:r>
      <w:r>
        <w:t xml:space="preserve"> months</w:t>
      </w:r>
      <w:r w:rsidRPr="00840387">
        <w:t xml:space="preserve"> or both</w:t>
      </w:r>
      <w:r>
        <w:t>.</w:t>
      </w:r>
      <w:bookmarkEnd w:id="673"/>
    </w:p>
    <w:p w14:paraId="56079076" w14:textId="77777777" w:rsidR="00C15546" w:rsidRDefault="00C15546" w:rsidP="00207BC7">
      <w:pPr>
        <w:pStyle w:val="ListParagraph"/>
      </w:pPr>
    </w:p>
    <w:p w14:paraId="13A12A06" w14:textId="4B32C3CD" w:rsidR="00C15546" w:rsidRPr="00840387" w:rsidRDefault="00C15546" w:rsidP="00F54C94">
      <w:pPr>
        <w:pStyle w:val="ListParagraph"/>
        <w:numPr>
          <w:ilvl w:val="4"/>
          <w:numId w:val="18"/>
        </w:numPr>
        <w:spacing w:after="241"/>
        <w:ind w:left="1701" w:hanging="567"/>
      </w:pPr>
      <w:r>
        <w:t>For the purposes of an offence under subsections (1) and (2), it is not material that the person is able to secure or enter into a contract or agreement for building work.</w:t>
      </w:r>
    </w:p>
    <w:p w14:paraId="378313A7" w14:textId="006D3AC9" w:rsidR="00DC24ED" w:rsidRPr="00DC24ED" w:rsidRDefault="00DC24ED" w:rsidP="00DC24ED">
      <w:pPr>
        <w:keepNext/>
        <w:keepLines/>
        <w:spacing w:before="200" w:after="0" w:line="240" w:lineRule="auto"/>
        <w:jc w:val="center"/>
        <w:outlineLvl w:val="1"/>
        <w:rPr>
          <w:rFonts w:ascii="Arial" w:eastAsia="Times New Roman" w:hAnsi="Arial" w:cs="Arial"/>
          <w:b/>
          <w:bCs/>
          <w:sz w:val="24"/>
          <w:szCs w:val="24"/>
        </w:rPr>
      </w:pPr>
      <w:bookmarkStart w:id="675" w:name="_Toc57223398"/>
      <w:bookmarkStart w:id="676" w:name="_Toc183176756"/>
      <w:bookmarkStart w:id="677" w:name="_Toc189312306"/>
      <w:bookmarkEnd w:id="674"/>
      <w:r w:rsidRPr="00DC24ED">
        <w:rPr>
          <w:rFonts w:ascii="Arial" w:eastAsia="Times New Roman" w:hAnsi="Arial" w:cs="Arial"/>
          <w:b/>
          <w:bCs/>
          <w:sz w:val="24"/>
          <w:szCs w:val="24"/>
        </w:rPr>
        <w:t xml:space="preserve">PART </w:t>
      </w:r>
      <w:r w:rsidR="00AD00BA" w:rsidRPr="00AD00BA">
        <w:rPr>
          <w:rFonts w:ascii="Arial" w:eastAsia="Times New Roman" w:hAnsi="Arial" w:cs="Arial"/>
          <w:b/>
          <w:bCs/>
          <w:sz w:val="24"/>
          <w:szCs w:val="24"/>
        </w:rPr>
        <w:t>5</w:t>
      </w:r>
      <w:r w:rsidRPr="00DC24ED">
        <w:rPr>
          <w:rFonts w:ascii="Arial" w:eastAsia="Times New Roman" w:hAnsi="Arial" w:cs="Arial"/>
          <w:b/>
          <w:bCs/>
          <w:sz w:val="24"/>
          <w:szCs w:val="24"/>
        </w:rPr>
        <w:t xml:space="preserve"> – COMPLAINTS AND GRIEVANCES</w:t>
      </w:r>
      <w:bookmarkEnd w:id="675"/>
      <w:bookmarkEnd w:id="676"/>
      <w:bookmarkEnd w:id="677"/>
      <w:r w:rsidRPr="00DC24ED">
        <w:rPr>
          <w:rFonts w:ascii="Arial" w:eastAsia="Times New Roman" w:hAnsi="Arial" w:cs="Arial"/>
          <w:b/>
          <w:bCs/>
          <w:sz w:val="24"/>
          <w:szCs w:val="24"/>
        </w:rPr>
        <w:t xml:space="preserve"> </w:t>
      </w:r>
    </w:p>
    <w:p w14:paraId="3A95BC7E" w14:textId="77777777" w:rsidR="00DC24ED" w:rsidRPr="00DC24ED" w:rsidRDefault="00DC24ED" w:rsidP="00DC24ED">
      <w:pPr>
        <w:pStyle w:val="Section"/>
        <w:numPr>
          <w:ilvl w:val="0"/>
          <w:numId w:val="1"/>
        </w:numPr>
      </w:pPr>
      <w:bookmarkStart w:id="678" w:name="_Toc57223399"/>
      <w:bookmarkStart w:id="679" w:name="_Toc183176757"/>
      <w:bookmarkStart w:id="680" w:name="_Toc189312307"/>
      <w:r w:rsidRPr="00DC24ED">
        <w:t>Complaints and grievances procedure and form</w:t>
      </w:r>
      <w:bookmarkEnd w:id="678"/>
      <w:bookmarkEnd w:id="679"/>
      <w:bookmarkEnd w:id="680"/>
    </w:p>
    <w:p w14:paraId="1D6D0AE9" w14:textId="652DFF6E" w:rsidR="00DC24ED" w:rsidRPr="00DC24ED" w:rsidRDefault="00DC24ED" w:rsidP="00F54C94">
      <w:pPr>
        <w:numPr>
          <w:ilvl w:val="1"/>
          <w:numId w:val="66"/>
        </w:numPr>
        <w:spacing w:before="240" w:after="0" w:line="240" w:lineRule="auto"/>
        <w:ind w:left="1560" w:hanging="426"/>
        <w:contextualSpacing/>
        <w:jc w:val="both"/>
        <w:rPr>
          <w:rFonts w:ascii="Arial" w:eastAsia="Calibri" w:hAnsi="Arial" w:cs="Arial"/>
        </w:rPr>
      </w:pPr>
      <w:r w:rsidRPr="00DC24ED">
        <w:rPr>
          <w:rFonts w:ascii="Arial" w:eastAsia="Calibri" w:hAnsi="Arial" w:cs="Arial"/>
        </w:rPr>
        <w:t xml:space="preserve">The </w:t>
      </w:r>
      <w:r>
        <w:rPr>
          <w:rFonts w:ascii="Arial" w:eastAsia="Calibri" w:hAnsi="Arial" w:cs="Arial"/>
        </w:rPr>
        <w:t>Registrar</w:t>
      </w:r>
      <w:r w:rsidRPr="00DC24ED">
        <w:rPr>
          <w:rFonts w:ascii="Arial" w:eastAsia="Calibri" w:hAnsi="Arial" w:cs="Arial"/>
        </w:rPr>
        <w:t xml:space="preserve"> shall ensure that a system for receiving and dealing with complaints and grievances is prescribed for </w:t>
      </w:r>
      <w:r>
        <w:rPr>
          <w:rFonts w:ascii="Arial" w:eastAsia="Calibri" w:hAnsi="Arial" w:cs="Arial"/>
        </w:rPr>
        <w:t>the following</w:t>
      </w:r>
      <w:r w:rsidRPr="00DC24ED">
        <w:rPr>
          <w:rFonts w:ascii="Arial" w:eastAsia="Calibri" w:hAnsi="Arial" w:cs="Arial"/>
        </w:rPr>
        <w:t xml:space="preserve">: </w:t>
      </w:r>
    </w:p>
    <w:p w14:paraId="7B485E03" w14:textId="77777777" w:rsidR="00DC24ED" w:rsidRPr="00DC24ED" w:rsidRDefault="00DC24ED" w:rsidP="00DC24ED">
      <w:pPr>
        <w:spacing w:before="240" w:after="160" w:line="259" w:lineRule="auto"/>
        <w:ind w:left="1560"/>
        <w:contextualSpacing/>
        <w:jc w:val="both"/>
        <w:rPr>
          <w:rFonts w:ascii="Arial" w:eastAsia="Calibri" w:hAnsi="Arial" w:cs="Arial"/>
        </w:rPr>
      </w:pPr>
    </w:p>
    <w:p w14:paraId="224BA356" w14:textId="58F11682" w:rsidR="00DC24ED" w:rsidRPr="00DC24ED" w:rsidRDefault="0058705E" w:rsidP="00F54C94">
      <w:pPr>
        <w:numPr>
          <w:ilvl w:val="3"/>
          <w:numId w:val="66"/>
        </w:numPr>
        <w:spacing w:before="240" w:after="0" w:line="240" w:lineRule="auto"/>
        <w:ind w:left="1985" w:hanging="426"/>
        <w:contextualSpacing/>
        <w:jc w:val="both"/>
        <w:rPr>
          <w:rFonts w:ascii="Arial" w:eastAsia="Calibri" w:hAnsi="Arial" w:cs="Arial"/>
        </w:rPr>
      </w:pPr>
      <w:r>
        <w:rPr>
          <w:rFonts w:ascii="Arial" w:eastAsia="Calibri" w:hAnsi="Arial" w:cs="Arial"/>
        </w:rPr>
        <w:t>a</w:t>
      </w:r>
      <w:r w:rsidR="001860B0">
        <w:rPr>
          <w:rFonts w:ascii="Arial" w:eastAsia="Calibri" w:hAnsi="Arial" w:cs="Arial"/>
        </w:rPr>
        <w:t>ny complaints against building constructors</w:t>
      </w:r>
      <w:r w:rsidR="00DC24ED" w:rsidRPr="00DC24ED">
        <w:rPr>
          <w:rFonts w:ascii="Arial" w:eastAsia="Calibri" w:hAnsi="Arial" w:cs="Arial"/>
        </w:rPr>
        <w:t>;</w:t>
      </w:r>
    </w:p>
    <w:p w14:paraId="4AC5D2AA" w14:textId="77777777" w:rsidR="00DC24ED" w:rsidRPr="00DC24ED" w:rsidRDefault="00DC24ED" w:rsidP="00DC24ED">
      <w:pPr>
        <w:spacing w:before="240" w:after="160" w:line="259" w:lineRule="auto"/>
        <w:ind w:left="1985"/>
        <w:contextualSpacing/>
        <w:jc w:val="both"/>
        <w:rPr>
          <w:rFonts w:ascii="Arial" w:eastAsia="Calibri" w:hAnsi="Arial" w:cs="Arial"/>
        </w:rPr>
      </w:pPr>
    </w:p>
    <w:p w14:paraId="222F94FB" w14:textId="52BE162E" w:rsidR="00DC24ED" w:rsidRPr="00DC24ED" w:rsidRDefault="00DC24ED" w:rsidP="00F54C94">
      <w:pPr>
        <w:numPr>
          <w:ilvl w:val="3"/>
          <w:numId w:val="66"/>
        </w:numPr>
        <w:spacing w:before="240" w:after="0" w:line="240" w:lineRule="auto"/>
        <w:ind w:left="1985" w:hanging="426"/>
        <w:contextualSpacing/>
        <w:jc w:val="both"/>
        <w:rPr>
          <w:rFonts w:ascii="Arial" w:eastAsia="Calibri" w:hAnsi="Arial" w:cs="Arial"/>
        </w:rPr>
      </w:pPr>
      <w:bookmarkStart w:id="681" w:name="_Hlk49676216"/>
      <w:r w:rsidRPr="00DC24ED">
        <w:rPr>
          <w:rFonts w:ascii="Arial" w:eastAsia="Calibri" w:hAnsi="Arial" w:cs="Arial"/>
        </w:rPr>
        <w:t xml:space="preserve">any issue of unethical or incompetent behaviour by </w:t>
      </w:r>
      <w:r w:rsidR="001860B0">
        <w:rPr>
          <w:rFonts w:ascii="Arial" w:eastAsia="Calibri" w:hAnsi="Arial" w:cs="Arial"/>
        </w:rPr>
        <w:t>a building construct</w:t>
      </w:r>
      <w:bookmarkEnd w:id="681"/>
      <w:r w:rsidR="001860B0">
        <w:rPr>
          <w:rFonts w:ascii="Arial" w:eastAsia="Calibri" w:hAnsi="Arial" w:cs="Arial"/>
        </w:rPr>
        <w:t>or;</w:t>
      </w:r>
    </w:p>
    <w:p w14:paraId="16733721" w14:textId="77777777" w:rsidR="00DC24ED" w:rsidRPr="00DC24ED" w:rsidRDefault="00DC24ED" w:rsidP="00DC24ED">
      <w:pPr>
        <w:spacing w:before="240" w:after="160" w:line="259" w:lineRule="auto"/>
        <w:ind w:left="720"/>
        <w:contextualSpacing/>
        <w:jc w:val="both"/>
        <w:rPr>
          <w:rFonts w:ascii="Arial" w:eastAsia="Calibri" w:hAnsi="Arial" w:cs="Arial"/>
        </w:rPr>
      </w:pPr>
    </w:p>
    <w:p w14:paraId="5D16AD93" w14:textId="669F13A7" w:rsidR="00DC24ED" w:rsidRPr="00DC24ED" w:rsidRDefault="00DC24ED" w:rsidP="00F54C94">
      <w:pPr>
        <w:numPr>
          <w:ilvl w:val="3"/>
          <w:numId w:val="66"/>
        </w:numPr>
        <w:spacing w:before="240" w:after="0" w:line="240" w:lineRule="auto"/>
        <w:ind w:left="1985" w:hanging="426"/>
        <w:contextualSpacing/>
        <w:jc w:val="both"/>
        <w:rPr>
          <w:rFonts w:ascii="Arial" w:eastAsia="Calibri" w:hAnsi="Arial" w:cs="Arial"/>
        </w:rPr>
      </w:pPr>
      <w:r w:rsidRPr="00DC24ED">
        <w:rPr>
          <w:rFonts w:ascii="Arial" w:eastAsia="Calibri" w:hAnsi="Arial" w:cs="Arial"/>
        </w:rPr>
        <w:t>any significant incident that occurred during the course of the</w:t>
      </w:r>
      <w:r w:rsidR="001860B0">
        <w:rPr>
          <w:rFonts w:ascii="Arial" w:eastAsia="Calibri" w:hAnsi="Arial" w:cs="Arial"/>
        </w:rPr>
        <w:t xml:space="preserve"> building work</w:t>
      </w:r>
      <w:r w:rsidRPr="00DC24ED">
        <w:rPr>
          <w:rFonts w:ascii="Arial" w:eastAsia="Calibri" w:hAnsi="Arial" w:cs="Arial"/>
        </w:rPr>
        <w:t xml:space="preserve">; </w:t>
      </w:r>
    </w:p>
    <w:p w14:paraId="6C3B2968" w14:textId="77777777" w:rsidR="00DC24ED" w:rsidRPr="00DC24ED" w:rsidRDefault="00DC24ED" w:rsidP="001860B0">
      <w:pPr>
        <w:spacing w:before="240" w:after="160" w:line="259" w:lineRule="auto"/>
        <w:contextualSpacing/>
        <w:jc w:val="both"/>
        <w:rPr>
          <w:rFonts w:ascii="Arial" w:eastAsia="Calibri" w:hAnsi="Arial" w:cs="Arial"/>
        </w:rPr>
      </w:pPr>
    </w:p>
    <w:p w14:paraId="34B06A6D" w14:textId="06EE0FAC" w:rsidR="00DC24ED" w:rsidRPr="00DC24ED" w:rsidRDefault="00DC24ED" w:rsidP="00F54C94">
      <w:pPr>
        <w:numPr>
          <w:ilvl w:val="3"/>
          <w:numId w:val="66"/>
        </w:numPr>
        <w:spacing w:before="240" w:after="0" w:line="240" w:lineRule="auto"/>
        <w:ind w:left="1985" w:hanging="426"/>
        <w:contextualSpacing/>
        <w:jc w:val="both"/>
        <w:rPr>
          <w:rFonts w:ascii="Arial" w:eastAsia="Calibri" w:hAnsi="Arial" w:cs="Arial"/>
        </w:rPr>
      </w:pPr>
      <w:bookmarkStart w:id="682" w:name="_Hlk49676240"/>
      <w:r w:rsidRPr="00DC24ED">
        <w:rPr>
          <w:rFonts w:ascii="Arial" w:eastAsia="Calibri" w:hAnsi="Arial" w:cs="Arial"/>
        </w:rPr>
        <w:t xml:space="preserve">the use or misuse of </w:t>
      </w:r>
      <w:r w:rsidR="001860B0">
        <w:rPr>
          <w:rFonts w:ascii="Arial" w:eastAsia="Calibri" w:hAnsi="Arial" w:cs="Arial"/>
        </w:rPr>
        <w:t xml:space="preserve">funds, records </w:t>
      </w:r>
      <w:r w:rsidRPr="00DC24ED">
        <w:rPr>
          <w:rFonts w:ascii="Arial" w:eastAsia="Calibri" w:hAnsi="Arial" w:cs="Arial"/>
        </w:rPr>
        <w:t xml:space="preserve">and information concerning </w:t>
      </w:r>
      <w:r w:rsidR="001860B0">
        <w:rPr>
          <w:rFonts w:ascii="Arial" w:eastAsia="Calibri" w:hAnsi="Arial" w:cs="Arial"/>
        </w:rPr>
        <w:t>the building constructor’s client</w:t>
      </w:r>
      <w:bookmarkEnd w:id="682"/>
      <w:r w:rsidR="001860B0">
        <w:rPr>
          <w:rFonts w:ascii="Arial" w:eastAsia="Calibri" w:hAnsi="Arial" w:cs="Arial"/>
        </w:rPr>
        <w:t>s</w:t>
      </w:r>
      <w:r w:rsidRPr="00DC24ED">
        <w:rPr>
          <w:rFonts w:ascii="Arial" w:eastAsia="Calibri" w:hAnsi="Arial" w:cs="Arial"/>
        </w:rPr>
        <w:t>; or</w:t>
      </w:r>
    </w:p>
    <w:p w14:paraId="6EEFA3F2" w14:textId="77777777" w:rsidR="00DC24ED" w:rsidRPr="00DC24ED" w:rsidRDefault="00DC24ED" w:rsidP="00DC24ED">
      <w:pPr>
        <w:spacing w:before="240" w:after="160" w:line="259" w:lineRule="auto"/>
        <w:ind w:left="720"/>
        <w:contextualSpacing/>
        <w:jc w:val="both"/>
        <w:rPr>
          <w:rFonts w:ascii="Arial" w:eastAsia="Calibri" w:hAnsi="Arial" w:cs="Arial"/>
        </w:rPr>
      </w:pPr>
    </w:p>
    <w:p w14:paraId="7A717EA3" w14:textId="14E47E1C" w:rsidR="00DC24ED" w:rsidRPr="00DC24ED" w:rsidRDefault="00DC24ED" w:rsidP="00F54C94">
      <w:pPr>
        <w:numPr>
          <w:ilvl w:val="3"/>
          <w:numId w:val="66"/>
        </w:numPr>
        <w:spacing w:before="240" w:after="0" w:line="240" w:lineRule="auto"/>
        <w:ind w:left="1985" w:hanging="426"/>
        <w:contextualSpacing/>
        <w:jc w:val="both"/>
        <w:rPr>
          <w:rFonts w:ascii="Arial" w:eastAsia="Calibri" w:hAnsi="Arial" w:cs="Arial"/>
        </w:rPr>
      </w:pPr>
      <w:r w:rsidRPr="00DC24ED">
        <w:rPr>
          <w:rFonts w:ascii="Arial" w:eastAsia="Calibri" w:hAnsi="Arial" w:cs="Arial"/>
        </w:rPr>
        <w:t>such other matters which may be concern</w:t>
      </w:r>
      <w:r w:rsidR="00BD37DA">
        <w:rPr>
          <w:rFonts w:ascii="Arial" w:eastAsia="Calibri" w:hAnsi="Arial" w:cs="Arial"/>
        </w:rPr>
        <w:t>ing</w:t>
      </w:r>
      <w:r w:rsidRPr="00DC24ED">
        <w:rPr>
          <w:rFonts w:ascii="Arial" w:eastAsia="Calibri" w:hAnsi="Arial" w:cs="Arial"/>
        </w:rPr>
        <w:t xml:space="preserve"> or related to</w:t>
      </w:r>
      <w:r w:rsidR="001860B0">
        <w:rPr>
          <w:rFonts w:ascii="Arial" w:eastAsia="Calibri" w:hAnsi="Arial" w:cs="Arial"/>
        </w:rPr>
        <w:t xml:space="preserve"> building constructors and any building works carried out by a building constructor</w:t>
      </w:r>
      <w:r w:rsidRPr="00DC24ED">
        <w:rPr>
          <w:rFonts w:ascii="Arial" w:eastAsia="Calibri" w:hAnsi="Arial" w:cs="Arial"/>
        </w:rPr>
        <w:t xml:space="preserve">. </w:t>
      </w:r>
    </w:p>
    <w:p w14:paraId="6F1419A4" w14:textId="77777777" w:rsidR="00DC24ED" w:rsidRPr="00DC24ED" w:rsidRDefault="00DC24ED" w:rsidP="00DC24ED">
      <w:pPr>
        <w:spacing w:before="240" w:after="160" w:line="259" w:lineRule="auto"/>
        <w:ind w:left="720"/>
        <w:contextualSpacing/>
        <w:jc w:val="both"/>
        <w:rPr>
          <w:rFonts w:ascii="Arial" w:eastAsia="Calibri" w:hAnsi="Arial" w:cs="Arial"/>
        </w:rPr>
      </w:pPr>
    </w:p>
    <w:p w14:paraId="05EA9DD6" w14:textId="4A63EC01" w:rsidR="00DB38B8" w:rsidRDefault="00DB38B8" w:rsidP="00F54C94">
      <w:pPr>
        <w:numPr>
          <w:ilvl w:val="1"/>
          <w:numId w:val="66"/>
        </w:numPr>
        <w:spacing w:before="240" w:after="0" w:line="240" w:lineRule="auto"/>
        <w:ind w:left="1560" w:hanging="426"/>
        <w:contextualSpacing/>
        <w:jc w:val="both"/>
        <w:rPr>
          <w:rFonts w:ascii="Arial" w:eastAsia="Calibri" w:hAnsi="Arial" w:cs="Arial"/>
        </w:rPr>
      </w:pPr>
      <w:r w:rsidRPr="009F7AEA">
        <w:rPr>
          <w:rFonts w:ascii="Arial" w:eastAsia="Calibri" w:hAnsi="Arial" w:cs="Arial"/>
        </w:rPr>
        <w:t xml:space="preserve">The Committee shall have the jurisdiction or power to </w:t>
      </w:r>
      <w:r w:rsidR="008D4A73" w:rsidRPr="00207BC7">
        <w:rPr>
          <w:rFonts w:ascii="Arial" w:eastAsia="Calibri" w:hAnsi="Arial" w:cs="Arial"/>
        </w:rPr>
        <w:t xml:space="preserve">hear and determine </w:t>
      </w:r>
      <w:r w:rsidR="00461896" w:rsidRPr="00207BC7">
        <w:rPr>
          <w:rFonts w:ascii="Arial" w:eastAsia="Calibri" w:hAnsi="Arial" w:cs="Arial"/>
        </w:rPr>
        <w:t>a complaint.</w:t>
      </w:r>
    </w:p>
    <w:p w14:paraId="6E1A54A0" w14:textId="77777777" w:rsidR="00DB38B8" w:rsidRDefault="00DB38B8" w:rsidP="00207BC7">
      <w:pPr>
        <w:spacing w:before="240" w:after="0" w:line="240" w:lineRule="auto"/>
        <w:ind w:left="1560"/>
        <w:contextualSpacing/>
        <w:jc w:val="both"/>
        <w:rPr>
          <w:rFonts w:ascii="Arial" w:eastAsia="Calibri" w:hAnsi="Arial" w:cs="Arial"/>
        </w:rPr>
      </w:pPr>
    </w:p>
    <w:p w14:paraId="24D68916" w14:textId="1F2913D5" w:rsidR="00DC24ED" w:rsidRPr="00DC24ED" w:rsidRDefault="00DC24ED" w:rsidP="00F54C94">
      <w:pPr>
        <w:numPr>
          <w:ilvl w:val="1"/>
          <w:numId w:val="66"/>
        </w:numPr>
        <w:spacing w:before="240" w:after="0" w:line="240" w:lineRule="auto"/>
        <w:ind w:left="1560" w:hanging="426"/>
        <w:contextualSpacing/>
        <w:jc w:val="both"/>
        <w:rPr>
          <w:rFonts w:ascii="Arial" w:eastAsia="Calibri" w:hAnsi="Arial" w:cs="Arial"/>
        </w:rPr>
      </w:pPr>
      <w:r w:rsidRPr="00DC24ED">
        <w:rPr>
          <w:rFonts w:ascii="Arial" w:eastAsia="Calibri" w:hAnsi="Arial" w:cs="Arial"/>
        </w:rPr>
        <w:t>The</w:t>
      </w:r>
      <w:r w:rsidR="0016254E">
        <w:rPr>
          <w:rFonts w:ascii="Arial" w:eastAsia="Calibri" w:hAnsi="Arial" w:cs="Arial"/>
        </w:rPr>
        <w:t xml:space="preserve"> procedure for hearing and determining complaints shall be as prescribed.</w:t>
      </w:r>
      <w:r w:rsidRPr="00DC24ED">
        <w:rPr>
          <w:rFonts w:ascii="Arial" w:eastAsia="Calibri" w:hAnsi="Arial" w:cs="Arial"/>
        </w:rPr>
        <w:t xml:space="preserve"> </w:t>
      </w:r>
    </w:p>
    <w:p w14:paraId="58481C47" w14:textId="4A316197" w:rsidR="005963A2" w:rsidRDefault="005963A2" w:rsidP="005963A2">
      <w:pPr>
        <w:pStyle w:val="Section"/>
        <w:ind w:left="1500"/>
        <w:jc w:val="center"/>
        <w:rPr>
          <w:sz w:val="24"/>
          <w:szCs w:val="24"/>
        </w:rPr>
      </w:pPr>
      <w:bookmarkStart w:id="683" w:name="_Toc189312308"/>
      <w:r w:rsidRPr="00F96B92">
        <w:rPr>
          <w:sz w:val="24"/>
          <w:szCs w:val="24"/>
        </w:rPr>
        <w:t xml:space="preserve">PART </w:t>
      </w:r>
      <w:r w:rsidR="00AD00BA">
        <w:rPr>
          <w:sz w:val="24"/>
          <w:szCs w:val="24"/>
        </w:rPr>
        <w:t>6</w:t>
      </w:r>
      <w:r w:rsidR="00070FAD">
        <w:rPr>
          <w:sz w:val="24"/>
          <w:szCs w:val="24"/>
        </w:rPr>
        <w:t xml:space="preserve"> </w:t>
      </w:r>
      <w:r w:rsidRPr="00F96B92">
        <w:rPr>
          <w:sz w:val="24"/>
          <w:szCs w:val="24"/>
        </w:rPr>
        <w:t xml:space="preserve">– </w:t>
      </w:r>
      <w:r w:rsidR="001A31C7">
        <w:rPr>
          <w:sz w:val="24"/>
          <w:szCs w:val="24"/>
        </w:rPr>
        <w:t>REQUIREMENTS FOR BUILDING</w:t>
      </w:r>
      <w:r w:rsidR="000611E9">
        <w:rPr>
          <w:sz w:val="24"/>
          <w:szCs w:val="24"/>
        </w:rPr>
        <w:t xml:space="preserve"> AND BUILDING WORK</w:t>
      </w:r>
      <w:bookmarkEnd w:id="683"/>
    </w:p>
    <w:p w14:paraId="10D33CBA" w14:textId="708B734A" w:rsidR="009B3F73" w:rsidRDefault="00200F20" w:rsidP="001A31C7">
      <w:pPr>
        <w:pStyle w:val="Section"/>
        <w:numPr>
          <w:ilvl w:val="0"/>
          <w:numId w:val="1"/>
        </w:numPr>
      </w:pPr>
      <w:bookmarkStart w:id="684" w:name="_Toc183188888"/>
      <w:bookmarkStart w:id="685" w:name="_Toc189312309"/>
      <w:r>
        <w:t>Prohibition</w:t>
      </w:r>
      <w:r w:rsidR="00B6015E">
        <w:t xml:space="preserve"> to build without a building permit</w:t>
      </w:r>
      <w:bookmarkEnd w:id="684"/>
      <w:bookmarkEnd w:id="685"/>
    </w:p>
    <w:p w14:paraId="6BCCC9D1" w14:textId="7017A5D5" w:rsidR="00B6015E" w:rsidRDefault="002735DC" w:rsidP="00F54C94">
      <w:pPr>
        <w:pStyle w:val="Section"/>
        <w:numPr>
          <w:ilvl w:val="0"/>
          <w:numId w:val="47"/>
        </w:numPr>
        <w:rPr>
          <w:b w:val="0"/>
        </w:rPr>
      </w:pPr>
      <w:bookmarkStart w:id="686" w:name="_Toc182919603"/>
      <w:bookmarkStart w:id="687" w:name="_Toc182925798"/>
      <w:bookmarkStart w:id="688" w:name="_Toc182926498"/>
      <w:bookmarkStart w:id="689" w:name="_Toc183188889"/>
      <w:bookmarkStart w:id="690" w:name="_Toc183189187"/>
      <w:bookmarkStart w:id="691" w:name="_Toc183275344"/>
      <w:bookmarkStart w:id="692" w:name="_Toc183280985"/>
      <w:bookmarkStart w:id="693" w:name="_Toc188087919"/>
      <w:bookmarkStart w:id="694" w:name="_Toc188088295"/>
      <w:bookmarkStart w:id="695" w:name="_Toc188117023"/>
      <w:bookmarkStart w:id="696" w:name="_Toc189312310"/>
      <w:r>
        <w:rPr>
          <w:b w:val="0"/>
        </w:rPr>
        <w:t xml:space="preserve">Subject to </w:t>
      </w:r>
      <w:r w:rsidRPr="00EA2DC3">
        <w:rPr>
          <w:b w:val="0"/>
          <w:highlight w:val="yellow"/>
        </w:rPr>
        <w:t xml:space="preserve">Section </w:t>
      </w:r>
      <w:r w:rsidR="00F901DA" w:rsidRPr="00EA2DC3">
        <w:rPr>
          <w:b w:val="0"/>
          <w:highlight w:val="yellow"/>
        </w:rPr>
        <w:t>30</w:t>
      </w:r>
      <w:r w:rsidR="00864F53">
        <w:rPr>
          <w:b w:val="0"/>
        </w:rPr>
        <w:t xml:space="preserve">, a person </w:t>
      </w:r>
      <w:r w:rsidR="003460EC">
        <w:rPr>
          <w:b w:val="0"/>
        </w:rPr>
        <w:t>is prohibited from</w:t>
      </w:r>
      <w:r w:rsidR="00864F53">
        <w:rPr>
          <w:b w:val="0"/>
        </w:rPr>
        <w:t xml:space="preserve"> commenc</w:t>
      </w:r>
      <w:r w:rsidR="003460EC">
        <w:rPr>
          <w:b w:val="0"/>
        </w:rPr>
        <w:t>ing</w:t>
      </w:r>
      <w:r w:rsidR="00864F53">
        <w:rPr>
          <w:b w:val="0"/>
        </w:rPr>
        <w:t xml:space="preserve"> or carr</w:t>
      </w:r>
      <w:r w:rsidR="003460EC">
        <w:rPr>
          <w:b w:val="0"/>
        </w:rPr>
        <w:t>ying</w:t>
      </w:r>
      <w:r w:rsidR="00864F53">
        <w:rPr>
          <w:b w:val="0"/>
        </w:rPr>
        <w:t xml:space="preserve"> ou</w:t>
      </w:r>
      <w:r w:rsidR="00200F20">
        <w:rPr>
          <w:b w:val="0"/>
        </w:rPr>
        <w:t>t</w:t>
      </w:r>
      <w:r w:rsidR="00864F53">
        <w:rPr>
          <w:b w:val="0"/>
        </w:rPr>
        <w:t xml:space="preserve"> any building work without a building permit under this Act.</w:t>
      </w:r>
      <w:bookmarkEnd w:id="686"/>
      <w:bookmarkEnd w:id="687"/>
      <w:bookmarkEnd w:id="688"/>
      <w:bookmarkEnd w:id="689"/>
      <w:bookmarkEnd w:id="690"/>
      <w:bookmarkEnd w:id="691"/>
      <w:bookmarkEnd w:id="692"/>
      <w:bookmarkEnd w:id="693"/>
      <w:bookmarkEnd w:id="694"/>
      <w:bookmarkEnd w:id="695"/>
      <w:bookmarkEnd w:id="696"/>
    </w:p>
    <w:p w14:paraId="4CBAA1C4" w14:textId="1CC6C1FB" w:rsidR="00864F53" w:rsidRDefault="00864F53" w:rsidP="00F54C94">
      <w:pPr>
        <w:pStyle w:val="Section"/>
        <w:numPr>
          <w:ilvl w:val="0"/>
          <w:numId w:val="47"/>
        </w:numPr>
        <w:rPr>
          <w:b w:val="0"/>
        </w:rPr>
      </w:pPr>
      <w:bookmarkStart w:id="697" w:name="_Toc182919604"/>
      <w:bookmarkStart w:id="698" w:name="_Toc182925799"/>
      <w:bookmarkStart w:id="699" w:name="_Toc182926499"/>
      <w:bookmarkStart w:id="700" w:name="_Toc183188890"/>
      <w:bookmarkStart w:id="701" w:name="_Toc183189188"/>
      <w:bookmarkStart w:id="702" w:name="_Toc183275345"/>
      <w:bookmarkStart w:id="703" w:name="_Toc183280986"/>
      <w:bookmarkStart w:id="704" w:name="_Toc188087920"/>
      <w:bookmarkStart w:id="705" w:name="_Toc188088296"/>
      <w:bookmarkStart w:id="706" w:name="_Toc188117024"/>
      <w:bookmarkStart w:id="707" w:name="_Toc189312311"/>
      <w:r>
        <w:rPr>
          <w:b w:val="0"/>
        </w:rPr>
        <w:t xml:space="preserve">A person who contravenes </w:t>
      </w:r>
      <w:r w:rsidR="005243EB">
        <w:rPr>
          <w:b w:val="0"/>
        </w:rPr>
        <w:t>subsection (1)</w:t>
      </w:r>
      <w:r>
        <w:rPr>
          <w:b w:val="0"/>
        </w:rPr>
        <w:t>, commits an offence and shall be liable to:</w:t>
      </w:r>
      <w:bookmarkEnd w:id="697"/>
      <w:bookmarkEnd w:id="698"/>
      <w:bookmarkEnd w:id="699"/>
      <w:bookmarkEnd w:id="700"/>
      <w:bookmarkEnd w:id="701"/>
      <w:bookmarkEnd w:id="702"/>
      <w:bookmarkEnd w:id="703"/>
      <w:bookmarkEnd w:id="704"/>
      <w:bookmarkEnd w:id="705"/>
      <w:bookmarkEnd w:id="706"/>
      <w:bookmarkEnd w:id="707"/>
    </w:p>
    <w:p w14:paraId="6F2546F6" w14:textId="4E73C72F" w:rsidR="00864F53" w:rsidRDefault="000C4D54" w:rsidP="00864F53">
      <w:pPr>
        <w:pStyle w:val="Section"/>
        <w:numPr>
          <w:ilvl w:val="1"/>
          <w:numId w:val="1"/>
        </w:numPr>
        <w:ind w:left="1985" w:hanging="425"/>
        <w:rPr>
          <w:b w:val="0"/>
        </w:rPr>
      </w:pPr>
      <w:bookmarkStart w:id="708" w:name="_Toc182919605"/>
      <w:bookmarkStart w:id="709" w:name="_Toc182925800"/>
      <w:bookmarkStart w:id="710" w:name="_Toc182926500"/>
      <w:bookmarkStart w:id="711" w:name="_Toc183188891"/>
      <w:bookmarkStart w:id="712" w:name="_Toc183189189"/>
      <w:bookmarkStart w:id="713" w:name="_Toc183275346"/>
      <w:bookmarkStart w:id="714" w:name="_Toc183280987"/>
      <w:bookmarkStart w:id="715" w:name="_Toc188087921"/>
      <w:bookmarkStart w:id="716" w:name="_Toc188088297"/>
      <w:bookmarkStart w:id="717" w:name="_Toc188117025"/>
      <w:bookmarkStart w:id="718" w:name="_Toc189312312"/>
      <w:r>
        <w:rPr>
          <w:b w:val="0"/>
        </w:rPr>
        <w:lastRenderedPageBreak/>
        <w:t>i</w:t>
      </w:r>
      <w:r w:rsidR="00864F53">
        <w:rPr>
          <w:b w:val="0"/>
        </w:rPr>
        <w:t>n the case of an individual a fine not exceeding $</w:t>
      </w:r>
      <w:r w:rsidR="008D4158">
        <w:rPr>
          <w:b w:val="0"/>
        </w:rPr>
        <w:t>2</w:t>
      </w:r>
      <w:r w:rsidR="00864F53">
        <w:rPr>
          <w:b w:val="0"/>
        </w:rPr>
        <w:t xml:space="preserve">0,000 or </w:t>
      </w:r>
      <w:bookmarkStart w:id="719" w:name="_Hlk183086586"/>
      <w:r w:rsidR="00864F53">
        <w:rPr>
          <w:b w:val="0"/>
        </w:rPr>
        <w:t xml:space="preserve">to a term of imprisonment not exceeding </w:t>
      </w:r>
      <w:r w:rsidR="008D4158">
        <w:rPr>
          <w:b w:val="0"/>
        </w:rPr>
        <w:t>24</w:t>
      </w:r>
      <w:r w:rsidR="00E85F5C">
        <w:rPr>
          <w:b w:val="0"/>
        </w:rPr>
        <w:t xml:space="preserve"> months</w:t>
      </w:r>
      <w:r w:rsidR="00864F53">
        <w:rPr>
          <w:b w:val="0"/>
        </w:rPr>
        <w:t xml:space="preserve"> or both</w:t>
      </w:r>
      <w:bookmarkEnd w:id="719"/>
      <w:r w:rsidR="00864F53">
        <w:rPr>
          <w:b w:val="0"/>
        </w:rPr>
        <w:t>; or</w:t>
      </w:r>
      <w:bookmarkEnd w:id="708"/>
      <w:bookmarkEnd w:id="709"/>
      <w:bookmarkEnd w:id="710"/>
      <w:bookmarkEnd w:id="711"/>
      <w:bookmarkEnd w:id="712"/>
      <w:bookmarkEnd w:id="713"/>
      <w:bookmarkEnd w:id="714"/>
      <w:bookmarkEnd w:id="715"/>
      <w:bookmarkEnd w:id="716"/>
      <w:bookmarkEnd w:id="717"/>
      <w:bookmarkEnd w:id="718"/>
    </w:p>
    <w:p w14:paraId="4909A622" w14:textId="245A6E89" w:rsidR="00864F53" w:rsidRDefault="000C4D54" w:rsidP="00864F53">
      <w:pPr>
        <w:pStyle w:val="Section"/>
        <w:numPr>
          <w:ilvl w:val="1"/>
          <w:numId w:val="1"/>
        </w:numPr>
        <w:ind w:left="1985" w:hanging="425"/>
        <w:rPr>
          <w:b w:val="0"/>
        </w:rPr>
      </w:pPr>
      <w:bookmarkStart w:id="720" w:name="_Toc182919606"/>
      <w:bookmarkStart w:id="721" w:name="_Toc182925801"/>
      <w:bookmarkStart w:id="722" w:name="_Toc182926501"/>
      <w:bookmarkStart w:id="723" w:name="_Toc183188892"/>
      <w:bookmarkStart w:id="724" w:name="_Toc183275347"/>
      <w:bookmarkStart w:id="725" w:name="_Toc183280988"/>
      <w:bookmarkStart w:id="726" w:name="_Toc188087922"/>
      <w:bookmarkStart w:id="727" w:name="_Toc188088298"/>
      <w:bookmarkStart w:id="728" w:name="_Toc188117026"/>
      <w:bookmarkStart w:id="729" w:name="_Toc189312313"/>
      <w:r>
        <w:rPr>
          <w:b w:val="0"/>
        </w:rPr>
        <w:t>i</w:t>
      </w:r>
      <w:r w:rsidR="00864F53">
        <w:rPr>
          <w:b w:val="0"/>
        </w:rPr>
        <w:t>n the case of a</w:t>
      </w:r>
      <w:r w:rsidR="00173F4D">
        <w:rPr>
          <w:b w:val="0"/>
        </w:rPr>
        <w:t xml:space="preserve"> legal entity</w:t>
      </w:r>
      <w:r w:rsidR="00864F53">
        <w:rPr>
          <w:b w:val="0"/>
        </w:rPr>
        <w:t>, to a fine not exceeding $</w:t>
      </w:r>
      <w:r w:rsidR="008D4158">
        <w:rPr>
          <w:b w:val="0"/>
        </w:rPr>
        <w:t>10</w:t>
      </w:r>
      <w:r w:rsidR="00864F53">
        <w:rPr>
          <w:b w:val="0"/>
        </w:rPr>
        <w:t>0,000.</w:t>
      </w:r>
      <w:bookmarkEnd w:id="720"/>
      <w:bookmarkEnd w:id="721"/>
      <w:bookmarkEnd w:id="722"/>
      <w:bookmarkEnd w:id="723"/>
      <w:bookmarkEnd w:id="724"/>
      <w:bookmarkEnd w:id="725"/>
      <w:bookmarkEnd w:id="726"/>
      <w:bookmarkEnd w:id="727"/>
      <w:bookmarkEnd w:id="728"/>
      <w:bookmarkEnd w:id="729"/>
    </w:p>
    <w:p w14:paraId="378FAD2E" w14:textId="64BD16BB" w:rsidR="006A591C" w:rsidRPr="00EA51C5" w:rsidRDefault="006A591C" w:rsidP="00CF4028">
      <w:pPr>
        <w:pStyle w:val="Section"/>
        <w:numPr>
          <w:ilvl w:val="0"/>
          <w:numId w:val="1"/>
        </w:numPr>
      </w:pPr>
      <w:bookmarkStart w:id="730" w:name="_Toc188087923"/>
      <w:bookmarkStart w:id="731" w:name="_Toc189312314"/>
      <w:r w:rsidRPr="00EA51C5">
        <w:t>Circumstances where a building permit is not required</w:t>
      </w:r>
      <w:bookmarkEnd w:id="730"/>
      <w:bookmarkEnd w:id="731"/>
    </w:p>
    <w:p w14:paraId="1E7D6E56" w14:textId="5FF597A6" w:rsidR="006A591C" w:rsidRDefault="006A591C" w:rsidP="006A591C">
      <w:pPr>
        <w:pStyle w:val="Section"/>
        <w:ind w:left="1140"/>
        <w:rPr>
          <w:b w:val="0"/>
        </w:rPr>
      </w:pPr>
      <w:bookmarkStart w:id="732" w:name="_Toc182919608"/>
      <w:bookmarkStart w:id="733" w:name="_Toc182925803"/>
      <w:bookmarkStart w:id="734" w:name="_Toc182926503"/>
      <w:bookmarkStart w:id="735" w:name="_Toc183188894"/>
      <w:bookmarkStart w:id="736" w:name="_Toc183189192"/>
      <w:bookmarkStart w:id="737" w:name="_Toc183275349"/>
      <w:bookmarkStart w:id="738" w:name="_Toc183280990"/>
      <w:bookmarkStart w:id="739" w:name="_Toc188087924"/>
      <w:bookmarkStart w:id="740" w:name="_Toc188088300"/>
      <w:bookmarkStart w:id="741" w:name="_Toc188117028"/>
      <w:bookmarkStart w:id="742" w:name="_Toc189312315"/>
      <w:r>
        <w:rPr>
          <w:b w:val="0"/>
        </w:rPr>
        <w:t>A building permit is not required:</w:t>
      </w:r>
      <w:bookmarkEnd w:id="732"/>
      <w:bookmarkEnd w:id="733"/>
      <w:bookmarkEnd w:id="734"/>
      <w:bookmarkEnd w:id="735"/>
      <w:bookmarkEnd w:id="736"/>
      <w:bookmarkEnd w:id="737"/>
      <w:bookmarkEnd w:id="738"/>
      <w:bookmarkEnd w:id="739"/>
      <w:bookmarkEnd w:id="740"/>
      <w:bookmarkEnd w:id="741"/>
      <w:bookmarkEnd w:id="742"/>
    </w:p>
    <w:p w14:paraId="6BC796CA" w14:textId="35A99174" w:rsidR="006A591C" w:rsidRDefault="006A591C" w:rsidP="006A591C">
      <w:pPr>
        <w:pStyle w:val="Section"/>
        <w:numPr>
          <w:ilvl w:val="1"/>
          <w:numId w:val="1"/>
        </w:numPr>
        <w:ind w:left="1560" w:hanging="426"/>
        <w:rPr>
          <w:b w:val="0"/>
        </w:rPr>
      </w:pPr>
      <w:bookmarkStart w:id="743" w:name="_Toc182919609"/>
      <w:bookmarkStart w:id="744" w:name="_Toc182925804"/>
      <w:bookmarkStart w:id="745" w:name="_Toc182926504"/>
      <w:bookmarkStart w:id="746" w:name="_Toc183188895"/>
      <w:bookmarkStart w:id="747" w:name="_Toc183189193"/>
      <w:bookmarkStart w:id="748" w:name="_Toc183275350"/>
      <w:bookmarkStart w:id="749" w:name="_Toc183280991"/>
      <w:bookmarkStart w:id="750" w:name="_Toc188087925"/>
      <w:bookmarkStart w:id="751" w:name="_Toc188088301"/>
      <w:bookmarkStart w:id="752" w:name="_Toc188117029"/>
      <w:bookmarkStart w:id="753" w:name="_Toc189312316"/>
      <w:r>
        <w:rPr>
          <w:b w:val="0"/>
        </w:rPr>
        <w:t>for exempt building work; or</w:t>
      </w:r>
      <w:bookmarkEnd w:id="743"/>
      <w:bookmarkEnd w:id="744"/>
      <w:bookmarkEnd w:id="745"/>
      <w:bookmarkEnd w:id="746"/>
      <w:bookmarkEnd w:id="747"/>
      <w:bookmarkEnd w:id="748"/>
      <w:bookmarkEnd w:id="749"/>
      <w:bookmarkEnd w:id="750"/>
      <w:bookmarkEnd w:id="751"/>
      <w:bookmarkEnd w:id="752"/>
      <w:bookmarkEnd w:id="753"/>
    </w:p>
    <w:p w14:paraId="55A3E5DA" w14:textId="52C1F438" w:rsidR="006A591C" w:rsidRPr="006A591C" w:rsidRDefault="006A591C" w:rsidP="006A591C">
      <w:pPr>
        <w:pStyle w:val="Section"/>
        <w:numPr>
          <w:ilvl w:val="1"/>
          <w:numId w:val="1"/>
        </w:numPr>
        <w:ind w:left="1560" w:hanging="426"/>
        <w:rPr>
          <w:b w:val="0"/>
        </w:rPr>
      </w:pPr>
      <w:bookmarkStart w:id="754" w:name="_Toc182919610"/>
      <w:bookmarkStart w:id="755" w:name="_Toc182925805"/>
      <w:bookmarkStart w:id="756" w:name="_Toc182926505"/>
      <w:bookmarkStart w:id="757" w:name="_Toc183188896"/>
      <w:bookmarkStart w:id="758" w:name="_Toc183189194"/>
      <w:bookmarkStart w:id="759" w:name="_Toc183275351"/>
      <w:bookmarkStart w:id="760" w:name="_Toc183280992"/>
      <w:bookmarkStart w:id="761" w:name="_Toc188087926"/>
      <w:bookmarkStart w:id="762" w:name="_Toc188088302"/>
      <w:bookmarkStart w:id="763" w:name="_Toc188117030"/>
      <w:bookmarkStart w:id="764" w:name="_Toc189312317"/>
      <w:r>
        <w:rPr>
          <w:b w:val="0"/>
        </w:rPr>
        <w:t>for minor repairs</w:t>
      </w:r>
      <w:r w:rsidR="00DB38B8">
        <w:rPr>
          <w:b w:val="0"/>
        </w:rPr>
        <w:t xml:space="preserve"> to building without changing the structure or m</w:t>
      </w:r>
      <w:r w:rsidR="00156A73">
        <w:rPr>
          <w:b w:val="0"/>
        </w:rPr>
        <w:t>aking</w:t>
      </w:r>
      <w:r w:rsidR="00DB38B8">
        <w:rPr>
          <w:b w:val="0"/>
        </w:rPr>
        <w:t xml:space="preserve"> extension</w:t>
      </w:r>
      <w:r w:rsidR="00156A73">
        <w:rPr>
          <w:b w:val="0"/>
        </w:rPr>
        <w:t>s</w:t>
      </w:r>
      <w:r>
        <w:rPr>
          <w:b w:val="0"/>
        </w:rPr>
        <w:t>.</w:t>
      </w:r>
      <w:bookmarkEnd w:id="754"/>
      <w:bookmarkEnd w:id="755"/>
      <w:bookmarkEnd w:id="756"/>
      <w:bookmarkEnd w:id="757"/>
      <w:bookmarkEnd w:id="758"/>
      <w:bookmarkEnd w:id="759"/>
      <w:bookmarkEnd w:id="760"/>
      <w:bookmarkEnd w:id="761"/>
      <w:bookmarkEnd w:id="762"/>
      <w:bookmarkEnd w:id="763"/>
      <w:bookmarkEnd w:id="764"/>
    </w:p>
    <w:p w14:paraId="54370B45" w14:textId="0FEE6BF3" w:rsidR="00CF4028" w:rsidRPr="00CF4028" w:rsidRDefault="00CF4028" w:rsidP="00CF4028">
      <w:pPr>
        <w:pStyle w:val="Section"/>
        <w:numPr>
          <w:ilvl w:val="0"/>
          <w:numId w:val="1"/>
        </w:numPr>
        <w:rPr>
          <w:b w:val="0"/>
        </w:rPr>
      </w:pPr>
      <w:bookmarkStart w:id="765" w:name="_Toc189312318"/>
      <w:r>
        <w:t>Application for a building permit</w:t>
      </w:r>
      <w:bookmarkEnd w:id="765"/>
    </w:p>
    <w:p w14:paraId="23F4CE6B" w14:textId="77777777" w:rsidR="00F37FED" w:rsidRDefault="00BA7358" w:rsidP="0056045C">
      <w:pPr>
        <w:numPr>
          <w:ilvl w:val="0"/>
          <w:numId w:val="4"/>
        </w:numPr>
        <w:spacing w:before="240" w:after="112" w:line="249" w:lineRule="auto"/>
        <w:ind w:left="1701" w:hanging="567"/>
        <w:contextualSpacing/>
        <w:jc w:val="both"/>
        <w:rPr>
          <w:rFonts w:ascii="Arial" w:eastAsia="Calibri" w:hAnsi="Arial" w:cs="Arial"/>
          <w:szCs w:val="20"/>
        </w:rPr>
      </w:pPr>
      <w:r w:rsidRPr="00BA7358">
        <w:rPr>
          <w:rFonts w:ascii="Arial" w:eastAsia="Calibri" w:hAnsi="Arial" w:cs="Arial"/>
          <w:szCs w:val="20"/>
        </w:rPr>
        <w:t>A</w:t>
      </w:r>
      <w:r w:rsidR="00D81645">
        <w:rPr>
          <w:rFonts w:ascii="Arial" w:eastAsia="Calibri" w:hAnsi="Arial" w:cs="Arial"/>
          <w:szCs w:val="20"/>
        </w:rPr>
        <w:t>n application for a building permit may be made by</w:t>
      </w:r>
      <w:r w:rsidR="00F37FED">
        <w:rPr>
          <w:rFonts w:ascii="Arial" w:eastAsia="Calibri" w:hAnsi="Arial" w:cs="Arial"/>
          <w:szCs w:val="20"/>
        </w:rPr>
        <w:t>:</w:t>
      </w:r>
    </w:p>
    <w:p w14:paraId="6BEDBF1D" w14:textId="4DF0FF1F" w:rsidR="00641C37" w:rsidRDefault="00581309" w:rsidP="00B37809">
      <w:pPr>
        <w:pStyle w:val="ListParagraph"/>
        <w:numPr>
          <w:ilvl w:val="2"/>
          <w:numId w:val="1"/>
        </w:numPr>
        <w:spacing w:after="112" w:line="249" w:lineRule="auto"/>
        <w:ind w:left="2268" w:hanging="566"/>
      </w:pPr>
      <w:r>
        <w:t>a</w:t>
      </w:r>
      <w:r w:rsidRPr="00581309">
        <w:t xml:space="preserve"> person who intends to construct a building</w:t>
      </w:r>
      <w:r w:rsidR="00F37FED">
        <w:t>; or</w:t>
      </w:r>
    </w:p>
    <w:p w14:paraId="0184791E" w14:textId="6A8D029E" w:rsidR="00F37FED" w:rsidRDefault="00F37FED" w:rsidP="00B37809">
      <w:pPr>
        <w:pStyle w:val="ListParagraph"/>
        <w:spacing w:after="112" w:line="249" w:lineRule="auto"/>
        <w:ind w:left="2268"/>
      </w:pPr>
    </w:p>
    <w:p w14:paraId="2E36C32F" w14:textId="1E613E58" w:rsidR="00B71039" w:rsidRDefault="00641C37" w:rsidP="00641C37">
      <w:pPr>
        <w:pStyle w:val="ListParagraph"/>
        <w:numPr>
          <w:ilvl w:val="2"/>
          <w:numId w:val="1"/>
        </w:numPr>
        <w:spacing w:after="112" w:line="249" w:lineRule="auto"/>
        <w:ind w:left="2268" w:hanging="566"/>
      </w:pPr>
      <w:r>
        <w:t>a</w:t>
      </w:r>
      <w:r w:rsidR="00571975">
        <w:t xml:space="preserve"> registered building constructor duly authorised by the person who is intending to construct a building.</w:t>
      </w:r>
    </w:p>
    <w:p w14:paraId="73E91033" w14:textId="77777777" w:rsidR="00641C37" w:rsidRPr="00571975" w:rsidRDefault="00641C37" w:rsidP="00B37809">
      <w:pPr>
        <w:pStyle w:val="ListParagraph"/>
        <w:spacing w:after="112" w:line="249" w:lineRule="auto"/>
        <w:ind w:left="2268"/>
      </w:pPr>
    </w:p>
    <w:p w14:paraId="66EC04E4" w14:textId="400B2258" w:rsidR="00BA7358" w:rsidRPr="00B71039" w:rsidRDefault="00BA7358" w:rsidP="00F54C94">
      <w:pPr>
        <w:pStyle w:val="ListParagraph"/>
        <w:numPr>
          <w:ilvl w:val="0"/>
          <w:numId w:val="4"/>
        </w:numPr>
        <w:spacing w:after="112" w:line="249" w:lineRule="auto"/>
        <w:ind w:left="1701" w:hanging="567"/>
      </w:pPr>
      <w:r w:rsidRPr="00B71039">
        <w:t>An application for a building permit shall:</w:t>
      </w:r>
    </w:p>
    <w:p w14:paraId="470FB121" w14:textId="77777777" w:rsidR="00B71039" w:rsidRPr="00B71039" w:rsidRDefault="00B71039" w:rsidP="00B71039">
      <w:pPr>
        <w:pStyle w:val="ListParagraph"/>
        <w:spacing w:after="112" w:line="249" w:lineRule="auto"/>
        <w:ind w:left="2061"/>
      </w:pPr>
    </w:p>
    <w:p w14:paraId="75E51362" w14:textId="70257CBA" w:rsidR="00B71039" w:rsidRDefault="00BA7358" w:rsidP="00B37809">
      <w:pPr>
        <w:pStyle w:val="ListParagraph"/>
        <w:numPr>
          <w:ilvl w:val="0"/>
          <w:numId w:val="82"/>
        </w:numPr>
        <w:spacing w:after="112" w:line="249" w:lineRule="auto"/>
      </w:pPr>
      <w:r w:rsidRPr="00B71039">
        <w:t>be in the prescribed form;</w:t>
      </w:r>
    </w:p>
    <w:p w14:paraId="692EDB96" w14:textId="77777777" w:rsidR="00B71039" w:rsidRDefault="00B71039" w:rsidP="00B71039">
      <w:pPr>
        <w:pStyle w:val="ListParagraph"/>
        <w:spacing w:after="112" w:line="249" w:lineRule="auto"/>
        <w:ind w:left="2268"/>
      </w:pPr>
    </w:p>
    <w:p w14:paraId="59FFE48A" w14:textId="399C71C0" w:rsidR="00B71039" w:rsidRDefault="00BA7358" w:rsidP="00B37809">
      <w:pPr>
        <w:pStyle w:val="ListParagraph"/>
        <w:numPr>
          <w:ilvl w:val="0"/>
          <w:numId w:val="82"/>
        </w:numPr>
        <w:spacing w:after="112" w:line="249" w:lineRule="auto"/>
      </w:pPr>
      <w:r w:rsidRPr="00B71039">
        <w:t xml:space="preserve">provide the </w:t>
      </w:r>
      <w:r w:rsidR="00F062E8">
        <w:t>prescribed</w:t>
      </w:r>
      <w:r w:rsidR="00F062E8" w:rsidRPr="00B71039">
        <w:t xml:space="preserve"> </w:t>
      </w:r>
      <w:r w:rsidRPr="00B71039">
        <w:t>information;</w:t>
      </w:r>
    </w:p>
    <w:p w14:paraId="48EF6377" w14:textId="77777777" w:rsidR="00B71039" w:rsidRDefault="00B71039" w:rsidP="00B71039">
      <w:pPr>
        <w:pStyle w:val="ListParagraph"/>
      </w:pPr>
    </w:p>
    <w:p w14:paraId="6A1A7878" w14:textId="3FE2B84B" w:rsidR="00B71039" w:rsidRDefault="00BA7358" w:rsidP="00B37809">
      <w:pPr>
        <w:pStyle w:val="ListParagraph"/>
        <w:numPr>
          <w:ilvl w:val="0"/>
          <w:numId w:val="82"/>
        </w:numPr>
        <w:spacing w:after="112" w:line="249" w:lineRule="auto"/>
      </w:pPr>
      <w:r w:rsidRPr="00B71039">
        <w:t>be declared and signed by the</w:t>
      </w:r>
      <w:r w:rsidR="00E85F5C">
        <w:t xml:space="preserve"> applicant; </w:t>
      </w:r>
      <w:r w:rsidRPr="00B71039">
        <w:t>and</w:t>
      </w:r>
    </w:p>
    <w:p w14:paraId="148C83EA" w14:textId="77777777" w:rsidR="00B71039" w:rsidRDefault="00B71039" w:rsidP="00B71039">
      <w:pPr>
        <w:pStyle w:val="ListParagraph"/>
      </w:pPr>
    </w:p>
    <w:p w14:paraId="24429C1A" w14:textId="696F4BF7" w:rsidR="00FA1D3D" w:rsidRDefault="00BA7358" w:rsidP="00B37809">
      <w:pPr>
        <w:pStyle w:val="ListParagraph"/>
        <w:numPr>
          <w:ilvl w:val="0"/>
          <w:numId w:val="82"/>
        </w:numPr>
        <w:spacing w:after="112" w:line="249" w:lineRule="auto"/>
      </w:pPr>
      <w:r w:rsidRPr="00B71039">
        <w:t>accompanied by the prescribed fee</w:t>
      </w:r>
      <w:r w:rsidR="00E072CC">
        <w:t>.</w:t>
      </w:r>
      <w:r w:rsidRPr="00B71039">
        <w:t xml:space="preserve"> </w:t>
      </w:r>
    </w:p>
    <w:p w14:paraId="4CDF0EAB" w14:textId="77777777" w:rsidR="00FA1D3D" w:rsidRPr="00B71039" w:rsidRDefault="00FA1D3D" w:rsidP="00FA1D3D">
      <w:pPr>
        <w:pStyle w:val="ListParagraph"/>
        <w:spacing w:after="112" w:line="249" w:lineRule="auto"/>
        <w:ind w:left="2268"/>
      </w:pPr>
    </w:p>
    <w:p w14:paraId="0FDC8EAA" w14:textId="24E624F3" w:rsidR="00BA7358" w:rsidRDefault="00BA7358" w:rsidP="0012217E">
      <w:pPr>
        <w:pStyle w:val="ListParagraph"/>
        <w:numPr>
          <w:ilvl w:val="0"/>
          <w:numId w:val="4"/>
        </w:numPr>
        <w:spacing w:after="112" w:line="249" w:lineRule="auto"/>
        <w:ind w:left="1701" w:hanging="567"/>
      </w:pPr>
      <w:r w:rsidRPr="00BA7358">
        <w:t xml:space="preserve">The </w:t>
      </w:r>
      <w:r w:rsidRPr="00B37809">
        <w:t>Committee</w:t>
      </w:r>
      <w:r w:rsidRPr="00BA7358">
        <w:t xml:space="preserve"> may require and the </w:t>
      </w:r>
      <w:r w:rsidR="00E072CC">
        <w:t>applicant</w:t>
      </w:r>
      <w:r w:rsidRPr="00BA7358">
        <w:t xml:space="preserve"> shall provide such further information.</w:t>
      </w:r>
    </w:p>
    <w:p w14:paraId="3A6D4A52" w14:textId="77777777" w:rsidR="0012217E" w:rsidRPr="00BA7358" w:rsidRDefault="0012217E" w:rsidP="00B37809">
      <w:pPr>
        <w:pStyle w:val="ListParagraph"/>
        <w:spacing w:after="112" w:line="249" w:lineRule="auto"/>
        <w:ind w:left="1701"/>
      </w:pPr>
    </w:p>
    <w:p w14:paraId="2FC43D3E" w14:textId="2C244815" w:rsidR="0012217E" w:rsidRDefault="00BA7358" w:rsidP="0012217E">
      <w:pPr>
        <w:pStyle w:val="ListParagraph"/>
        <w:numPr>
          <w:ilvl w:val="0"/>
          <w:numId w:val="4"/>
        </w:numPr>
        <w:spacing w:after="112" w:line="249" w:lineRule="auto"/>
        <w:ind w:left="1701" w:hanging="567"/>
      </w:pPr>
      <w:r w:rsidRPr="00BA7358">
        <w:t>An applicant shall not make a false or misleading statement in the application.</w:t>
      </w:r>
    </w:p>
    <w:p w14:paraId="7D5B39C5" w14:textId="77777777" w:rsidR="0012217E" w:rsidRDefault="0012217E" w:rsidP="00B37809">
      <w:pPr>
        <w:pStyle w:val="ListParagraph"/>
        <w:spacing w:after="112" w:line="249" w:lineRule="auto"/>
        <w:ind w:left="1701"/>
      </w:pPr>
    </w:p>
    <w:p w14:paraId="78842291" w14:textId="06EE2440" w:rsidR="002A4A56" w:rsidRPr="00BA7358" w:rsidRDefault="002A4A56" w:rsidP="00B37809">
      <w:pPr>
        <w:pStyle w:val="ListParagraph"/>
        <w:numPr>
          <w:ilvl w:val="0"/>
          <w:numId w:val="4"/>
        </w:numPr>
        <w:spacing w:after="112" w:line="249" w:lineRule="auto"/>
        <w:ind w:left="1701" w:hanging="567"/>
      </w:pPr>
      <w:r>
        <w:t xml:space="preserve">A person who contravenes subsection (4) commits an offence and shall be liable to a fine not exceeding $20,000 or </w:t>
      </w:r>
      <w:r w:rsidRPr="00840387">
        <w:t xml:space="preserve">to a term of imprisonment not exceeding </w:t>
      </w:r>
      <w:r>
        <w:t>24 months</w:t>
      </w:r>
      <w:r w:rsidRPr="00840387">
        <w:t xml:space="preserve"> or both</w:t>
      </w:r>
      <w:r>
        <w:t>.</w:t>
      </w:r>
    </w:p>
    <w:p w14:paraId="0BF420B2" w14:textId="78F15DD3" w:rsidR="00082EDD" w:rsidRPr="00082EDD" w:rsidRDefault="006431EA" w:rsidP="00082EDD">
      <w:pPr>
        <w:numPr>
          <w:ilvl w:val="0"/>
          <w:numId w:val="1"/>
        </w:numPr>
        <w:spacing w:before="240" w:after="0" w:line="240" w:lineRule="auto"/>
        <w:jc w:val="both"/>
        <w:outlineLvl w:val="0"/>
        <w:rPr>
          <w:rFonts w:ascii="Arial" w:eastAsia="Times New Roman" w:hAnsi="Arial" w:cs="Arial"/>
          <w:b/>
          <w:kern w:val="24"/>
          <w:szCs w:val="23"/>
          <w:lang w:eastAsia="en-AU" w:bidi="he-IL"/>
        </w:rPr>
      </w:pPr>
      <w:bookmarkStart w:id="766" w:name="_Toc189312319"/>
      <w:r>
        <w:rPr>
          <w:rFonts w:ascii="Arial" w:eastAsia="Times New Roman" w:hAnsi="Arial" w:cs="Arial"/>
          <w:b/>
          <w:kern w:val="24"/>
          <w:szCs w:val="23"/>
          <w:lang w:eastAsia="en-AU" w:bidi="he-IL"/>
        </w:rPr>
        <w:t>Committee</w:t>
      </w:r>
      <w:r w:rsidR="005C1A87">
        <w:rPr>
          <w:rFonts w:ascii="Arial" w:eastAsia="Times New Roman" w:hAnsi="Arial" w:cs="Arial"/>
          <w:b/>
          <w:kern w:val="24"/>
          <w:szCs w:val="23"/>
          <w:lang w:eastAsia="en-AU" w:bidi="he-IL"/>
        </w:rPr>
        <w:t xml:space="preserve"> may require c</w:t>
      </w:r>
      <w:r w:rsidR="00082EDD" w:rsidRPr="00082EDD">
        <w:rPr>
          <w:rFonts w:ascii="Arial" w:eastAsia="Times New Roman" w:hAnsi="Arial" w:cs="Arial"/>
          <w:b/>
          <w:kern w:val="24"/>
          <w:szCs w:val="23"/>
          <w:lang w:eastAsia="en-AU" w:bidi="he-IL"/>
        </w:rPr>
        <w:t>ertif</w:t>
      </w:r>
      <w:r w:rsidR="005C1A87">
        <w:rPr>
          <w:rFonts w:ascii="Arial" w:eastAsia="Times New Roman" w:hAnsi="Arial" w:cs="Arial"/>
          <w:b/>
          <w:kern w:val="24"/>
          <w:szCs w:val="23"/>
          <w:lang w:eastAsia="en-AU" w:bidi="he-IL"/>
        </w:rPr>
        <w:t>ied documents</w:t>
      </w:r>
      <w:bookmarkEnd w:id="766"/>
    </w:p>
    <w:p w14:paraId="64E9E517" w14:textId="4F47154B" w:rsidR="00082EDD" w:rsidRPr="00455247" w:rsidRDefault="00E072CC" w:rsidP="00F54C94">
      <w:pPr>
        <w:numPr>
          <w:ilvl w:val="0"/>
          <w:numId w:val="5"/>
        </w:numPr>
        <w:spacing w:before="240" w:after="112" w:line="240" w:lineRule="auto"/>
        <w:ind w:left="1701" w:hanging="566"/>
        <w:jc w:val="both"/>
        <w:rPr>
          <w:rFonts w:ascii="Arial" w:hAnsi="Arial" w:cs="Arial"/>
        </w:rPr>
      </w:pPr>
      <w:r>
        <w:rPr>
          <w:rFonts w:ascii="Arial" w:hAnsi="Arial" w:cs="Arial"/>
        </w:rPr>
        <w:t xml:space="preserve">The Committee may </w:t>
      </w:r>
      <w:r w:rsidRPr="00543B14">
        <w:rPr>
          <w:rFonts w:ascii="Arial" w:hAnsi="Arial" w:cs="Arial"/>
        </w:rPr>
        <w:t xml:space="preserve">require </w:t>
      </w:r>
      <w:r>
        <w:rPr>
          <w:rFonts w:ascii="Arial" w:hAnsi="Arial" w:cs="Arial"/>
        </w:rPr>
        <w:t>a</w:t>
      </w:r>
      <w:r w:rsidR="00082EDD">
        <w:rPr>
          <w:rFonts w:ascii="Arial" w:hAnsi="Arial" w:cs="Arial"/>
        </w:rPr>
        <w:t>n</w:t>
      </w:r>
      <w:r w:rsidR="00082EDD" w:rsidRPr="00543B14">
        <w:rPr>
          <w:rFonts w:ascii="Arial" w:hAnsi="Arial" w:cs="Arial"/>
        </w:rPr>
        <w:t xml:space="preserve"> </w:t>
      </w:r>
      <w:r>
        <w:rPr>
          <w:rFonts w:ascii="Arial" w:hAnsi="Arial" w:cs="Arial"/>
        </w:rPr>
        <w:t>applicant to</w:t>
      </w:r>
      <w:r w:rsidR="00192149">
        <w:rPr>
          <w:rFonts w:ascii="Arial" w:hAnsi="Arial" w:cs="Arial"/>
        </w:rPr>
        <w:t xml:space="preserve"> provide the following </w:t>
      </w:r>
      <w:r w:rsidR="00192149" w:rsidRPr="00455247">
        <w:rPr>
          <w:rFonts w:ascii="Arial" w:hAnsi="Arial" w:cs="Arial"/>
        </w:rPr>
        <w:t>certified documents:</w:t>
      </w:r>
    </w:p>
    <w:p w14:paraId="1E734AE5" w14:textId="77777777" w:rsidR="00F901DA" w:rsidRPr="00455247" w:rsidRDefault="00F901DA">
      <w:pPr>
        <w:spacing w:after="0" w:line="240" w:lineRule="auto"/>
        <w:ind w:left="1701"/>
        <w:jc w:val="both"/>
        <w:rPr>
          <w:rFonts w:ascii="Arial" w:hAnsi="Arial" w:cs="Arial"/>
        </w:rPr>
      </w:pPr>
    </w:p>
    <w:p w14:paraId="7C067E04" w14:textId="7FA30C2B" w:rsidR="00082EDD" w:rsidRPr="00455247" w:rsidRDefault="00082EDD">
      <w:pPr>
        <w:numPr>
          <w:ilvl w:val="1"/>
          <w:numId w:val="5"/>
        </w:numPr>
        <w:spacing w:after="0" w:line="240" w:lineRule="auto"/>
        <w:ind w:left="2268" w:hanging="567"/>
        <w:jc w:val="both"/>
        <w:rPr>
          <w:rFonts w:ascii="Arial" w:hAnsi="Arial" w:cs="Arial"/>
        </w:rPr>
      </w:pPr>
      <w:r w:rsidRPr="00455247">
        <w:rPr>
          <w:rFonts w:ascii="Arial" w:hAnsi="Arial" w:cs="Arial"/>
        </w:rPr>
        <w:t xml:space="preserve">the building permit application form; </w:t>
      </w:r>
    </w:p>
    <w:p w14:paraId="2D16BBEB" w14:textId="77777777" w:rsidR="00F901DA" w:rsidRPr="00543B14" w:rsidRDefault="00F901DA">
      <w:pPr>
        <w:spacing w:after="0" w:line="240" w:lineRule="auto"/>
        <w:ind w:left="2268"/>
        <w:jc w:val="both"/>
        <w:rPr>
          <w:rFonts w:ascii="Arial" w:hAnsi="Arial" w:cs="Arial"/>
        </w:rPr>
      </w:pPr>
    </w:p>
    <w:p w14:paraId="55BFF461" w14:textId="57658542" w:rsidR="00CA1500" w:rsidRPr="00B37809" w:rsidRDefault="00082EDD" w:rsidP="00B37809">
      <w:pPr>
        <w:numPr>
          <w:ilvl w:val="1"/>
          <w:numId w:val="5"/>
        </w:numPr>
        <w:spacing w:after="0" w:line="240" w:lineRule="auto"/>
        <w:ind w:left="2268" w:hanging="567"/>
        <w:jc w:val="both"/>
        <w:rPr>
          <w:rFonts w:ascii="Arial" w:hAnsi="Arial" w:cs="Arial"/>
        </w:rPr>
      </w:pPr>
      <w:r w:rsidRPr="00543B14">
        <w:rPr>
          <w:rFonts w:ascii="Arial" w:hAnsi="Arial" w:cs="Arial"/>
        </w:rPr>
        <w:t>documents submitted with the application</w:t>
      </w:r>
      <w:r w:rsidR="00C73506">
        <w:rPr>
          <w:rFonts w:ascii="Arial" w:hAnsi="Arial" w:cs="Arial"/>
        </w:rPr>
        <w:t>;</w:t>
      </w:r>
      <w:r w:rsidR="00455247">
        <w:rPr>
          <w:rFonts w:ascii="Arial" w:hAnsi="Arial" w:cs="Arial"/>
        </w:rPr>
        <w:t xml:space="preserve"> </w:t>
      </w:r>
    </w:p>
    <w:p w14:paraId="45A4939E" w14:textId="77777777" w:rsidR="00CA1500" w:rsidRDefault="00CA1500" w:rsidP="00B37809">
      <w:pPr>
        <w:spacing w:after="0" w:line="240" w:lineRule="auto"/>
        <w:ind w:left="2268"/>
        <w:jc w:val="both"/>
        <w:rPr>
          <w:rFonts w:ascii="Arial" w:hAnsi="Arial" w:cs="Arial"/>
        </w:rPr>
      </w:pPr>
    </w:p>
    <w:p w14:paraId="5E12A718" w14:textId="30CE8C00" w:rsidR="00CA1500" w:rsidRPr="00B37809" w:rsidRDefault="00C73506" w:rsidP="00B37809">
      <w:pPr>
        <w:numPr>
          <w:ilvl w:val="1"/>
          <w:numId w:val="5"/>
        </w:numPr>
        <w:spacing w:after="0" w:line="240" w:lineRule="auto"/>
        <w:ind w:left="2268" w:hanging="567"/>
        <w:jc w:val="both"/>
        <w:rPr>
          <w:rFonts w:ascii="Arial" w:hAnsi="Arial" w:cs="Arial"/>
        </w:rPr>
      </w:pPr>
      <w:r>
        <w:rPr>
          <w:rFonts w:ascii="Arial" w:hAnsi="Arial" w:cs="Arial"/>
        </w:rPr>
        <w:t xml:space="preserve">compliance </w:t>
      </w:r>
      <w:r w:rsidR="00455247">
        <w:rPr>
          <w:rFonts w:ascii="Arial" w:hAnsi="Arial" w:cs="Arial"/>
        </w:rPr>
        <w:t>with standards relevant to the proposed building work; and</w:t>
      </w:r>
    </w:p>
    <w:p w14:paraId="1FB0D61C" w14:textId="77777777" w:rsidR="00CA1500" w:rsidRDefault="00CA1500" w:rsidP="00B37809">
      <w:pPr>
        <w:spacing w:after="0" w:line="240" w:lineRule="auto"/>
        <w:ind w:left="2268"/>
        <w:jc w:val="both"/>
        <w:rPr>
          <w:rFonts w:ascii="Arial" w:hAnsi="Arial" w:cs="Arial"/>
        </w:rPr>
      </w:pPr>
    </w:p>
    <w:p w14:paraId="65D16B16" w14:textId="5F9B3AAC" w:rsidR="00CA1500" w:rsidRPr="00B37809" w:rsidRDefault="005A00D9">
      <w:pPr>
        <w:numPr>
          <w:ilvl w:val="1"/>
          <w:numId w:val="5"/>
        </w:numPr>
        <w:spacing w:after="0" w:line="240" w:lineRule="auto"/>
        <w:ind w:left="2268" w:hanging="567"/>
        <w:jc w:val="both"/>
        <w:rPr>
          <w:rFonts w:ascii="Arial" w:hAnsi="Arial" w:cs="Arial"/>
        </w:rPr>
      </w:pPr>
      <w:r>
        <w:rPr>
          <w:rFonts w:ascii="Arial" w:hAnsi="Arial" w:cs="Arial"/>
        </w:rPr>
        <w:lastRenderedPageBreak/>
        <w:t>documents as may be certified.</w:t>
      </w:r>
    </w:p>
    <w:p w14:paraId="34D100A8" w14:textId="77777777" w:rsidR="00CA1500" w:rsidRPr="00543B14" w:rsidRDefault="00CA1500" w:rsidP="00B37809">
      <w:pPr>
        <w:spacing w:after="0" w:line="240" w:lineRule="auto"/>
        <w:ind w:left="2268"/>
        <w:jc w:val="both"/>
        <w:rPr>
          <w:rFonts w:ascii="Arial" w:hAnsi="Arial" w:cs="Arial"/>
        </w:rPr>
      </w:pPr>
    </w:p>
    <w:p w14:paraId="169FC570" w14:textId="17A7D40D" w:rsidR="00192149" w:rsidRDefault="00192149">
      <w:pPr>
        <w:pStyle w:val="Section"/>
        <w:numPr>
          <w:ilvl w:val="0"/>
          <w:numId w:val="5"/>
        </w:numPr>
        <w:spacing w:before="0"/>
        <w:ind w:left="1560" w:hanging="410"/>
        <w:rPr>
          <w:b w:val="0"/>
        </w:rPr>
      </w:pPr>
      <w:bookmarkStart w:id="767" w:name="_Toc183275354"/>
      <w:bookmarkStart w:id="768" w:name="_Toc183280995"/>
      <w:bookmarkStart w:id="769" w:name="_Toc183188899"/>
      <w:bookmarkStart w:id="770" w:name="_Toc183189197"/>
      <w:bookmarkStart w:id="771" w:name="_Toc183275355"/>
      <w:bookmarkStart w:id="772" w:name="_Toc183280996"/>
      <w:bookmarkStart w:id="773" w:name="_Toc188087929"/>
      <w:bookmarkStart w:id="774" w:name="_Toc188088305"/>
      <w:bookmarkStart w:id="775" w:name="_Toc188117033"/>
      <w:bookmarkStart w:id="776" w:name="_Toc189312320"/>
      <w:bookmarkStart w:id="777" w:name="_Toc182919613"/>
      <w:bookmarkStart w:id="778" w:name="_Toc182925808"/>
      <w:bookmarkStart w:id="779" w:name="_Toc182926508"/>
      <w:bookmarkEnd w:id="767"/>
      <w:bookmarkEnd w:id="768"/>
      <w:r>
        <w:rPr>
          <w:b w:val="0"/>
        </w:rPr>
        <w:t>The c</w:t>
      </w:r>
      <w:r w:rsidRPr="00192149">
        <w:rPr>
          <w:b w:val="0"/>
        </w:rPr>
        <w:t>ertification of</w:t>
      </w:r>
      <w:r>
        <w:rPr>
          <w:b w:val="0"/>
        </w:rPr>
        <w:t xml:space="preserve"> documents under subsection (1)</w:t>
      </w:r>
      <w:r w:rsidRPr="00192149">
        <w:rPr>
          <w:b w:val="0"/>
        </w:rPr>
        <w:t xml:space="preserve"> </w:t>
      </w:r>
      <w:r>
        <w:rPr>
          <w:b w:val="0"/>
        </w:rPr>
        <w:t>shall be by</w:t>
      </w:r>
      <w:r w:rsidRPr="00192149">
        <w:rPr>
          <w:b w:val="0"/>
        </w:rPr>
        <w:t xml:space="preserve"> a </w:t>
      </w:r>
      <w:r>
        <w:rPr>
          <w:b w:val="0"/>
        </w:rPr>
        <w:t xml:space="preserve">suitably </w:t>
      </w:r>
      <w:r w:rsidRPr="00192149">
        <w:rPr>
          <w:b w:val="0"/>
        </w:rPr>
        <w:t>qualified person</w:t>
      </w:r>
      <w:r>
        <w:rPr>
          <w:b w:val="0"/>
        </w:rPr>
        <w:t xml:space="preserve"> as may be prescribed.</w:t>
      </w:r>
      <w:bookmarkEnd w:id="769"/>
      <w:bookmarkEnd w:id="770"/>
      <w:bookmarkEnd w:id="771"/>
      <w:bookmarkEnd w:id="772"/>
      <w:bookmarkEnd w:id="773"/>
      <w:bookmarkEnd w:id="774"/>
      <w:bookmarkEnd w:id="775"/>
      <w:bookmarkEnd w:id="776"/>
      <w:r w:rsidRPr="00192149">
        <w:rPr>
          <w:b w:val="0"/>
        </w:rPr>
        <w:t xml:space="preserve"> </w:t>
      </w:r>
    </w:p>
    <w:p w14:paraId="1C7EBF8E" w14:textId="77777777" w:rsidR="00CA1500" w:rsidRPr="00192149" w:rsidRDefault="00CA1500" w:rsidP="00B37809">
      <w:pPr>
        <w:pStyle w:val="Section"/>
        <w:spacing w:before="0"/>
        <w:ind w:left="1560"/>
        <w:rPr>
          <w:b w:val="0"/>
        </w:rPr>
      </w:pPr>
    </w:p>
    <w:p w14:paraId="35FAB26F" w14:textId="63278B92" w:rsidR="00EA51C5" w:rsidRDefault="00082EDD" w:rsidP="00B37809">
      <w:pPr>
        <w:pStyle w:val="Section"/>
        <w:numPr>
          <w:ilvl w:val="0"/>
          <w:numId w:val="5"/>
        </w:numPr>
        <w:spacing w:before="0"/>
        <w:ind w:left="1560" w:hanging="410"/>
        <w:rPr>
          <w:b w:val="0"/>
        </w:rPr>
      </w:pPr>
      <w:bookmarkStart w:id="780" w:name="_Toc183188900"/>
      <w:bookmarkStart w:id="781" w:name="_Toc183189198"/>
      <w:bookmarkStart w:id="782" w:name="_Toc183275356"/>
      <w:bookmarkStart w:id="783" w:name="_Toc183280997"/>
      <w:bookmarkStart w:id="784" w:name="_Toc188087930"/>
      <w:bookmarkStart w:id="785" w:name="_Toc188088306"/>
      <w:bookmarkStart w:id="786" w:name="_Toc188117034"/>
      <w:bookmarkStart w:id="787" w:name="_Toc189312321"/>
      <w:r>
        <w:rPr>
          <w:b w:val="0"/>
        </w:rPr>
        <w:t>An applicant</w:t>
      </w:r>
      <w:r w:rsidRPr="00C22FCB">
        <w:rPr>
          <w:b w:val="0"/>
        </w:rPr>
        <w:t xml:space="preserve"> shall</w:t>
      </w:r>
      <w:r>
        <w:rPr>
          <w:b w:val="0"/>
        </w:rPr>
        <w:t xml:space="preserve"> not</w:t>
      </w:r>
      <w:r w:rsidRPr="00C22FCB">
        <w:rPr>
          <w:b w:val="0"/>
        </w:rPr>
        <w:t xml:space="preserve"> provide a certification which is false or misleading</w:t>
      </w:r>
      <w:r>
        <w:rPr>
          <w:b w:val="0"/>
        </w:rPr>
        <w:t>.</w:t>
      </w:r>
      <w:bookmarkEnd w:id="777"/>
      <w:bookmarkEnd w:id="778"/>
      <w:bookmarkEnd w:id="779"/>
      <w:bookmarkEnd w:id="780"/>
      <w:bookmarkEnd w:id="781"/>
      <w:bookmarkEnd w:id="782"/>
      <w:bookmarkEnd w:id="783"/>
      <w:bookmarkEnd w:id="784"/>
      <w:bookmarkEnd w:id="785"/>
      <w:bookmarkEnd w:id="786"/>
      <w:bookmarkEnd w:id="787"/>
    </w:p>
    <w:p w14:paraId="7F22566C" w14:textId="77777777" w:rsidR="00CA1500" w:rsidRDefault="00CA1500" w:rsidP="00B37809">
      <w:pPr>
        <w:pStyle w:val="Section"/>
        <w:spacing w:before="0"/>
        <w:rPr>
          <w:b w:val="0"/>
        </w:rPr>
      </w:pPr>
    </w:p>
    <w:p w14:paraId="05AE7237" w14:textId="6C1DCB2D" w:rsidR="00940507" w:rsidRPr="00940507" w:rsidRDefault="00940507" w:rsidP="00B37809">
      <w:pPr>
        <w:pStyle w:val="Section"/>
        <w:numPr>
          <w:ilvl w:val="0"/>
          <w:numId w:val="5"/>
        </w:numPr>
        <w:spacing w:before="0"/>
        <w:ind w:left="1560" w:hanging="360"/>
        <w:rPr>
          <w:b w:val="0"/>
        </w:rPr>
      </w:pPr>
      <w:bookmarkStart w:id="788" w:name="_Toc183188901"/>
      <w:bookmarkStart w:id="789" w:name="_Toc183189199"/>
      <w:bookmarkStart w:id="790" w:name="_Toc183275357"/>
      <w:bookmarkStart w:id="791" w:name="_Toc183280998"/>
      <w:bookmarkStart w:id="792" w:name="_Toc188087931"/>
      <w:bookmarkStart w:id="793" w:name="_Toc188088307"/>
      <w:bookmarkStart w:id="794" w:name="_Toc188117035"/>
      <w:bookmarkStart w:id="795" w:name="_Toc189312322"/>
      <w:bookmarkStart w:id="796" w:name="_Hlk183106299"/>
      <w:r>
        <w:rPr>
          <w:b w:val="0"/>
        </w:rPr>
        <w:t xml:space="preserve">A person who contravenes subsection (3), commits an offence and shall be liable to </w:t>
      </w:r>
      <w:r w:rsidRPr="00940507">
        <w:rPr>
          <w:b w:val="0"/>
        </w:rPr>
        <w:t>a fine not exceeding $</w:t>
      </w:r>
      <w:r w:rsidR="0012217E">
        <w:rPr>
          <w:b w:val="0"/>
        </w:rPr>
        <w:t>2</w:t>
      </w:r>
      <w:r w:rsidRPr="00940507">
        <w:rPr>
          <w:b w:val="0"/>
        </w:rPr>
        <w:t>0,000 or to a term of imprisonment not exceeding 2</w:t>
      </w:r>
      <w:r w:rsidR="0012217E">
        <w:rPr>
          <w:b w:val="0"/>
        </w:rPr>
        <w:t>4</w:t>
      </w:r>
      <w:r w:rsidRPr="00940507">
        <w:rPr>
          <w:b w:val="0"/>
        </w:rPr>
        <w:t xml:space="preserve"> months or both</w:t>
      </w:r>
      <w:r>
        <w:rPr>
          <w:b w:val="0"/>
        </w:rPr>
        <w:t>.</w:t>
      </w:r>
      <w:bookmarkEnd w:id="788"/>
      <w:bookmarkEnd w:id="789"/>
      <w:bookmarkEnd w:id="790"/>
      <w:bookmarkEnd w:id="791"/>
      <w:bookmarkEnd w:id="792"/>
      <w:bookmarkEnd w:id="793"/>
      <w:bookmarkEnd w:id="794"/>
      <w:bookmarkEnd w:id="795"/>
    </w:p>
    <w:p w14:paraId="66B2BC9B" w14:textId="4E087B27" w:rsidR="00527E66" w:rsidRDefault="00527E66" w:rsidP="00F24C0D">
      <w:pPr>
        <w:numPr>
          <w:ilvl w:val="0"/>
          <w:numId w:val="1"/>
        </w:numPr>
        <w:spacing w:before="240" w:after="0" w:line="240" w:lineRule="auto"/>
        <w:jc w:val="both"/>
        <w:outlineLvl w:val="0"/>
        <w:rPr>
          <w:rFonts w:ascii="Arial" w:hAnsi="Arial" w:cs="Arial"/>
          <w:b/>
        </w:rPr>
      </w:pPr>
      <w:bookmarkStart w:id="797" w:name="_Toc189312323"/>
      <w:bookmarkEnd w:id="796"/>
      <w:r w:rsidRPr="00527E66">
        <w:rPr>
          <w:rFonts w:ascii="Arial" w:hAnsi="Arial" w:cs="Arial"/>
          <w:b/>
        </w:rPr>
        <w:t xml:space="preserve">Consideration </w:t>
      </w:r>
      <w:r>
        <w:rPr>
          <w:rFonts w:ascii="Arial" w:hAnsi="Arial" w:cs="Arial"/>
          <w:b/>
        </w:rPr>
        <w:t xml:space="preserve">of applications by the </w:t>
      </w:r>
      <w:r w:rsidRPr="00B37809">
        <w:rPr>
          <w:rFonts w:ascii="Arial" w:hAnsi="Arial" w:cs="Arial"/>
          <w:b/>
        </w:rPr>
        <w:t>Committee</w:t>
      </w:r>
      <w:bookmarkEnd w:id="797"/>
    </w:p>
    <w:p w14:paraId="09870BEF" w14:textId="54001FBD" w:rsidR="004C34D6" w:rsidRDefault="004C34D6" w:rsidP="00F54C94">
      <w:pPr>
        <w:numPr>
          <w:ilvl w:val="0"/>
          <w:numId w:val="6"/>
        </w:numPr>
        <w:spacing w:before="240" w:after="0" w:line="240" w:lineRule="auto"/>
        <w:ind w:left="1701" w:hanging="566"/>
        <w:jc w:val="both"/>
        <w:rPr>
          <w:rFonts w:ascii="Arial" w:hAnsi="Arial" w:cs="Arial"/>
        </w:rPr>
      </w:pPr>
      <w:r>
        <w:rPr>
          <w:rFonts w:ascii="Arial" w:hAnsi="Arial" w:cs="Arial"/>
        </w:rPr>
        <w:t xml:space="preserve">When considering an application for a building permit, the </w:t>
      </w:r>
      <w:r w:rsidRPr="00B37809">
        <w:rPr>
          <w:rFonts w:ascii="Arial" w:hAnsi="Arial" w:cs="Arial"/>
        </w:rPr>
        <w:t>Committee</w:t>
      </w:r>
      <w:r>
        <w:rPr>
          <w:rFonts w:ascii="Arial" w:hAnsi="Arial" w:cs="Arial"/>
        </w:rPr>
        <w:t xml:space="preserve"> shall take into consideration the following</w:t>
      </w:r>
      <w:r w:rsidRPr="00543B14">
        <w:rPr>
          <w:rFonts w:ascii="Arial" w:hAnsi="Arial" w:cs="Arial"/>
        </w:rPr>
        <w:t xml:space="preserve">. </w:t>
      </w:r>
    </w:p>
    <w:p w14:paraId="573FA832" w14:textId="77777777" w:rsidR="00F24C0D" w:rsidRPr="00543B14" w:rsidRDefault="00F24C0D" w:rsidP="00F24C0D">
      <w:pPr>
        <w:spacing w:after="0" w:line="240" w:lineRule="auto"/>
        <w:ind w:left="1701"/>
        <w:jc w:val="both"/>
        <w:rPr>
          <w:rFonts w:ascii="Arial" w:hAnsi="Arial" w:cs="Arial"/>
        </w:rPr>
      </w:pPr>
    </w:p>
    <w:p w14:paraId="54DB9745" w14:textId="723DF2B6" w:rsidR="00F24C0D" w:rsidRDefault="004C34D6" w:rsidP="00F54C94">
      <w:pPr>
        <w:numPr>
          <w:ilvl w:val="1"/>
          <w:numId w:val="6"/>
        </w:numPr>
        <w:spacing w:after="0" w:line="240" w:lineRule="auto"/>
        <w:ind w:left="2268" w:hanging="567"/>
        <w:jc w:val="both"/>
        <w:rPr>
          <w:rFonts w:ascii="Arial" w:hAnsi="Arial" w:cs="Arial"/>
        </w:rPr>
      </w:pPr>
      <w:r w:rsidRPr="00543B14">
        <w:rPr>
          <w:rFonts w:ascii="Arial" w:hAnsi="Arial" w:cs="Arial"/>
        </w:rPr>
        <w:t>whether the proposed building work compl</w:t>
      </w:r>
      <w:r w:rsidR="009429D0">
        <w:rPr>
          <w:rFonts w:ascii="Arial" w:hAnsi="Arial" w:cs="Arial"/>
        </w:rPr>
        <w:t>ies</w:t>
      </w:r>
      <w:r w:rsidRPr="00543B14">
        <w:rPr>
          <w:rFonts w:ascii="Arial" w:hAnsi="Arial" w:cs="Arial"/>
        </w:rPr>
        <w:t xml:space="preserve"> with the building code;</w:t>
      </w:r>
      <w:r w:rsidR="00D40AAA">
        <w:rPr>
          <w:rFonts w:ascii="Arial" w:hAnsi="Arial" w:cs="Arial"/>
        </w:rPr>
        <w:t xml:space="preserve"> and</w:t>
      </w:r>
    </w:p>
    <w:p w14:paraId="546A6A68" w14:textId="4AD7D38D" w:rsidR="004C34D6" w:rsidRPr="00543B14" w:rsidRDefault="004C34D6" w:rsidP="00F24C0D">
      <w:pPr>
        <w:spacing w:after="0" w:line="240" w:lineRule="auto"/>
        <w:ind w:left="2268"/>
        <w:jc w:val="both"/>
        <w:rPr>
          <w:rFonts w:ascii="Arial" w:hAnsi="Arial" w:cs="Arial"/>
        </w:rPr>
      </w:pPr>
      <w:r w:rsidRPr="00543B14">
        <w:rPr>
          <w:rFonts w:ascii="Arial" w:hAnsi="Arial" w:cs="Arial"/>
        </w:rPr>
        <w:t xml:space="preserve"> </w:t>
      </w:r>
    </w:p>
    <w:p w14:paraId="11810627" w14:textId="23CE653C" w:rsidR="004C34D6" w:rsidRPr="00F24C0D" w:rsidRDefault="004C34D6" w:rsidP="00F54C94">
      <w:pPr>
        <w:numPr>
          <w:ilvl w:val="1"/>
          <w:numId w:val="6"/>
        </w:numPr>
        <w:spacing w:after="0" w:line="240" w:lineRule="auto"/>
        <w:ind w:left="2268" w:hanging="567"/>
        <w:jc w:val="both"/>
        <w:rPr>
          <w:rFonts w:ascii="Arial" w:hAnsi="Arial" w:cs="Arial"/>
        </w:rPr>
      </w:pPr>
      <w:r>
        <w:rPr>
          <w:rFonts w:ascii="Arial" w:hAnsi="Arial" w:cs="Arial"/>
        </w:rPr>
        <w:t xml:space="preserve">any advice provided by a person invited by the </w:t>
      </w:r>
      <w:r w:rsidRPr="00426F06">
        <w:rPr>
          <w:rFonts w:ascii="Arial" w:hAnsi="Arial" w:cs="Arial"/>
        </w:rPr>
        <w:t>Committee</w:t>
      </w:r>
      <w:r>
        <w:rPr>
          <w:rFonts w:ascii="Arial" w:hAnsi="Arial" w:cs="Arial"/>
        </w:rPr>
        <w:t xml:space="preserve"> </w:t>
      </w:r>
      <w:r w:rsidRPr="00F24C0D">
        <w:rPr>
          <w:rFonts w:ascii="Arial" w:hAnsi="Arial" w:cs="Arial"/>
        </w:rPr>
        <w:t xml:space="preserve">under </w:t>
      </w:r>
      <w:r w:rsidRPr="00EA2DC3">
        <w:rPr>
          <w:rFonts w:ascii="Arial" w:hAnsi="Arial" w:cs="Arial"/>
          <w:highlight w:val="yellow"/>
        </w:rPr>
        <w:t>Section 5</w:t>
      </w:r>
      <w:r w:rsidR="00EE4DB2" w:rsidRPr="00EA2DC3">
        <w:rPr>
          <w:rFonts w:ascii="Arial" w:hAnsi="Arial" w:cs="Arial"/>
          <w:highlight w:val="yellow"/>
        </w:rPr>
        <w:t>(5)</w:t>
      </w:r>
      <w:r w:rsidRPr="00F24C0D">
        <w:rPr>
          <w:rFonts w:ascii="Arial" w:hAnsi="Arial" w:cs="Arial"/>
        </w:rPr>
        <w:t xml:space="preserve"> of this Act. </w:t>
      </w:r>
    </w:p>
    <w:p w14:paraId="1F96C592" w14:textId="77777777" w:rsidR="00F24C0D" w:rsidRPr="00F24C0D" w:rsidRDefault="00F24C0D" w:rsidP="00F24C0D">
      <w:pPr>
        <w:spacing w:after="0" w:line="240" w:lineRule="auto"/>
        <w:jc w:val="both"/>
        <w:rPr>
          <w:rFonts w:ascii="Arial" w:hAnsi="Arial" w:cs="Arial"/>
        </w:rPr>
      </w:pPr>
    </w:p>
    <w:p w14:paraId="1DD5CF00" w14:textId="400E84E4" w:rsidR="004C34D6" w:rsidRDefault="004C34D6" w:rsidP="00F54C94">
      <w:pPr>
        <w:numPr>
          <w:ilvl w:val="0"/>
          <w:numId w:val="6"/>
        </w:numPr>
        <w:spacing w:after="0" w:line="240" w:lineRule="auto"/>
        <w:ind w:left="1701" w:hanging="566"/>
        <w:jc w:val="both"/>
        <w:rPr>
          <w:rFonts w:ascii="Arial" w:hAnsi="Arial" w:cs="Arial"/>
        </w:rPr>
      </w:pPr>
      <w:r w:rsidRPr="00543B14">
        <w:rPr>
          <w:rFonts w:ascii="Arial" w:hAnsi="Arial" w:cs="Arial"/>
        </w:rPr>
        <w:t xml:space="preserve">The </w:t>
      </w:r>
      <w:r w:rsidRPr="00B37809">
        <w:rPr>
          <w:rFonts w:ascii="Arial" w:hAnsi="Arial" w:cs="Arial"/>
        </w:rPr>
        <w:t>Committee</w:t>
      </w:r>
      <w:r w:rsidRPr="00543B14">
        <w:rPr>
          <w:rFonts w:ascii="Arial" w:hAnsi="Arial" w:cs="Arial"/>
        </w:rPr>
        <w:t xml:space="preserve"> may</w:t>
      </w:r>
      <w:r>
        <w:rPr>
          <w:rFonts w:ascii="Arial" w:hAnsi="Arial" w:cs="Arial"/>
        </w:rPr>
        <w:t>:</w:t>
      </w:r>
      <w:r w:rsidRPr="00543B14">
        <w:rPr>
          <w:rFonts w:ascii="Arial" w:hAnsi="Arial" w:cs="Arial"/>
        </w:rPr>
        <w:t xml:space="preserve"> </w:t>
      </w:r>
    </w:p>
    <w:p w14:paraId="4EA7B42E" w14:textId="77777777" w:rsidR="00F24C0D" w:rsidRPr="00543B14" w:rsidRDefault="00F24C0D" w:rsidP="00F24C0D">
      <w:pPr>
        <w:spacing w:after="0" w:line="240" w:lineRule="auto"/>
        <w:ind w:left="1701"/>
        <w:jc w:val="both"/>
        <w:rPr>
          <w:rFonts w:ascii="Arial" w:hAnsi="Arial" w:cs="Arial"/>
        </w:rPr>
      </w:pPr>
    </w:p>
    <w:p w14:paraId="2E72FBC2" w14:textId="3C0A08BB" w:rsidR="004C34D6" w:rsidRDefault="004C34D6" w:rsidP="00F54C94">
      <w:pPr>
        <w:numPr>
          <w:ilvl w:val="1"/>
          <w:numId w:val="6"/>
        </w:numPr>
        <w:spacing w:after="0" w:line="240" w:lineRule="auto"/>
        <w:ind w:left="2268" w:hanging="567"/>
        <w:jc w:val="both"/>
        <w:rPr>
          <w:rFonts w:ascii="Arial" w:hAnsi="Arial" w:cs="Arial"/>
        </w:rPr>
      </w:pPr>
      <w:r w:rsidRPr="00543B14">
        <w:rPr>
          <w:rFonts w:ascii="Arial" w:hAnsi="Arial" w:cs="Arial"/>
        </w:rPr>
        <w:t xml:space="preserve">request the applicant to provide additional information in relation to the application; </w:t>
      </w:r>
      <w:r w:rsidR="00DA3423">
        <w:rPr>
          <w:rFonts w:ascii="Arial" w:hAnsi="Arial" w:cs="Arial"/>
        </w:rPr>
        <w:t>or</w:t>
      </w:r>
    </w:p>
    <w:p w14:paraId="4D52753A" w14:textId="77777777" w:rsidR="00F24C0D" w:rsidRPr="00543B14" w:rsidRDefault="00F24C0D" w:rsidP="00F24C0D">
      <w:pPr>
        <w:spacing w:after="0" w:line="240" w:lineRule="auto"/>
        <w:ind w:left="2268"/>
        <w:jc w:val="both"/>
        <w:rPr>
          <w:rFonts w:ascii="Arial" w:hAnsi="Arial" w:cs="Arial"/>
        </w:rPr>
      </w:pPr>
    </w:p>
    <w:p w14:paraId="0C310344" w14:textId="3E20C0D0" w:rsidR="004C34D6" w:rsidRDefault="00340F21" w:rsidP="00F54C94">
      <w:pPr>
        <w:numPr>
          <w:ilvl w:val="1"/>
          <w:numId w:val="6"/>
        </w:numPr>
        <w:spacing w:after="0" w:line="240" w:lineRule="auto"/>
        <w:ind w:left="2268" w:hanging="567"/>
        <w:jc w:val="both"/>
        <w:rPr>
          <w:rFonts w:ascii="Arial" w:hAnsi="Arial" w:cs="Arial"/>
        </w:rPr>
      </w:pPr>
      <w:r>
        <w:rPr>
          <w:rFonts w:ascii="Arial" w:hAnsi="Arial" w:cs="Arial"/>
        </w:rPr>
        <w:t>request</w:t>
      </w:r>
      <w:r w:rsidR="004C34D6" w:rsidRPr="00543B14">
        <w:rPr>
          <w:rFonts w:ascii="Arial" w:hAnsi="Arial" w:cs="Arial"/>
        </w:rPr>
        <w:t xml:space="preserve"> that the applicant make amendments to the application or supporting documents. </w:t>
      </w:r>
    </w:p>
    <w:p w14:paraId="0897790C" w14:textId="77777777" w:rsidR="00F24C0D" w:rsidRPr="00543B14" w:rsidRDefault="00F24C0D" w:rsidP="00F24C0D">
      <w:pPr>
        <w:spacing w:after="0" w:line="240" w:lineRule="auto"/>
        <w:jc w:val="both"/>
        <w:rPr>
          <w:rFonts w:ascii="Arial" w:hAnsi="Arial" w:cs="Arial"/>
        </w:rPr>
      </w:pPr>
    </w:p>
    <w:p w14:paraId="4F570D9C" w14:textId="080CED5B" w:rsidR="004C34D6" w:rsidRDefault="004C34D6" w:rsidP="00F54C94">
      <w:pPr>
        <w:numPr>
          <w:ilvl w:val="0"/>
          <w:numId w:val="6"/>
        </w:numPr>
        <w:spacing w:after="0" w:line="240" w:lineRule="auto"/>
        <w:ind w:left="1701" w:hanging="566"/>
        <w:jc w:val="both"/>
        <w:rPr>
          <w:rFonts w:ascii="Arial" w:hAnsi="Arial" w:cs="Arial"/>
        </w:rPr>
      </w:pPr>
      <w:r w:rsidRPr="00543B14">
        <w:rPr>
          <w:rFonts w:ascii="Arial" w:hAnsi="Arial" w:cs="Arial"/>
        </w:rPr>
        <w:t xml:space="preserve">The </w:t>
      </w:r>
      <w:r w:rsidRPr="00B37809">
        <w:rPr>
          <w:rFonts w:ascii="Arial" w:hAnsi="Arial" w:cs="Arial"/>
        </w:rPr>
        <w:t>Committee</w:t>
      </w:r>
      <w:r w:rsidRPr="00543B14">
        <w:rPr>
          <w:rFonts w:ascii="Arial" w:hAnsi="Arial" w:cs="Arial"/>
        </w:rPr>
        <w:t xml:space="preserve"> is not required to take further action in relation to an application</w:t>
      </w:r>
      <w:r w:rsidR="00065454">
        <w:rPr>
          <w:rFonts w:ascii="Arial" w:hAnsi="Arial" w:cs="Arial"/>
        </w:rPr>
        <w:t>:</w:t>
      </w:r>
      <w:r w:rsidRPr="00543B14">
        <w:rPr>
          <w:rFonts w:ascii="Arial" w:hAnsi="Arial" w:cs="Arial"/>
        </w:rPr>
        <w:t xml:space="preserve"> </w:t>
      </w:r>
    </w:p>
    <w:p w14:paraId="5A12CABD" w14:textId="77777777" w:rsidR="00F24C0D" w:rsidRPr="00543B14" w:rsidRDefault="00F24C0D" w:rsidP="00F24C0D">
      <w:pPr>
        <w:spacing w:after="0" w:line="240" w:lineRule="auto"/>
        <w:ind w:left="1701"/>
        <w:jc w:val="both"/>
        <w:rPr>
          <w:rFonts w:ascii="Arial" w:hAnsi="Arial" w:cs="Arial"/>
        </w:rPr>
      </w:pPr>
    </w:p>
    <w:p w14:paraId="3D134610" w14:textId="77777777" w:rsidR="00065454" w:rsidRDefault="00065454" w:rsidP="00F54C94">
      <w:pPr>
        <w:numPr>
          <w:ilvl w:val="1"/>
          <w:numId w:val="6"/>
        </w:numPr>
        <w:spacing w:after="0" w:line="240" w:lineRule="auto"/>
        <w:ind w:left="2268" w:hanging="567"/>
        <w:jc w:val="both"/>
        <w:rPr>
          <w:rFonts w:ascii="Arial" w:hAnsi="Arial" w:cs="Arial"/>
        </w:rPr>
      </w:pPr>
      <w:r w:rsidRPr="00543B14">
        <w:rPr>
          <w:rFonts w:ascii="Arial" w:hAnsi="Arial" w:cs="Arial"/>
        </w:rPr>
        <w:t>un</w:t>
      </w:r>
      <w:r>
        <w:rPr>
          <w:rFonts w:ascii="Arial" w:hAnsi="Arial" w:cs="Arial"/>
        </w:rPr>
        <w:t>less</w:t>
      </w:r>
      <w:r w:rsidRPr="00543B14">
        <w:rPr>
          <w:rFonts w:ascii="Arial" w:hAnsi="Arial" w:cs="Arial"/>
        </w:rPr>
        <w:t xml:space="preserve"> the applicant has</w:t>
      </w:r>
      <w:r>
        <w:rPr>
          <w:rFonts w:ascii="Arial" w:hAnsi="Arial" w:cs="Arial"/>
        </w:rPr>
        <w:t>:</w:t>
      </w:r>
    </w:p>
    <w:p w14:paraId="7B3C829C" w14:textId="5B6B9866" w:rsidR="00065454" w:rsidRDefault="00065454" w:rsidP="00F54C94">
      <w:pPr>
        <w:pStyle w:val="ListParagraph"/>
        <w:numPr>
          <w:ilvl w:val="0"/>
          <w:numId w:val="60"/>
        </w:numPr>
        <w:spacing w:after="0" w:line="240" w:lineRule="auto"/>
        <w:ind w:left="2552"/>
      </w:pPr>
      <w:r w:rsidRPr="00065454">
        <w:t xml:space="preserve"> </w:t>
      </w:r>
      <w:r w:rsidR="004C34D6" w:rsidRPr="00065454">
        <w:t>supplied the requested additional information; and</w:t>
      </w:r>
    </w:p>
    <w:p w14:paraId="49C27977" w14:textId="77777777" w:rsidR="00065454" w:rsidRDefault="00065454" w:rsidP="00065454">
      <w:pPr>
        <w:pStyle w:val="ListParagraph"/>
        <w:spacing w:after="0" w:line="240" w:lineRule="auto"/>
        <w:ind w:left="2552"/>
      </w:pPr>
    </w:p>
    <w:p w14:paraId="76A263F4" w14:textId="12A74925" w:rsidR="00065454" w:rsidRDefault="004C34D6" w:rsidP="00F54C94">
      <w:pPr>
        <w:pStyle w:val="ListParagraph"/>
        <w:numPr>
          <w:ilvl w:val="0"/>
          <w:numId w:val="60"/>
        </w:numPr>
        <w:spacing w:after="0" w:line="240" w:lineRule="auto"/>
        <w:ind w:left="2552"/>
      </w:pPr>
      <w:r w:rsidRPr="00065454">
        <w:t xml:space="preserve">amended the application or </w:t>
      </w:r>
      <w:r w:rsidR="000C638B">
        <w:t xml:space="preserve">provided the </w:t>
      </w:r>
      <w:r w:rsidRPr="00065454">
        <w:t>supporting documents as requested; or</w:t>
      </w:r>
    </w:p>
    <w:p w14:paraId="4EE19076" w14:textId="77777777" w:rsidR="00065454" w:rsidRDefault="00065454" w:rsidP="00065454">
      <w:pPr>
        <w:pStyle w:val="ListParagraph"/>
      </w:pPr>
    </w:p>
    <w:p w14:paraId="45D83D06" w14:textId="1409CF3B" w:rsidR="00527E66" w:rsidRPr="00065454" w:rsidRDefault="004C34D6" w:rsidP="00F54C94">
      <w:pPr>
        <w:pStyle w:val="ListParagraph"/>
        <w:numPr>
          <w:ilvl w:val="1"/>
          <w:numId w:val="6"/>
        </w:numPr>
        <w:spacing w:after="0" w:line="240" w:lineRule="auto"/>
      </w:pPr>
      <w:r w:rsidRPr="00065454">
        <w:t xml:space="preserve"> </w:t>
      </w:r>
      <w:r w:rsidR="007A2D25">
        <w:t xml:space="preserve">where </w:t>
      </w:r>
      <w:r w:rsidRPr="00065454">
        <w:t xml:space="preserve">in writing, </w:t>
      </w:r>
      <w:r w:rsidR="007A2D25">
        <w:t xml:space="preserve">the applicant </w:t>
      </w:r>
      <w:r w:rsidRPr="00065454">
        <w:t xml:space="preserve">has declined to make the amendments. </w:t>
      </w:r>
    </w:p>
    <w:p w14:paraId="23DD5CF1" w14:textId="72FA7D51" w:rsidR="00CF4028" w:rsidRPr="00F434DA" w:rsidRDefault="00F434DA" w:rsidP="00CA4745">
      <w:pPr>
        <w:numPr>
          <w:ilvl w:val="0"/>
          <w:numId w:val="1"/>
        </w:numPr>
        <w:spacing w:before="240" w:after="0" w:line="240" w:lineRule="auto"/>
        <w:jc w:val="both"/>
        <w:outlineLvl w:val="0"/>
        <w:rPr>
          <w:b/>
        </w:rPr>
      </w:pPr>
      <w:bookmarkStart w:id="798" w:name="_Toc189312324"/>
      <w:r>
        <w:rPr>
          <w:rFonts w:ascii="Arial" w:hAnsi="Arial" w:cs="Arial"/>
          <w:b/>
        </w:rPr>
        <w:t>Committee to grant building permit</w:t>
      </w:r>
      <w:bookmarkEnd w:id="798"/>
    </w:p>
    <w:p w14:paraId="3836D7E1" w14:textId="0342E7BB" w:rsidR="00CA4745" w:rsidRDefault="00F434DA" w:rsidP="00F54C94">
      <w:pPr>
        <w:numPr>
          <w:ilvl w:val="0"/>
          <w:numId w:val="7"/>
        </w:numPr>
        <w:spacing w:before="240" w:after="0" w:line="240" w:lineRule="auto"/>
        <w:ind w:left="1503"/>
        <w:jc w:val="both"/>
        <w:outlineLvl w:val="0"/>
        <w:rPr>
          <w:rFonts w:ascii="Arial" w:eastAsia="Times New Roman" w:hAnsi="Arial" w:cs="Arial"/>
          <w:kern w:val="24"/>
          <w:szCs w:val="23"/>
          <w:lang w:eastAsia="en-AU" w:bidi="he-IL"/>
        </w:rPr>
      </w:pPr>
      <w:bookmarkStart w:id="799" w:name="_Toc182919616"/>
      <w:bookmarkStart w:id="800" w:name="_Toc182925811"/>
      <w:bookmarkStart w:id="801" w:name="_Toc182926511"/>
      <w:bookmarkStart w:id="802" w:name="_Toc183188904"/>
      <w:bookmarkStart w:id="803" w:name="_Toc183189202"/>
      <w:bookmarkStart w:id="804" w:name="_Toc183275360"/>
      <w:bookmarkStart w:id="805" w:name="_Toc183281001"/>
      <w:bookmarkStart w:id="806" w:name="_Toc188087934"/>
      <w:bookmarkStart w:id="807" w:name="_Toc188088310"/>
      <w:bookmarkStart w:id="808" w:name="_Toc188117038"/>
      <w:bookmarkStart w:id="809" w:name="_Toc189312325"/>
      <w:r w:rsidRPr="00F434DA">
        <w:rPr>
          <w:rFonts w:ascii="Arial" w:eastAsia="Times New Roman" w:hAnsi="Arial" w:cs="Arial"/>
          <w:kern w:val="24"/>
          <w:szCs w:val="23"/>
          <w:lang w:eastAsia="en-AU" w:bidi="he-IL"/>
        </w:rPr>
        <w:t xml:space="preserve">Where </w:t>
      </w:r>
      <w:r>
        <w:rPr>
          <w:rFonts w:ascii="Arial" w:eastAsia="Times New Roman" w:hAnsi="Arial" w:cs="Arial"/>
          <w:kern w:val="24"/>
          <w:szCs w:val="23"/>
          <w:lang w:eastAsia="en-AU" w:bidi="he-IL"/>
        </w:rPr>
        <w:t xml:space="preserve">the </w:t>
      </w:r>
      <w:r w:rsidRPr="00B37809">
        <w:rPr>
          <w:rFonts w:ascii="Arial" w:eastAsia="Times New Roman" w:hAnsi="Arial" w:cs="Arial"/>
          <w:kern w:val="24"/>
          <w:szCs w:val="23"/>
          <w:lang w:eastAsia="en-AU" w:bidi="he-IL"/>
        </w:rPr>
        <w:t>Committee</w:t>
      </w:r>
      <w:r w:rsidRPr="00F434DA">
        <w:rPr>
          <w:rFonts w:ascii="Arial" w:eastAsia="Times New Roman" w:hAnsi="Arial" w:cs="Arial"/>
          <w:kern w:val="24"/>
          <w:szCs w:val="23"/>
          <w:lang w:eastAsia="en-AU" w:bidi="he-IL"/>
        </w:rPr>
        <w:t xml:space="preserve"> is satisfied that an application for a building permit complies with all the requirements of this Act, </w:t>
      </w:r>
      <w:r w:rsidR="005F1E7B">
        <w:rPr>
          <w:rFonts w:ascii="Arial" w:eastAsia="Times New Roman" w:hAnsi="Arial" w:cs="Arial"/>
          <w:kern w:val="24"/>
          <w:szCs w:val="23"/>
          <w:lang w:eastAsia="en-AU" w:bidi="he-IL"/>
        </w:rPr>
        <w:t>it</w:t>
      </w:r>
      <w:r w:rsidRPr="00F434DA">
        <w:rPr>
          <w:rFonts w:ascii="Arial" w:eastAsia="Times New Roman" w:hAnsi="Arial" w:cs="Arial"/>
          <w:kern w:val="24"/>
          <w:szCs w:val="23"/>
          <w:lang w:eastAsia="en-AU" w:bidi="he-IL"/>
        </w:rPr>
        <w:t xml:space="preserve"> shall grant a building permit</w:t>
      </w:r>
      <w:r w:rsidR="008F2C4A">
        <w:rPr>
          <w:rFonts w:ascii="Arial" w:eastAsia="Times New Roman" w:hAnsi="Arial" w:cs="Arial"/>
          <w:kern w:val="24"/>
          <w:szCs w:val="23"/>
          <w:lang w:eastAsia="en-AU" w:bidi="he-IL"/>
        </w:rPr>
        <w:t xml:space="preserve"> to the applicant</w:t>
      </w:r>
      <w:r w:rsidRPr="00F434DA">
        <w:rPr>
          <w:rFonts w:ascii="Arial" w:eastAsia="Times New Roman" w:hAnsi="Arial" w:cs="Arial"/>
          <w:kern w:val="24"/>
          <w:szCs w:val="23"/>
          <w:lang w:eastAsia="en-AU" w:bidi="he-IL"/>
        </w:rPr>
        <w:t>.</w:t>
      </w:r>
      <w:bookmarkEnd w:id="799"/>
      <w:bookmarkEnd w:id="800"/>
      <w:bookmarkEnd w:id="801"/>
      <w:bookmarkEnd w:id="802"/>
      <w:bookmarkEnd w:id="803"/>
      <w:bookmarkEnd w:id="804"/>
      <w:bookmarkEnd w:id="805"/>
      <w:bookmarkEnd w:id="806"/>
      <w:bookmarkEnd w:id="807"/>
      <w:bookmarkEnd w:id="808"/>
      <w:bookmarkEnd w:id="809"/>
    </w:p>
    <w:p w14:paraId="7510D189" w14:textId="77777777" w:rsidR="00CA4745" w:rsidRPr="00CA4745" w:rsidRDefault="00CA4745" w:rsidP="00CA4745">
      <w:pPr>
        <w:spacing w:after="0" w:line="240" w:lineRule="auto"/>
        <w:ind w:left="1503"/>
        <w:jc w:val="both"/>
        <w:outlineLvl w:val="0"/>
        <w:rPr>
          <w:rFonts w:ascii="Arial" w:eastAsia="Times New Roman" w:hAnsi="Arial" w:cs="Arial"/>
          <w:kern w:val="24"/>
          <w:szCs w:val="23"/>
          <w:lang w:eastAsia="en-AU" w:bidi="he-IL"/>
        </w:rPr>
      </w:pPr>
    </w:p>
    <w:p w14:paraId="492A6EF2" w14:textId="58D013E8" w:rsidR="00F434DA" w:rsidRDefault="00F434DA" w:rsidP="00F54C94">
      <w:pPr>
        <w:numPr>
          <w:ilvl w:val="0"/>
          <w:numId w:val="7"/>
        </w:numPr>
        <w:spacing w:after="0" w:line="240" w:lineRule="auto"/>
        <w:ind w:left="1503"/>
        <w:jc w:val="both"/>
        <w:outlineLvl w:val="0"/>
        <w:rPr>
          <w:rFonts w:ascii="Arial" w:eastAsia="Times New Roman" w:hAnsi="Arial" w:cs="Arial"/>
          <w:kern w:val="24"/>
          <w:szCs w:val="23"/>
          <w:lang w:eastAsia="en-AU" w:bidi="he-IL"/>
        </w:rPr>
      </w:pPr>
      <w:bookmarkStart w:id="810" w:name="_Toc182919617"/>
      <w:bookmarkStart w:id="811" w:name="_Toc182925812"/>
      <w:bookmarkStart w:id="812" w:name="_Toc182926512"/>
      <w:bookmarkStart w:id="813" w:name="_Toc183188905"/>
      <w:bookmarkStart w:id="814" w:name="_Toc183189203"/>
      <w:bookmarkStart w:id="815" w:name="_Toc183275361"/>
      <w:bookmarkStart w:id="816" w:name="_Toc183281002"/>
      <w:bookmarkStart w:id="817" w:name="_Toc188087935"/>
      <w:bookmarkStart w:id="818" w:name="_Toc188088311"/>
      <w:bookmarkStart w:id="819" w:name="_Toc188117039"/>
      <w:bookmarkStart w:id="820" w:name="_Toc189312326"/>
      <w:r>
        <w:rPr>
          <w:rFonts w:ascii="Arial" w:eastAsia="Times New Roman" w:hAnsi="Arial" w:cs="Arial"/>
          <w:kern w:val="24"/>
          <w:szCs w:val="23"/>
          <w:lang w:eastAsia="en-AU" w:bidi="he-IL"/>
        </w:rPr>
        <w:t xml:space="preserve">The </w:t>
      </w:r>
      <w:r w:rsidRPr="00B37809">
        <w:rPr>
          <w:rFonts w:ascii="Arial" w:eastAsia="Times New Roman" w:hAnsi="Arial" w:cs="Arial"/>
          <w:kern w:val="24"/>
          <w:szCs w:val="23"/>
          <w:lang w:eastAsia="en-AU" w:bidi="he-IL"/>
        </w:rPr>
        <w:t>Committee</w:t>
      </w:r>
      <w:r w:rsidRPr="00F434DA">
        <w:rPr>
          <w:rFonts w:ascii="Arial" w:eastAsia="Times New Roman" w:hAnsi="Arial" w:cs="Arial"/>
          <w:kern w:val="24"/>
          <w:szCs w:val="23"/>
          <w:lang w:eastAsia="en-AU" w:bidi="he-IL"/>
        </w:rPr>
        <w:t xml:space="preserve"> may impose the following conditions on a building permit granted under subsection (1):</w:t>
      </w:r>
      <w:bookmarkEnd w:id="810"/>
      <w:bookmarkEnd w:id="811"/>
      <w:bookmarkEnd w:id="812"/>
      <w:bookmarkEnd w:id="813"/>
      <w:bookmarkEnd w:id="814"/>
      <w:bookmarkEnd w:id="815"/>
      <w:bookmarkEnd w:id="816"/>
      <w:bookmarkEnd w:id="817"/>
      <w:bookmarkEnd w:id="818"/>
      <w:bookmarkEnd w:id="819"/>
      <w:bookmarkEnd w:id="820"/>
    </w:p>
    <w:p w14:paraId="5EADE906" w14:textId="77777777" w:rsidR="004021C3" w:rsidRPr="00F434DA" w:rsidRDefault="004021C3" w:rsidP="00240037">
      <w:pPr>
        <w:spacing w:after="0" w:line="240" w:lineRule="auto"/>
        <w:ind w:left="1503"/>
        <w:jc w:val="both"/>
        <w:outlineLvl w:val="0"/>
        <w:rPr>
          <w:rFonts w:ascii="Arial" w:eastAsia="Times New Roman" w:hAnsi="Arial" w:cs="Arial"/>
          <w:kern w:val="24"/>
          <w:szCs w:val="23"/>
          <w:lang w:eastAsia="en-AU" w:bidi="he-IL"/>
        </w:rPr>
      </w:pPr>
    </w:p>
    <w:p w14:paraId="7BEF2835" w14:textId="55C9865C" w:rsidR="00F434DA" w:rsidRDefault="00F434DA" w:rsidP="00F54C94">
      <w:pPr>
        <w:numPr>
          <w:ilvl w:val="0"/>
          <w:numId w:val="9"/>
        </w:numPr>
        <w:spacing w:before="240" w:after="0" w:line="240" w:lineRule="auto"/>
        <w:ind w:left="2126" w:right="420" w:hanging="425"/>
        <w:contextualSpacing/>
        <w:jc w:val="both"/>
        <w:rPr>
          <w:rFonts w:ascii="Arial" w:eastAsia="Calibri" w:hAnsi="Arial" w:cs="Arial"/>
          <w:szCs w:val="20"/>
        </w:rPr>
      </w:pPr>
      <w:r w:rsidRPr="00F434DA">
        <w:rPr>
          <w:rFonts w:ascii="Arial" w:eastAsia="Calibri" w:hAnsi="Arial" w:cs="Arial"/>
          <w:szCs w:val="20"/>
        </w:rPr>
        <w:t xml:space="preserve">the </w:t>
      </w:r>
      <w:r w:rsidRPr="00F434DA">
        <w:rPr>
          <w:rFonts w:ascii="Arial" w:hAnsi="Arial" w:cs="Arial"/>
        </w:rPr>
        <w:t>building work shall comply with the requirements of the Act</w:t>
      </w:r>
      <w:r w:rsidRPr="00F434DA">
        <w:rPr>
          <w:rFonts w:ascii="Arial" w:eastAsia="Calibri" w:hAnsi="Arial" w:cs="Arial"/>
          <w:szCs w:val="20"/>
        </w:rPr>
        <w:t xml:space="preserve">; </w:t>
      </w:r>
    </w:p>
    <w:p w14:paraId="0C95FD0F" w14:textId="77777777" w:rsidR="004021C3" w:rsidRPr="00F434DA" w:rsidRDefault="004021C3" w:rsidP="00AD3E7B">
      <w:pPr>
        <w:spacing w:after="0" w:line="240" w:lineRule="auto"/>
        <w:ind w:left="2126" w:right="422"/>
        <w:contextualSpacing/>
        <w:jc w:val="both"/>
        <w:rPr>
          <w:rFonts w:ascii="Arial" w:eastAsia="Calibri" w:hAnsi="Arial" w:cs="Arial"/>
          <w:szCs w:val="20"/>
        </w:rPr>
      </w:pPr>
    </w:p>
    <w:p w14:paraId="20E6617B" w14:textId="4498E072" w:rsidR="00F434DA" w:rsidRDefault="00F434DA" w:rsidP="00F54C94">
      <w:pPr>
        <w:numPr>
          <w:ilvl w:val="0"/>
          <w:numId w:val="9"/>
        </w:numPr>
        <w:spacing w:after="0" w:line="240" w:lineRule="auto"/>
        <w:ind w:left="2126" w:hanging="425"/>
        <w:jc w:val="both"/>
        <w:rPr>
          <w:rFonts w:ascii="Arial" w:hAnsi="Arial" w:cs="Arial"/>
        </w:rPr>
      </w:pPr>
      <w:r w:rsidRPr="00F434DA">
        <w:rPr>
          <w:rFonts w:ascii="Arial" w:hAnsi="Arial" w:cs="Arial"/>
        </w:rPr>
        <w:lastRenderedPageBreak/>
        <w:t xml:space="preserve">the building work shall conform to the description set out in the building permit application; </w:t>
      </w:r>
    </w:p>
    <w:p w14:paraId="37E75001" w14:textId="77777777" w:rsidR="004021C3" w:rsidRPr="00F434DA" w:rsidRDefault="004021C3" w:rsidP="00AD3E7B">
      <w:pPr>
        <w:spacing w:after="0" w:line="240" w:lineRule="auto"/>
        <w:jc w:val="both"/>
        <w:rPr>
          <w:rFonts w:ascii="Arial" w:hAnsi="Arial" w:cs="Arial"/>
        </w:rPr>
      </w:pPr>
    </w:p>
    <w:p w14:paraId="413678A3" w14:textId="33D5155C" w:rsidR="00F434DA" w:rsidRDefault="00F434DA" w:rsidP="00F54C94">
      <w:pPr>
        <w:numPr>
          <w:ilvl w:val="0"/>
          <w:numId w:val="9"/>
        </w:numPr>
        <w:spacing w:after="0" w:line="240" w:lineRule="auto"/>
        <w:jc w:val="both"/>
        <w:rPr>
          <w:rFonts w:ascii="Arial" w:hAnsi="Arial" w:cs="Arial"/>
        </w:rPr>
      </w:pPr>
      <w:r w:rsidRPr="00F434DA">
        <w:rPr>
          <w:rFonts w:ascii="Arial" w:hAnsi="Arial" w:cs="Arial"/>
        </w:rPr>
        <w:t xml:space="preserve">the building work shall comply with the approved plans; </w:t>
      </w:r>
      <w:r w:rsidR="00E16037">
        <w:rPr>
          <w:rFonts w:ascii="Arial" w:hAnsi="Arial" w:cs="Arial"/>
        </w:rPr>
        <w:t>and</w:t>
      </w:r>
    </w:p>
    <w:p w14:paraId="16DC7598" w14:textId="77777777" w:rsidR="00AD3E7B" w:rsidRPr="00F434DA" w:rsidRDefault="00AD3E7B" w:rsidP="00AD3E7B">
      <w:pPr>
        <w:spacing w:after="0" w:line="240" w:lineRule="auto"/>
        <w:jc w:val="both"/>
        <w:rPr>
          <w:rFonts w:ascii="Arial" w:hAnsi="Arial" w:cs="Arial"/>
        </w:rPr>
      </w:pPr>
    </w:p>
    <w:p w14:paraId="56279FB1" w14:textId="5393C8A5" w:rsidR="00AD3E7B" w:rsidRDefault="00F434DA" w:rsidP="00F54C94">
      <w:pPr>
        <w:numPr>
          <w:ilvl w:val="0"/>
          <w:numId w:val="9"/>
        </w:numPr>
        <w:spacing w:after="0" w:line="240" w:lineRule="auto"/>
        <w:ind w:left="2127" w:hanging="425"/>
        <w:jc w:val="both"/>
        <w:rPr>
          <w:rFonts w:ascii="Arial" w:hAnsi="Arial" w:cs="Arial"/>
        </w:rPr>
      </w:pPr>
      <w:r w:rsidRPr="00F434DA">
        <w:rPr>
          <w:rFonts w:ascii="Arial" w:hAnsi="Arial" w:cs="Arial"/>
        </w:rPr>
        <w:t xml:space="preserve">any other conditions specified in writing by </w:t>
      </w:r>
      <w:r w:rsidRPr="00B37809">
        <w:rPr>
          <w:rFonts w:ascii="Arial" w:hAnsi="Arial" w:cs="Arial"/>
        </w:rPr>
        <w:t xml:space="preserve">the </w:t>
      </w:r>
      <w:r w:rsidR="00CA4745" w:rsidRPr="00B37809">
        <w:rPr>
          <w:rFonts w:ascii="Arial" w:hAnsi="Arial" w:cs="Arial"/>
        </w:rPr>
        <w:t>Committee</w:t>
      </w:r>
      <w:r w:rsidRPr="00B37809">
        <w:rPr>
          <w:rFonts w:ascii="Arial" w:hAnsi="Arial" w:cs="Arial"/>
        </w:rPr>
        <w:t>,</w:t>
      </w:r>
      <w:r w:rsidRPr="00F434DA">
        <w:rPr>
          <w:rFonts w:ascii="Arial" w:hAnsi="Arial" w:cs="Arial"/>
        </w:rPr>
        <w:t xml:space="preserve"> including</w:t>
      </w:r>
      <w:r w:rsidR="00E16037">
        <w:rPr>
          <w:rFonts w:ascii="Arial" w:hAnsi="Arial" w:cs="Arial"/>
        </w:rPr>
        <w:t xml:space="preserve"> conditions</w:t>
      </w:r>
      <w:r w:rsidRPr="00F434DA">
        <w:rPr>
          <w:rFonts w:ascii="Arial" w:hAnsi="Arial" w:cs="Arial"/>
        </w:rPr>
        <w:t>:</w:t>
      </w:r>
    </w:p>
    <w:p w14:paraId="6595F3B0" w14:textId="77777777" w:rsidR="00AD3E7B" w:rsidRPr="00AD3E7B" w:rsidRDefault="00AD3E7B" w:rsidP="00AD3E7B">
      <w:pPr>
        <w:spacing w:after="0" w:line="240" w:lineRule="auto"/>
        <w:jc w:val="both"/>
        <w:rPr>
          <w:rFonts w:ascii="Arial" w:hAnsi="Arial" w:cs="Arial"/>
        </w:rPr>
      </w:pPr>
    </w:p>
    <w:p w14:paraId="52BAA457" w14:textId="01FEF1C8" w:rsidR="00F434DA" w:rsidRPr="0038324A" w:rsidRDefault="00F434DA" w:rsidP="00F54C94">
      <w:pPr>
        <w:numPr>
          <w:ilvl w:val="2"/>
          <w:numId w:val="8"/>
        </w:numPr>
        <w:spacing w:after="0" w:line="240" w:lineRule="auto"/>
        <w:ind w:left="2977" w:right="148" w:hanging="322"/>
        <w:jc w:val="both"/>
        <w:rPr>
          <w:rFonts w:ascii="Arial" w:hAnsi="Arial" w:cs="Arial"/>
        </w:rPr>
      </w:pPr>
      <w:r w:rsidRPr="00F434DA">
        <w:rPr>
          <w:rFonts w:ascii="Arial" w:hAnsi="Arial" w:cs="Arial"/>
        </w:rPr>
        <w:t xml:space="preserve"> which address concerns ra</w:t>
      </w:r>
      <w:r w:rsidR="0038324A">
        <w:rPr>
          <w:rFonts w:ascii="Arial" w:hAnsi="Arial" w:cs="Arial"/>
        </w:rPr>
        <w:t xml:space="preserve">ised by persons under </w:t>
      </w:r>
      <w:r w:rsidR="0038324A" w:rsidRPr="0038324A">
        <w:rPr>
          <w:rFonts w:ascii="Arial" w:hAnsi="Arial" w:cs="Arial"/>
          <w:highlight w:val="yellow"/>
        </w:rPr>
        <w:t>Section 5(5</w:t>
      </w:r>
      <w:r w:rsidR="0038324A">
        <w:rPr>
          <w:rFonts w:ascii="Arial" w:hAnsi="Arial" w:cs="Arial"/>
        </w:rPr>
        <w:t>)</w:t>
      </w:r>
      <w:r w:rsidRPr="0038324A">
        <w:rPr>
          <w:rFonts w:ascii="Arial" w:hAnsi="Arial" w:cs="Arial"/>
        </w:rPr>
        <w:t xml:space="preserve">; </w:t>
      </w:r>
    </w:p>
    <w:p w14:paraId="5AA576EA" w14:textId="77777777" w:rsidR="00AD3E7B" w:rsidRPr="00F434DA" w:rsidRDefault="00AD3E7B" w:rsidP="00AD3E7B">
      <w:pPr>
        <w:spacing w:after="0" w:line="240" w:lineRule="auto"/>
        <w:ind w:left="2835"/>
        <w:rPr>
          <w:rFonts w:ascii="Arial" w:hAnsi="Arial" w:cs="Arial"/>
        </w:rPr>
      </w:pPr>
    </w:p>
    <w:p w14:paraId="5D3F87A1" w14:textId="4D9535F0" w:rsidR="00F434DA" w:rsidRDefault="00F434DA" w:rsidP="00F54C94">
      <w:pPr>
        <w:numPr>
          <w:ilvl w:val="2"/>
          <w:numId w:val="8"/>
        </w:numPr>
        <w:spacing w:after="0" w:line="240" w:lineRule="auto"/>
        <w:ind w:left="2977" w:hanging="414"/>
        <w:contextualSpacing/>
        <w:jc w:val="both"/>
        <w:rPr>
          <w:rFonts w:ascii="Arial" w:eastAsia="Calibri" w:hAnsi="Arial" w:cs="Arial"/>
          <w:szCs w:val="20"/>
        </w:rPr>
      </w:pPr>
      <w:r w:rsidRPr="00F434DA">
        <w:rPr>
          <w:rFonts w:ascii="Arial" w:eastAsia="Calibri" w:hAnsi="Arial" w:cs="Arial"/>
          <w:szCs w:val="20"/>
        </w:rPr>
        <w:t xml:space="preserve">relating to the conduct of the </w:t>
      </w:r>
      <w:r w:rsidR="00597ED9">
        <w:rPr>
          <w:rFonts w:ascii="Arial" w:eastAsia="Calibri" w:hAnsi="Arial" w:cs="Arial"/>
          <w:szCs w:val="20"/>
        </w:rPr>
        <w:t xml:space="preserve">proposed building </w:t>
      </w:r>
      <w:r w:rsidRPr="00F434DA">
        <w:rPr>
          <w:rFonts w:ascii="Arial" w:eastAsia="Calibri" w:hAnsi="Arial" w:cs="Arial"/>
          <w:szCs w:val="20"/>
        </w:rPr>
        <w:t xml:space="preserve">work; </w:t>
      </w:r>
      <w:r w:rsidR="0038324A">
        <w:rPr>
          <w:rFonts w:ascii="Arial" w:eastAsia="Calibri" w:hAnsi="Arial" w:cs="Arial"/>
          <w:szCs w:val="20"/>
        </w:rPr>
        <w:t>or</w:t>
      </w:r>
    </w:p>
    <w:p w14:paraId="757308D9" w14:textId="77777777" w:rsidR="00AD3E7B" w:rsidRPr="00F434DA" w:rsidRDefault="00AD3E7B" w:rsidP="00AD3E7B">
      <w:pPr>
        <w:spacing w:after="0" w:line="240" w:lineRule="auto"/>
        <w:ind w:left="2563"/>
        <w:contextualSpacing/>
        <w:jc w:val="both"/>
        <w:rPr>
          <w:rFonts w:ascii="Arial" w:eastAsia="Calibri" w:hAnsi="Arial" w:cs="Arial"/>
          <w:szCs w:val="20"/>
        </w:rPr>
      </w:pPr>
    </w:p>
    <w:p w14:paraId="69430626" w14:textId="690588E2" w:rsidR="00F434DA" w:rsidRPr="00F434DA" w:rsidRDefault="00511676" w:rsidP="00F54C94">
      <w:pPr>
        <w:numPr>
          <w:ilvl w:val="2"/>
          <w:numId w:val="8"/>
        </w:numPr>
        <w:spacing w:before="240" w:after="0" w:line="240" w:lineRule="auto"/>
        <w:ind w:left="2977" w:hanging="414"/>
        <w:contextualSpacing/>
        <w:jc w:val="both"/>
        <w:rPr>
          <w:rFonts w:ascii="Arial" w:eastAsia="Calibri" w:hAnsi="Arial" w:cs="Arial"/>
          <w:szCs w:val="20"/>
        </w:rPr>
      </w:pPr>
      <w:r>
        <w:rPr>
          <w:rFonts w:ascii="Arial" w:eastAsia="Calibri" w:hAnsi="Arial" w:cs="Arial"/>
          <w:szCs w:val="20"/>
        </w:rPr>
        <w:t xml:space="preserve"> </w:t>
      </w:r>
      <w:r w:rsidR="00F434DA" w:rsidRPr="00F434DA">
        <w:rPr>
          <w:rFonts w:ascii="Arial" w:eastAsia="Calibri" w:hAnsi="Arial" w:cs="Arial"/>
          <w:szCs w:val="20"/>
        </w:rPr>
        <w:t xml:space="preserve">relating to the proposed </w:t>
      </w:r>
      <w:r w:rsidR="00597ED9">
        <w:rPr>
          <w:rFonts w:ascii="Arial" w:eastAsia="Calibri" w:hAnsi="Arial" w:cs="Arial"/>
          <w:szCs w:val="20"/>
        </w:rPr>
        <w:t>building</w:t>
      </w:r>
      <w:r w:rsidR="00F434DA" w:rsidRPr="00F434DA">
        <w:rPr>
          <w:rFonts w:ascii="Arial" w:eastAsia="Calibri" w:hAnsi="Arial" w:cs="Arial"/>
          <w:szCs w:val="20"/>
        </w:rPr>
        <w:t>.</w:t>
      </w:r>
    </w:p>
    <w:p w14:paraId="4B4FD7C4" w14:textId="280550B5" w:rsidR="00F434DA" w:rsidRPr="00F434DA" w:rsidRDefault="00F434DA" w:rsidP="00F54C94">
      <w:pPr>
        <w:numPr>
          <w:ilvl w:val="0"/>
          <w:numId w:val="7"/>
        </w:numPr>
        <w:spacing w:before="240" w:after="0" w:line="240" w:lineRule="auto"/>
        <w:jc w:val="both"/>
        <w:outlineLvl w:val="0"/>
        <w:rPr>
          <w:rFonts w:ascii="Arial" w:eastAsia="Times New Roman" w:hAnsi="Arial" w:cs="Arial"/>
          <w:kern w:val="24"/>
          <w:szCs w:val="23"/>
          <w:lang w:eastAsia="en-AU" w:bidi="he-IL"/>
        </w:rPr>
      </w:pPr>
      <w:bookmarkStart w:id="821" w:name="_Toc182919618"/>
      <w:bookmarkStart w:id="822" w:name="_Toc182925813"/>
      <w:bookmarkStart w:id="823" w:name="_Toc182926513"/>
      <w:bookmarkStart w:id="824" w:name="_Toc183188906"/>
      <w:bookmarkStart w:id="825" w:name="_Toc183189204"/>
      <w:bookmarkStart w:id="826" w:name="_Toc183275362"/>
      <w:bookmarkStart w:id="827" w:name="_Toc183281003"/>
      <w:bookmarkStart w:id="828" w:name="_Toc188087936"/>
      <w:bookmarkStart w:id="829" w:name="_Toc188088312"/>
      <w:bookmarkStart w:id="830" w:name="_Toc188117040"/>
      <w:bookmarkStart w:id="831" w:name="_Toc189312327"/>
      <w:r w:rsidRPr="00F434DA">
        <w:rPr>
          <w:rFonts w:ascii="Arial" w:eastAsia="Times New Roman" w:hAnsi="Arial" w:cs="Arial"/>
          <w:kern w:val="24"/>
          <w:szCs w:val="23"/>
          <w:lang w:eastAsia="en-AU" w:bidi="he-IL"/>
        </w:rPr>
        <w:t xml:space="preserve">Where </w:t>
      </w:r>
      <w:r w:rsidR="00C62F94">
        <w:rPr>
          <w:rFonts w:ascii="Arial" w:eastAsia="Times New Roman" w:hAnsi="Arial" w:cs="Arial"/>
          <w:kern w:val="24"/>
          <w:szCs w:val="23"/>
          <w:lang w:eastAsia="en-AU" w:bidi="he-IL"/>
        </w:rPr>
        <w:t>the</w:t>
      </w:r>
      <w:r w:rsidRPr="00F434DA">
        <w:rPr>
          <w:rFonts w:ascii="Arial" w:eastAsia="Times New Roman" w:hAnsi="Arial" w:cs="Arial"/>
          <w:kern w:val="24"/>
          <w:szCs w:val="23"/>
          <w:lang w:eastAsia="en-AU" w:bidi="he-IL"/>
        </w:rPr>
        <w:t xml:space="preserve"> </w:t>
      </w:r>
      <w:r w:rsidR="00CA4745" w:rsidRPr="00B37809">
        <w:rPr>
          <w:rFonts w:ascii="Arial" w:eastAsia="Times New Roman" w:hAnsi="Arial" w:cs="Arial"/>
          <w:kern w:val="24"/>
          <w:szCs w:val="23"/>
          <w:lang w:eastAsia="en-AU" w:bidi="he-IL"/>
        </w:rPr>
        <w:t>Committee</w:t>
      </w:r>
      <w:r w:rsidRPr="00F434DA">
        <w:rPr>
          <w:rFonts w:ascii="Arial" w:eastAsia="Times New Roman" w:hAnsi="Arial" w:cs="Arial"/>
          <w:kern w:val="24"/>
          <w:szCs w:val="23"/>
          <w:lang w:eastAsia="en-AU" w:bidi="he-IL"/>
        </w:rPr>
        <w:t xml:space="preserve"> has rejected an application, the </w:t>
      </w:r>
      <w:r w:rsidR="00CA4745" w:rsidRPr="00B37809">
        <w:rPr>
          <w:rFonts w:ascii="Arial" w:eastAsia="Times New Roman" w:hAnsi="Arial" w:cs="Arial"/>
          <w:kern w:val="24"/>
          <w:szCs w:val="23"/>
          <w:lang w:eastAsia="en-AU" w:bidi="he-IL"/>
        </w:rPr>
        <w:t>Committee</w:t>
      </w:r>
      <w:r w:rsidRPr="00F434DA">
        <w:rPr>
          <w:rFonts w:ascii="Arial" w:eastAsia="Times New Roman" w:hAnsi="Arial" w:cs="Arial"/>
          <w:kern w:val="24"/>
          <w:szCs w:val="23"/>
          <w:lang w:eastAsia="en-AU" w:bidi="he-IL"/>
        </w:rPr>
        <w:t xml:space="preserve"> shall notify the applicant in writing of its decision and state the reasons for the decision.</w:t>
      </w:r>
      <w:bookmarkEnd w:id="821"/>
      <w:bookmarkEnd w:id="822"/>
      <w:bookmarkEnd w:id="823"/>
      <w:bookmarkEnd w:id="824"/>
      <w:bookmarkEnd w:id="825"/>
      <w:bookmarkEnd w:id="826"/>
      <w:bookmarkEnd w:id="827"/>
      <w:bookmarkEnd w:id="828"/>
      <w:bookmarkEnd w:id="829"/>
      <w:bookmarkEnd w:id="830"/>
      <w:bookmarkEnd w:id="831"/>
    </w:p>
    <w:p w14:paraId="2472F9D8" w14:textId="1900825F" w:rsidR="00F434DA" w:rsidRPr="00CA4745" w:rsidRDefault="00CA4745" w:rsidP="00240037">
      <w:pPr>
        <w:numPr>
          <w:ilvl w:val="0"/>
          <w:numId w:val="1"/>
        </w:numPr>
        <w:spacing w:before="240" w:after="0" w:line="240" w:lineRule="auto"/>
        <w:jc w:val="both"/>
        <w:outlineLvl w:val="0"/>
        <w:rPr>
          <w:b/>
        </w:rPr>
      </w:pPr>
      <w:bookmarkStart w:id="832" w:name="_Toc189312328"/>
      <w:r>
        <w:rPr>
          <w:rFonts w:ascii="Arial" w:hAnsi="Arial" w:cs="Arial"/>
          <w:b/>
        </w:rPr>
        <w:t>Duration of building permit</w:t>
      </w:r>
      <w:bookmarkEnd w:id="832"/>
    </w:p>
    <w:p w14:paraId="43962485" w14:textId="1DA0724A" w:rsidR="00CA4745" w:rsidRDefault="00CA4745" w:rsidP="00CA4745">
      <w:pPr>
        <w:spacing w:before="240" w:after="0" w:line="240" w:lineRule="auto"/>
        <w:ind w:left="1140"/>
        <w:jc w:val="both"/>
        <w:outlineLvl w:val="0"/>
        <w:rPr>
          <w:rFonts w:ascii="Arial" w:hAnsi="Arial" w:cs="Arial"/>
        </w:rPr>
      </w:pPr>
      <w:bookmarkStart w:id="833" w:name="_Toc182919620"/>
      <w:bookmarkStart w:id="834" w:name="_Toc182925815"/>
      <w:bookmarkStart w:id="835" w:name="_Toc182926515"/>
      <w:bookmarkStart w:id="836" w:name="_Toc183188908"/>
      <w:bookmarkStart w:id="837" w:name="_Toc183189206"/>
      <w:bookmarkStart w:id="838" w:name="_Toc183275364"/>
      <w:bookmarkStart w:id="839" w:name="_Toc183281005"/>
      <w:bookmarkStart w:id="840" w:name="_Toc188087938"/>
      <w:bookmarkStart w:id="841" w:name="_Toc188088314"/>
      <w:bookmarkStart w:id="842" w:name="_Toc188117042"/>
      <w:bookmarkStart w:id="843" w:name="_Toc189312329"/>
      <w:r>
        <w:rPr>
          <w:rFonts w:ascii="Arial" w:hAnsi="Arial" w:cs="Arial"/>
        </w:rPr>
        <w:t xml:space="preserve">A building permit is valid for </w:t>
      </w:r>
      <w:r w:rsidR="00D74614">
        <w:rPr>
          <w:rFonts w:ascii="Arial" w:hAnsi="Arial" w:cs="Arial"/>
        </w:rPr>
        <w:t>24</w:t>
      </w:r>
      <w:r>
        <w:rPr>
          <w:rFonts w:ascii="Arial" w:hAnsi="Arial" w:cs="Arial"/>
        </w:rPr>
        <w:t xml:space="preserve"> months from the date the building permit is granted.</w:t>
      </w:r>
      <w:bookmarkEnd w:id="833"/>
      <w:bookmarkEnd w:id="834"/>
      <w:bookmarkEnd w:id="835"/>
      <w:bookmarkEnd w:id="836"/>
      <w:bookmarkEnd w:id="837"/>
      <w:bookmarkEnd w:id="838"/>
      <w:bookmarkEnd w:id="839"/>
      <w:bookmarkEnd w:id="840"/>
      <w:bookmarkEnd w:id="841"/>
      <w:bookmarkEnd w:id="842"/>
      <w:bookmarkEnd w:id="843"/>
    </w:p>
    <w:p w14:paraId="59E47435" w14:textId="77777777" w:rsidR="00192CBB" w:rsidRPr="00192CBB" w:rsidRDefault="00CA4745" w:rsidP="00192CBB">
      <w:pPr>
        <w:numPr>
          <w:ilvl w:val="0"/>
          <w:numId w:val="1"/>
        </w:numPr>
        <w:spacing w:before="240" w:after="0" w:line="240" w:lineRule="auto"/>
        <w:jc w:val="both"/>
        <w:outlineLvl w:val="0"/>
        <w:rPr>
          <w:rFonts w:ascii="Arial" w:eastAsia="Times New Roman" w:hAnsi="Arial" w:cs="Arial"/>
          <w:kern w:val="24"/>
          <w:szCs w:val="23"/>
          <w:lang w:eastAsia="en-AU" w:bidi="he-IL"/>
        </w:rPr>
      </w:pPr>
      <w:bookmarkStart w:id="844" w:name="_Toc189312330"/>
      <w:r w:rsidRPr="00CA4745">
        <w:rPr>
          <w:rFonts w:ascii="Arial" w:eastAsia="Times New Roman" w:hAnsi="Arial" w:cs="Arial"/>
          <w:b/>
          <w:kern w:val="24"/>
          <w:szCs w:val="23"/>
          <w:lang w:eastAsia="en-AU" w:bidi="he-IL"/>
        </w:rPr>
        <w:t>Extension</w:t>
      </w:r>
      <w:bookmarkEnd w:id="844"/>
      <w:r w:rsidRPr="00CA4745">
        <w:rPr>
          <w:rFonts w:ascii="Arial" w:eastAsia="Times New Roman" w:hAnsi="Arial" w:cs="Arial"/>
          <w:b/>
          <w:kern w:val="24"/>
          <w:szCs w:val="23"/>
          <w:lang w:eastAsia="en-AU" w:bidi="he-IL"/>
        </w:rPr>
        <w:t xml:space="preserve"> </w:t>
      </w:r>
      <w:bookmarkStart w:id="845" w:name="_Toc182919622"/>
      <w:bookmarkStart w:id="846" w:name="_Toc182925817"/>
      <w:bookmarkStart w:id="847" w:name="_Toc182926517"/>
    </w:p>
    <w:p w14:paraId="5081C948" w14:textId="2C6CD457" w:rsidR="00192CBB" w:rsidRPr="00CA4745" w:rsidRDefault="00192CBB" w:rsidP="00EA2DC3">
      <w:pPr>
        <w:spacing w:before="240" w:after="0" w:line="240" w:lineRule="auto"/>
        <w:ind w:left="1134"/>
        <w:jc w:val="both"/>
        <w:outlineLvl w:val="0"/>
        <w:rPr>
          <w:rFonts w:ascii="Arial" w:eastAsia="Times New Roman" w:hAnsi="Arial" w:cs="Arial"/>
          <w:kern w:val="24"/>
          <w:szCs w:val="23"/>
          <w:lang w:eastAsia="en-AU" w:bidi="he-IL"/>
        </w:rPr>
      </w:pPr>
      <w:bookmarkStart w:id="848" w:name="_Toc183188910"/>
      <w:bookmarkStart w:id="849" w:name="_Toc183189208"/>
      <w:bookmarkStart w:id="850" w:name="_Toc183275366"/>
      <w:bookmarkStart w:id="851" w:name="_Toc183281007"/>
      <w:bookmarkStart w:id="852" w:name="_Toc188087940"/>
      <w:bookmarkStart w:id="853" w:name="_Toc188088316"/>
      <w:bookmarkStart w:id="854" w:name="_Toc188117044"/>
      <w:bookmarkStart w:id="855" w:name="_Toc189312331"/>
      <w:r w:rsidRPr="00CA4745">
        <w:rPr>
          <w:rFonts w:ascii="Arial" w:eastAsia="Times New Roman" w:hAnsi="Arial" w:cs="Arial"/>
          <w:kern w:val="24"/>
          <w:szCs w:val="23"/>
          <w:lang w:eastAsia="en-AU" w:bidi="he-IL"/>
        </w:rPr>
        <w:t xml:space="preserve">A holder of a building permit shall make an application to </w:t>
      </w:r>
      <w:r>
        <w:rPr>
          <w:rFonts w:ascii="Arial" w:eastAsia="Times New Roman" w:hAnsi="Arial" w:cs="Arial"/>
          <w:kern w:val="24"/>
          <w:szCs w:val="23"/>
          <w:lang w:eastAsia="en-AU" w:bidi="he-IL"/>
        </w:rPr>
        <w:t xml:space="preserve">the </w:t>
      </w:r>
      <w:r w:rsidRPr="00B37809">
        <w:rPr>
          <w:rFonts w:ascii="Arial" w:eastAsia="Times New Roman" w:hAnsi="Arial" w:cs="Arial"/>
          <w:kern w:val="24"/>
          <w:szCs w:val="23"/>
          <w:lang w:eastAsia="en-AU" w:bidi="he-IL"/>
        </w:rPr>
        <w:t>Committee</w:t>
      </w:r>
      <w:r w:rsidRPr="00CA4745">
        <w:rPr>
          <w:rFonts w:ascii="Arial" w:eastAsia="Times New Roman" w:hAnsi="Arial" w:cs="Arial"/>
          <w:kern w:val="24"/>
          <w:szCs w:val="23"/>
          <w:lang w:eastAsia="en-AU" w:bidi="he-IL"/>
        </w:rPr>
        <w:t xml:space="preserve"> for</w:t>
      </w:r>
      <w:bookmarkStart w:id="856" w:name="_Toc182919623"/>
      <w:bookmarkStart w:id="857" w:name="_Toc182925818"/>
      <w:bookmarkStart w:id="858" w:name="_Toc182926518"/>
      <w:bookmarkEnd w:id="845"/>
      <w:bookmarkEnd w:id="846"/>
      <w:bookmarkEnd w:id="847"/>
      <w:r w:rsidR="00577399">
        <w:rPr>
          <w:rFonts w:ascii="Arial" w:eastAsia="Times New Roman" w:hAnsi="Arial" w:cs="Arial"/>
          <w:kern w:val="24"/>
          <w:szCs w:val="23"/>
          <w:lang w:eastAsia="en-AU" w:bidi="he-IL"/>
        </w:rPr>
        <w:t xml:space="preserve"> </w:t>
      </w:r>
      <w:r w:rsidRPr="00CA4745">
        <w:rPr>
          <w:rFonts w:ascii="Arial" w:eastAsia="Times New Roman" w:hAnsi="Arial" w:cs="Arial"/>
          <w:kern w:val="24"/>
          <w:szCs w:val="23"/>
          <w:lang w:eastAsia="en-AU" w:bidi="he-IL"/>
        </w:rPr>
        <w:t>an extension of the period of the building permit</w:t>
      </w:r>
      <w:bookmarkEnd w:id="856"/>
      <w:bookmarkEnd w:id="857"/>
      <w:bookmarkEnd w:id="858"/>
      <w:r w:rsidR="00577399">
        <w:rPr>
          <w:rFonts w:ascii="Arial" w:eastAsia="Times New Roman" w:hAnsi="Arial" w:cs="Arial"/>
          <w:kern w:val="24"/>
          <w:szCs w:val="23"/>
          <w:lang w:eastAsia="en-AU" w:bidi="he-IL"/>
        </w:rPr>
        <w:t xml:space="preserve"> within 1 month of the lapse of the</w:t>
      </w:r>
      <w:r w:rsidR="00797FD6">
        <w:rPr>
          <w:rFonts w:ascii="Arial" w:eastAsia="Times New Roman" w:hAnsi="Arial" w:cs="Arial"/>
          <w:kern w:val="24"/>
          <w:szCs w:val="23"/>
          <w:lang w:eastAsia="en-AU" w:bidi="he-IL"/>
        </w:rPr>
        <w:t xml:space="preserve"> specified</w:t>
      </w:r>
      <w:r w:rsidR="00577399">
        <w:rPr>
          <w:rFonts w:ascii="Arial" w:eastAsia="Times New Roman" w:hAnsi="Arial" w:cs="Arial"/>
          <w:kern w:val="24"/>
          <w:szCs w:val="23"/>
          <w:lang w:eastAsia="en-AU" w:bidi="he-IL"/>
        </w:rPr>
        <w:t xml:space="preserve"> period.</w:t>
      </w:r>
      <w:bookmarkEnd w:id="848"/>
      <w:bookmarkEnd w:id="849"/>
      <w:bookmarkEnd w:id="850"/>
      <w:bookmarkEnd w:id="851"/>
      <w:bookmarkEnd w:id="852"/>
      <w:bookmarkEnd w:id="853"/>
      <w:bookmarkEnd w:id="854"/>
      <w:bookmarkEnd w:id="855"/>
      <w:r w:rsidRPr="00CA4745">
        <w:rPr>
          <w:rFonts w:ascii="Arial" w:eastAsia="Times New Roman" w:hAnsi="Arial" w:cs="Arial"/>
          <w:kern w:val="24"/>
          <w:szCs w:val="23"/>
          <w:lang w:eastAsia="en-AU" w:bidi="he-IL"/>
        </w:rPr>
        <w:t xml:space="preserve"> </w:t>
      </w:r>
    </w:p>
    <w:p w14:paraId="751DF006" w14:textId="3BC824AB" w:rsidR="00CA4745" w:rsidRDefault="001B2025" w:rsidP="00CA4745">
      <w:pPr>
        <w:numPr>
          <w:ilvl w:val="0"/>
          <w:numId w:val="1"/>
        </w:numPr>
        <w:spacing w:before="240" w:after="0" w:line="240" w:lineRule="auto"/>
        <w:jc w:val="both"/>
        <w:outlineLvl w:val="0"/>
        <w:rPr>
          <w:rFonts w:ascii="Arial" w:eastAsia="Times New Roman" w:hAnsi="Arial" w:cs="Arial"/>
          <w:b/>
          <w:kern w:val="24"/>
          <w:szCs w:val="23"/>
          <w:lang w:eastAsia="en-AU" w:bidi="he-IL"/>
        </w:rPr>
      </w:pPr>
      <w:bookmarkStart w:id="859" w:name="_Toc189312332"/>
      <w:r>
        <w:rPr>
          <w:rFonts w:ascii="Arial" w:eastAsia="Times New Roman" w:hAnsi="Arial" w:cs="Arial"/>
          <w:b/>
          <w:kern w:val="24"/>
          <w:szCs w:val="23"/>
          <w:lang w:eastAsia="en-AU" w:bidi="he-IL"/>
        </w:rPr>
        <w:t>Variation to the</w:t>
      </w:r>
      <w:r w:rsidR="00DB38B8">
        <w:rPr>
          <w:rFonts w:ascii="Arial" w:eastAsia="Times New Roman" w:hAnsi="Arial" w:cs="Arial"/>
          <w:b/>
          <w:kern w:val="24"/>
          <w:szCs w:val="23"/>
          <w:lang w:eastAsia="en-AU" w:bidi="he-IL"/>
        </w:rPr>
        <w:t xml:space="preserve"> plans or</w:t>
      </w:r>
      <w:r>
        <w:rPr>
          <w:rFonts w:ascii="Arial" w:eastAsia="Times New Roman" w:hAnsi="Arial" w:cs="Arial"/>
          <w:b/>
          <w:kern w:val="24"/>
          <w:szCs w:val="23"/>
          <w:lang w:eastAsia="en-AU" w:bidi="he-IL"/>
        </w:rPr>
        <w:t xml:space="preserve"> conditions</w:t>
      </w:r>
      <w:bookmarkEnd w:id="859"/>
    </w:p>
    <w:p w14:paraId="2540EC14" w14:textId="36977D79" w:rsidR="00FE21FA" w:rsidRPr="0012217E" w:rsidRDefault="001B2025" w:rsidP="00B37809">
      <w:pPr>
        <w:numPr>
          <w:ilvl w:val="0"/>
          <w:numId w:val="77"/>
        </w:numPr>
        <w:spacing w:before="240" w:after="0" w:line="240" w:lineRule="auto"/>
        <w:jc w:val="both"/>
        <w:outlineLvl w:val="0"/>
        <w:rPr>
          <w:rFonts w:eastAsia="Times New Roman"/>
          <w:kern w:val="24"/>
          <w:szCs w:val="23"/>
          <w:lang w:eastAsia="en-AU" w:bidi="he-IL"/>
        </w:rPr>
      </w:pPr>
      <w:bookmarkStart w:id="860" w:name="_Toc182919624"/>
      <w:bookmarkStart w:id="861" w:name="_Toc182925819"/>
      <w:bookmarkStart w:id="862" w:name="_Toc182926519"/>
      <w:bookmarkStart w:id="863" w:name="_Toc188088318"/>
      <w:bookmarkStart w:id="864" w:name="_Toc188117046"/>
      <w:bookmarkStart w:id="865" w:name="_Toc188087942"/>
      <w:bookmarkStart w:id="866" w:name="_Toc189312333"/>
      <w:bookmarkStart w:id="867" w:name="_Toc183188912"/>
      <w:bookmarkStart w:id="868" w:name="_Toc183189210"/>
      <w:bookmarkStart w:id="869" w:name="_Toc183275368"/>
      <w:bookmarkStart w:id="870" w:name="_Toc183281009"/>
      <w:r w:rsidRPr="0012217E">
        <w:rPr>
          <w:rFonts w:ascii="Arial" w:eastAsia="Times New Roman" w:hAnsi="Arial" w:cs="Arial"/>
          <w:kern w:val="24"/>
          <w:szCs w:val="23"/>
          <w:lang w:eastAsia="en-AU" w:bidi="he-IL"/>
        </w:rPr>
        <w:t>A holder of a</w:t>
      </w:r>
      <w:r w:rsidR="00DB38B8">
        <w:rPr>
          <w:rFonts w:ascii="Arial" w:eastAsia="Times New Roman" w:hAnsi="Arial" w:cs="Arial"/>
          <w:kern w:val="24"/>
          <w:szCs w:val="23"/>
          <w:lang w:eastAsia="en-AU" w:bidi="he-IL"/>
        </w:rPr>
        <w:t>n approved plan for building or</w:t>
      </w:r>
      <w:r w:rsidRPr="0012217E">
        <w:rPr>
          <w:rFonts w:ascii="Arial" w:eastAsia="Times New Roman" w:hAnsi="Arial" w:cs="Arial"/>
          <w:kern w:val="24"/>
          <w:szCs w:val="23"/>
          <w:lang w:eastAsia="en-AU" w:bidi="he-IL"/>
        </w:rPr>
        <w:t xml:space="preserve"> building permit shall make an application to the </w:t>
      </w:r>
      <w:r w:rsidRPr="00B37809">
        <w:rPr>
          <w:rFonts w:ascii="Arial" w:eastAsia="Times New Roman" w:hAnsi="Arial" w:cs="Arial"/>
          <w:kern w:val="24"/>
          <w:szCs w:val="23"/>
          <w:lang w:eastAsia="en-AU" w:bidi="he-IL"/>
        </w:rPr>
        <w:t>Committee</w:t>
      </w:r>
      <w:r w:rsidRPr="0012217E">
        <w:rPr>
          <w:rFonts w:ascii="Arial" w:eastAsia="Times New Roman" w:hAnsi="Arial" w:cs="Arial"/>
          <w:kern w:val="24"/>
          <w:szCs w:val="23"/>
          <w:lang w:eastAsia="en-AU" w:bidi="he-IL"/>
        </w:rPr>
        <w:t xml:space="preserve"> for the </w:t>
      </w:r>
      <w:r w:rsidR="00CA4745" w:rsidRPr="0012217E">
        <w:rPr>
          <w:rFonts w:ascii="Arial" w:eastAsia="Times New Roman" w:hAnsi="Arial" w:cs="Arial"/>
          <w:kern w:val="24"/>
          <w:szCs w:val="23"/>
          <w:lang w:eastAsia="en-AU" w:bidi="he-IL"/>
        </w:rPr>
        <w:t xml:space="preserve">variation </w:t>
      </w:r>
      <w:r w:rsidRPr="0012217E">
        <w:rPr>
          <w:rFonts w:ascii="Arial" w:eastAsia="Times New Roman" w:hAnsi="Arial" w:cs="Arial"/>
          <w:kern w:val="24"/>
          <w:szCs w:val="23"/>
          <w:lang w:eastAsia="en-AU" w:bidi="he-IL"/>
        </w:rPr>
        <w:t>of t</w:t>
      </w:r>
      <w:r w:rsidR="00CA4745" w:rsidRPr="0012217E">
        <w:rPr>
          <w:rFonts w:ascii="Arial" w:eastAsia="Times New Roman" w:hAnsi="Arial" w:cs="Arial"/>
          <w:kern w:val="24"/>
          <w:szCs w:val="23"/>
          <w:lang w:eastAsia="en-AU" w:bidi="he-IL"/>
        </w:rPr>
        <w:t>he conditions of the building permit,</w:t>
      </w:r>
      <w:bookmarkEnd w:id="860"/>
      <w:bookmarkEnd w:id="861"/>
      <w:bookmarkEnd w:id="862"/>
      <w:r w:rsidR="00CA4745" w:rsidRPr="0012217E">
        <w:rPr>
          <w:rFonts w:ascii="Arial" w:eastAsia="Times New Roman" w:hAnsi="Arial" w:cs="Arial"/>
          <w:kern w:val="24"/>
          <w:szCs w:val="23"/>
          <w:lang w:eastAsia="en-AU" w:bidi="he-IL"/>
        </w:rPr>
        <w:t xml:space="preserve"> </w:t>
      </w:r>
      <w:bookmarkStart w:id="871" w:name="_Toc182919625"/>
      <w:bookmarkStart w:id="872" w:name="_Toc182925820"/>
      <w:bookmarkStart w:id="873" w:name="_Toc182926520"/>
      <w:r w:rsidRPr="0012217E">
        <w:rPr>
          <w:rFonts w:ascii="Arial" w:eastAsia="Times New Roman" w:hAnsi="Arial" w:cs="Arial"/>
          <w:kern w:val="24"/>
          <w:szCs w:val="23"/>
          <w:lang w:eastAsia="en-AU" w:bidi="he-IL"/>
        </w:rPr>
        <w:t>i</w:t>
      </w:r>
      <w:r w:rsidR="00CA4745" w:rsidRPr="0012217E">
        <w:rPr>
          <w:rFonts w:ascii="Arial" w:eastAsia="Times New Roman" w:hAnsi="Arial" w:cs="Arial"/>
          <w:kern w:val="24"/>
          <w:szCs w:val="23"/>
          <w:lang w:eastAsia="en-AU" w:bidi="he-IL"/>
        </w:rPr>
        <w:t>n the prescribed form and accompanied by the prescribed fee</w:t>
      </w:r>
      <w:r w:rsidR="00E3557E" w:rsidRPr="0012217E">
        <w:rPr>
          <w:rFonts w:ascii="Arial" w:eastAsia="Times New Roman" w:hAnsi="Arial" w:cs="Arial"/>
          <w:kern w:val="24"/>
          <w:szCs w:val="23"/>
          <w:lang w:eastAsia="en-AU" w:bidi="he-IL"/>
        </w:rPr>
        <w:t>.</w:t>
      </w:r>
      <w:bookmarkStart w:id="874" w:name="_Toc188087943"/>
      <w:bookmarkStart w:id="875" w:name="_Toc188088319"/>
      <w:bookmarkStart w:id="876" w:name="_Toc188117047"/>
      <w:bookmarkEnd w:id="863"/>
      <w:bookmarkEnd w:id="864"/>
      <w:bookmarkEnd w:id="865"/>
      <w:bookmarkEnd w:id="866"/>
      <w:bookmarkEnd w:id="874"/>
      <w:bookmarkEnd w:id="875"/>
      <w:bookmarkEnd w:id="876"/>
    </w:p>
    <w:p w14:paraId="7B2935CE" w14:textId="1E488A7E" w:rsidR="00FE21FA" w:rsidRPr="0012217E" w:rsidRDefault="00E3557E" w:rsidP="00B37809">
      <w:pPr>
        <w:numPr>
          <w:ilvl w:val="0"/>
          <w:numId w:val="77"/>
        </w:numPr>
        <w:spacing w:before="240" w:after="0" w:line="240" w:lineRule="auto"/>
        <w:jc w:val="both"/>
        <w:outlineLvl w:val="0"/>
        <w:rPr>
          <w:rFonts w:eastAsia="Times New Roman"/>
          <w:kern w:val="24"/>
          <w:szCs w:val="23"/>
          <w:lang w:eastAsia="en-AU" w:bidi="he-IL"/>
        </w:rPr>
      </w:pPr>
      <w:bookmarkStart w:id="877" w:name="_Toc188088320"/>
      <w:bookmarkStart w:id="878" w:name="_Toc188117048"/>
      <w:bookmarkStart w:id="879" w:name="_Toc189312334"/>
      <w:bookmarkStart w:id="880" w:name="_Toc188087944"/>
      <w:r w:rsidRPr="0012217E">
        <w:rPr>
          <w:rFonts w:ascii="Arial" w:eastAsia="Times New Roman" w:hAnsi="Arial" w:cs="Arial"/>
          <w:kern w:val="24"/>
          <w:szCs w:val="23"/>
          <w:lang w:eastAsia="en-AU" w:bidi="he-IL"/>
        </w:rPr>
        <w:t xml:space="preserve">An application for variation under subsection (1) shall be made prior to carrying out any </w:t>
      </w:r>
      <w:r w:rsidR="00FE21FA" w:rsidRPr="0012217E">
        <w:rPr>
          <w:rFonts w:ascii="Arial" w:eastAsia="Times New Roman" w:hAnsi="Arial" w:cs="Arial"/>
          <w:kern w:val="24"/>
          <w:szCs w:val="23"/>
          <w:lang w:eastAsia="en-AU" w:bidi="he-IL"/>
        </w:rPr>
        <w:t>variation to the building work.</w:t>
      </w:r>
      <w:bookmarkEnd w:id="877"/>
      <w:bookmarkEnd w:id="878"/>
      <w:bookmarkEnd w:id="879"/>
      <w:r w:rsidR="00CA4745" w:rsidRPr="0012217E">
        <w:rPr>
          <w:rFonts w:ascii="Arial" w:eastAsia="Times New Roman" w:hAnsi="Arial" w:cs="Arial"/>
          <w:kern w:val="24"/>
          <w:szCs w:val="23"/>
          <w:lang w:eastAsia="en-AU" w:bidi="he-IL"/>
        </w:rPr>
        <w:t xml:space="preserve"> </w:t>
      </w:r>
      <w:bookmarkStart w:id="881" w:name="_Toc188087945"/>
      <w:bookmarkStart w:id="882" w:name="_Toc188088321"/>
      <w:bookmarkStart w:id="883" w:name="_Toc188117049"/>
      <w:bookmarkEnd w:id="867"/>
      <w:bookmarkEnd w:id="868"/>
      <w:bookmarkEnd w:id="869"/>
      <w:bookmarkEnd w:id="870"/>
      <w:bookmarkEnd w:id="871"/>
      <w:bookmarkEnd w:id="872"/>
      <w:bookmarkEnd w:id="873"/>
      <w:bookmarkEnd w:id="880"/>
      <w:bookmarkEnd w:id="881"/>
      <w:bookmarkEnd w:id="882"/>
      <w:bookmarkEnd w:id="883"/>
    </w:p>
    <w:p w14:paraId="21CB8291" w14:textId="1CB1E813" w:rsidR="00FE21FA" w:rsidRPr="00B37809" w:rsidRDefault="00FE21FA" w:rsidP="00B37809">
      <w:pPr>
        <w:numPr>
          <w:ilvl w:val="0"/>
          <w:numId w:val="77"/>
        </w:numPr>
        <w:spacing w:before="240" w:after="0" w:line="240" w:lineRule="auto"/>
        <w:jc w:val="both"/>
        <w:outlineLvl w:val="0"/>
        <w:rPr>
          <w:rFonts w:eastAsia="Times New Roman"/>
          <w:kern w:val="24"/>
          <w:szCs w:val="23"/>
          <w:lang w:eastAsia="en-AU" w:bidi="he-IL"/>
        </w:rPr>
      </w:pPr>
      <w:bookmarkStart w:id="884" w:name="_Toc188087946"/>
      <w:bookmarkStart w:id="885" w:name="_Toc188088322"/>
      <w:bookmarkStart w:id="886" w:name="_Toc188117050"/>
      <w:bookmarkStart w:id="887" w:name="_Hlk188091373"/>
      <w:bookmarkStart w:id="888" w:name="_Toc189312335"/>
      <w:r w:rsidRPr="00B37809">
        <w:rPr>
          <w:rFonts w:ascii="Arial" w:eastAsia="Times New Roman" w:hAnsi="Arial" w:cs="Arial"/>
          <w:kern w:val="24"/>
          <w:szCs w:val="23"/>
          <w:lang w:eastAsia="en-AU" w:bidi="he-IL"/>
        </w:rPr>
        <w:t>A person who contravenes subsection (2) commits an offence and shall be liable to a fine not exceeding $20,000 or to a term of imprisonment not exceeding 24 months or both.</w:t>
      </w:r>
      <w:bookmarkStart w:id="889" w:name="_Toc188087947"/>
      <w:bookmarkStart w:id="890" w:name="_Toc188088323"/>
      <w:bookmarkStart w:id="891" w:name="_Toc188117051"/>
      <w:bookmarkEnd w:id="884"/>
      <w:bookmarkEnd w:id="885"/>
      <w:bookmarkEnd w:id="886"/>
      <w:bookmarkEnd w:id="887"/>
      <w:bookmarkEnd w:id="888"/>
      <w:bookmarkEnd w:id="889"/>
      <w:bookmarkEnd w:id="890"/>
      <w:bookmarkEnd w:id="891"/>
    </w:p>
    <w:p w14:paraId="15EDF671" w14:textId="17C5845A" w:rsidR="00FA7D4D" w:rsidRPr="00FA7D4D" w:rsidRDefault="00FA7D4D" w:rsidP="00FA7D4D">
      <w:pPr>
        <w:numPr>
          <w:ilvl w:val="0"/>
          <w:numId w:val="1"/>
        </w:numPr>
        <w:spacing w:before="240" w:after="0" w:line="240" w:lineRule="auto"/>
        <w:jc w:val="both"/>
        <w:outlineLvl w:val="0"/>
        <w:rPr>
          <w:rFonts w:ascii="Arial" w:eastAsia="Times New Roman" w:hAnsi="Arial" w:cs="Arial"/>
          <w:b/>
          <w:kern w:val="24"/>
          <w:szCs w:val="23"/>
          <w:lang w:eastAsia="en-AU" w:bidi="he-IL"/>
        </w:rPr>
      </w:pPr>
      <w:bookmarkStart w:id="892" w:name="_Toc189312336"/>
      <w:bookmarkStart w:id="893" w:name="_Toc182919626"/>
      <w:bookmarkStart w:id="894" w:name="_Toc182925821"/>
      <w:bookmarkStart w:id="895" w:name="_Toc182926521"/>
      <w:r w:rsidRPr="00FA7D4D">
        <w:rPr>
          <w:rFonts w:ascii="Arial" w:eastAsia="Times New Roman" w:hAnsi="Arial" w:cs="Arial"/>
          <w:b/>
          <w:kern w:val="24"/>
          <w:szCs w:val="23"/>
          <w:lang w:eastAsia="en-AU" w:bidi="he-IL"/>
        </w:rPr>
        <w:t>Procedure for considering an application for extension or variation</w:t>
      </w:r>
      <w:bookmarkEnd w:id="892"/>
    </w:p>
    <w:p w14:paraId="753EB99B" w14:textId="4023AB6F" w:rsidR="00CA4745" w:rsidRPr="00FA7D4D" w:rsidRDefault="00CA4745" w:rsidP="00F54C94">
      <w:pPr>
        <w:pStyle w:val="ListParagraph"/>
        <w:numPr>
          <w:ilvl w:val="0"/>
          <w:numId w:val="10"/>
        </w:numPr>
        <w:spacing w:after="0" w:line="240" w:lineRule="auto"/>
        <w:outlineLvl w:val="0"/>
        <w:rPr>
          <w:rFonts w:eastAsia="Times New Roman"/>
          <w:kern w:val="24"/>
          <w:szCs w:val="23"/>
          <w:lang w:eastAsia="en-AU" w:bidi="he-IL"/>
        </w:rPr>
      </w:pPr>
      <w:bookmarkStart w:id="896" w:name="_Toc183188914"/>
      <w:bookmarkStart w:id="897" w:name="_Toc183189212"/>
      <w:bookmarkStart w:id="898" w:name="_Toc183275370"/>
      <w:bookmarkStart w:id="899" w:name="_Toc183281011"/>
      <w:bookmarkStart w:id="900" w:name="_Toc188087949"/>
      <w:bookmarkStart w:id="901" w:name="_Toc188088325"/>
      <w:bookmarkStart w:id="902" w:name="_Toc188117053"/>
      <w:bookmarkStart w:id="903" w:name="_Toc189312337"/>
      <w:r w:rsidRPr="00FA7D4D">
        <w:rPr>
          <w:rFonts w:eastAsia="Times New Roman"/>
          <w:kern w:val="24"/>
          <w:szCs w:val="23"/>
          <w:lang w:eastAsia="en-AU" w:bidi="he-IL"/>
        </w:rPr>
        <w:t xml:space="preserve">In considering an application under </w:t>
      </w:r>
      <w:r w:rsidRPr="00EA2DC3">
        <w:rPr>
          <w:rFonts w:eastAsia="Times New Roman"/>
          <w:kern w:val="24"/>
          <w:szCs w:val="23"/>
          <w:highlight w:val="yellow"/>
          <w:lang w:eastAsia="en-AU" w:bidi="he-IL"/>
        </w:rPr>
        <w:t>Section</w:t>
      </w:r>
      <w:r w:rsidR="00FA7D4D" w:rsidRPr="00EA2DC3">
        <w:rPr>
          <w:rFonts w:eastAsia="Times New Roman"/>
          <w:kern w:val="24"/>
          <w:szCs w:val="23"/>
          <w:highlight w:val="yellow"/>
          <w:lang w:eastAsia="en-AU" w:bidi="he-IL"/>
        </w:rPr>
        <w:t>s 35 and 36</w:t>
      </w:r>
      <w:r w:rsidRPr="00FA7D4D">
        <w:rPr>
          <w:rFonts w:eastAsia="Times New Roman"/>
          <w:kern w:val="24"/>
          <w:szCs w:val="23"/>
          <w:lang w:eastAsia="en-AU" w:bidi="he-IL"/>
        </w:rPr>
        <w:t xml:space="preserve">, the </w:t>
      </w:r>
      <w:r w:rsidRPr="00B37809">
        <w:rPr>
          <w:rFonts w:eastAsia="Times New Roman"/>
          <w:kern w:val="24"/>
          <w:szCs w:val="23"/>
          <w:lang w:eastAsia="en-AU" w:bidi="he-IL"/>
        </w:rPr>
        <w:t>Committee</w:t>
      </w:r>
      <w:r w:rsidRPr="00FA7D4D">
        <w:rPr>
          <w:rFonts w:eastAsia="Times New Roman"/>
          <w:kern w:val="24"/>
          <w:szCs w:val="23"/>
          <w:lang w:eastAsia="en-AU" w:bidi="he-IL"/>
        </w:rPr>
        <w:t xml:space="preserve"> shall follow the procedure provided under </w:t>
      </w:r>
      <w:r w:rsidRPr="00FA7D4D">
        <w:rPr>
          <w:rFonts w:eastAsia="Times New Roman"/>
          <w:kern w:val="24"/>
          <w:szCs w:val="23"/>
          <w:highlight w:val="yellow"/>
          <w:lang w:eastAsia="en-AU" w:bidi="he-IL"/>
        </w:rPr>
        <w:t xml:space="preserve">Section </w:t>
      </w:r>
      <w:r w:rsidR="00FA7D4D" w:rsidRPr="00FA7D4D">
        <w:rPr>
          <w:rFonts w:eastAsia="Times New Roman"/>
          <w:kern w:val="24"/>
          <w:szCs w:val="23"/>
          <w:highlight w:val="yellow"/>
          <w:lang w:eastAsia="en-AU" w:bidi="he-IL"/>
        </w:rPr>
        <w:t>3</w:t>
      </w:r>
      <w:r w:rsidR="00DA3423">
        <w:rPr>
          <w:rFonts w:eastAsia="Times New Roman"/>
          <w:kern w:val="24"/>
          <w:szCs w:val="23"/>
          <w:highlight w:val="yellow"/>
          <w:lang w:eastAsia="en-AU" w:bidi="he-IL"/>
        </w:rPr>
        <w:t>3</w:t>
      </w:r>
      <w:r w:rsidRPr="00FA7D4D">
        <w:rPr>
          <w:rFonts w:eastAsia="Times New Roman"/>
          <w:kern w:val="24"/>
          <w:szCs w:val="23"/>
          <w:lang w:eastAsia="en-AU" w:bidi="he-IL"/>
        </w:rPr>
        <w:t xml:space="preserve"> of this Act.</w:t>
      </w:r>
      <w:bookmarkEnd w:id="893"/>
      <w:bookmarkEnd w:id="894"/>
      <w:bookmarkEnd w:id="895"/>
      <w:bookmarkEnd w:id="896"/>
      <w:bookmarkEnd w:id="897"/>
      <w:bookmarkEnd w:id="898"/>
      <w:bookmarkEnd w:id="899"/>
      <w:bookmarkEnd w:id="900"/>
      <w:bookmarkEnd w:id="901"/>
      <w:bookmarkEnd w:id="902"/>
      <w:bookmarkEnd w:id="903"/>
    </w:p>
    <w:p w14:paraId="02636E3E" w14:textId="79B6DD5A" w:rsidR="00CA4745" w:rsidRPr="00CA4745" w:rsidRDefault="00CA4745" w:rsidP="00F54C94">
      <w:pPr>
        <w:numPr>
          <w:ilvl w:val="0"/>
          <w:numId w:val="10"/>
        </w:numPr>
        <w:spacing w:before="240" w:after="0" w:line="240" w:lineRule="auto"/>
        <w:jc w:val="both"/>
        <w:outlineLvl w:val="0"/>
        <w:rPr>
          <w:rFonts w:ascii="Arial" w:eastAsia="Times New Roman" w:hAnsi="Arial" w:cs="Arial"/>
          <w:kern w:val="24"/>
          <w:szCs w:val="23"/>
          <w:lang w:eastAsia="en-AU" w:bidi="he-IL"/>
        </w:rPr>
      </w:pPr>
      <w:bookmarkStart w:id="904" w:name="_Toc182919627"/>
      <w:bookmarkStart w:id="905" w:name="_Toc182925822"/>
      <w:bookmarkStart w:id="906" w:name="_Toc182926522"/>
      <w:bookmarkStart w:id="907" w:name="_Toc183188915"/>
      <w:bookmarkStart w:id="908" w:name="_Toc183189213"/>
      <w:bookmarkStart w:id="909" w:name="_Toc183275371"/>
      <w:bookmarkStart w:id="910" w:name="_Toc183281012"/>
      <w:bookmarkStart w:id="911" w:name="_Toc188087950"/>
      <w:bookmarkStart w:id="912" w:name="_Toc188088326"/>
      <w:bookmarkStart w:id="913" w:name="_Toc188117054"/>
      <w:bookmarkStart w:id="914" w:name="_Toc189312338"/>
      <w:r w:rsidRPr="00CA4745">
        <w:rPr>
          <w:rFonts w:ascii="Arial" w:eastAsia="Times New Roman" w:hAnsi="Arial" w:cs="Arial"/>
          <w:kern w:val="24"/>
          <w:szCs w:val="23"/>
          <w:lang w:eastAsia="en-AU" w:bidi="he-IL"/>
        </w:rPr>
        <w:t xml:space="preserve">Where </w:t>
      </w:r>
      <w:r>
        <w:rPr>
          <w:rFonts w:ascii="Arial" w:eastAsia="Times New Roman" w:hAnsi="Arial" w:cs="Arial"/>
          <w:kern w:val="24"/>
          <w:szCs w:val="23"/>
          <w:lang w:eastAsia="en-AU" w:bidi="he-IL"/>
        </w:rPr>
        <w:t xml:space="preserve">the </w:t>
      </w:r>
      <w:r w:rsidRPr="00B37809">
        <w:rPr>
          <w:rFonts w:ascii="Arial" w:eastAsia="Times New Roman" w:hAnsi="Arial" w:cs="Arial"/>
          <w:kern w:val="24"/>
          <w:szCs w:val="23"/>
          <w:lang w:eastAsia="en-AU" w:bidi="he-IL"/>
        </w:rPr>
        <w:t>Committee</w:t>
      </w:r>
      <w:r w:rsidRPr="00CA4745">
        <w:rPr>
          <w:rFonts w:ascii="Arial" w:eastAsia="Times New Roman" w:hAnsi="Arial" w:cs="Arial"/>
          <w:kern w:val="24"/>
          <w:szCs w:val="23"/>
          <w:lang w:eastAsia="en-AU" w:bidi="he-IL"/>
        </w:rPr>
        <w:t xml:space="preserve"> is satisfied that an application complies with all the requirements of this Act, </w:t>
      </w:r>
      <w:r>
        <w:rPr>
          <w:rFonts w:ascii="Arial" w:eastAsia="Times New Roman" w:hAnsi="Arial" w:cs="Arial"/>
          <w:kern w:val="24"/>
          <w:szCs w:val="23"/>
          <w:lang w:eastAsia="en-AU" w:bidi="he-IL"/>
        </w:rPr>
        <w:t xml:space="preserve">the </w:t>
      </w:r>
      <w:r w:rsidRPr="00B37809">
        <w:rPr>
          <w:rFonts w:ascii="Arial" w:eastAsia="Times New Roman" w:hAnsi="Arial" w:cs="Arial"/>
          <w:kern w:val="24"/>
          <w:szCs w:val="23"/>
          <w:lang w:eastAsia="en-AU" w:bidi="he-IL"/>
        </w:rPr>
        <w:t>Committee</w:t>
      </w:r>
      <w:r>
        <w:rPr>
          <w:rFonts w:ascii="Arial" w:eastAsia="Times New Roman" w:hAnsi="Arial" w:cs="Arial"/>
          <w:kern w:val="24"/>
          <w:szCs w:val="23"/>
          <w:lang w:eastAsia="en-AU" w:bidi="he-IL"/>
        </w:rPr>
        <w:t xml:space="preserve"> </w:t>
      </w:r>
      <w:r w:rsidRPr="00CA4745">
        <w:rPr>
          <w:rFonts w:ascii="Arial" w:eastAsia="Times New Roman" w:hAnsi="Arial" w:cs="Arial"/>
          <w:kern w:val="24"/>
          <w:szCs w:val="23"/>
          <w:lang w:eastAsia="en-AU" w:bidi="he-IL"/>
        </w:rPr>
        <w:t>shall grant an extension of a building permit or a variation of the conditions of the building permit.</w:t>
      </w:r>
      <w:bookmarkEnd w:id="904"/>
      <w:bookmarkEnd w:id="905"/>
      <w:bookmarkEnd w:id="906"/>
      <w:bookmarkEnd w:id="907"/>
      <w:bookmarkEnd w:id="908"/>
      <w:bookmarkEnd w:id="909"/>
      <w:bookmarkEnd w:id="910"/>
      <w:bookmarkEnd w:id="911"/>
      <w:bookmarkEnd w:id="912"/>
      <w:bookmarkEnd w:id="913"/>
      <w:bookmarkEnd w:id="914"/>
    </w:p>
    <w:p w14:paraId="3B88E89C" w14:textId="7DC60181" w:rsidR="00CA4745" w:rsidRPr="00CA4745" w:rsidRDefault="00CA4745" w:rsidP="00F54C94">
      <w:pPr>
        <w:numPr>
          <w:ilvl w:val="0"/>
          <w:numId w:val="10"/>
        </w:numPr>
        <w:spacing w:before="240" w:after="0" w:line="240" w:lineRule="auto"/>
        <w:jc w:val="both"/>
        <w:outlineLvl w:val="0"/>
        <w:rPr>
          <w:rFonts w:ascii="Arial" w:eastAsia="Times New Roman" w:hAnsi="Arial" w:cs="Arial"/>
          <w:kern w:val="24"/>
          <w:szCs w:val="23"/>
          <w:lang w:eastAsia="en-AU" w:bidi="he-IL"/>
        </w:rPr>
      </w:pPr>
      <w:bookmarkStart w:id="915" w:name="_Toc182919628"/>
      <w:bookmarkStart w:id="916" w:name="_Toc182925823"/>
      <w:bookmarkStart w:id="917" w:name="_Toc182926523"/>
      <w:bookmarkStart w:id="918" w:name="_Toc183188916"/>
      <w:bookmarkStart w:id="919" w:name="_Toc183189214"/>
      <w:bookmarkStart w:id="920" w:name="_Toc183275372"/>
      <w:bookmarkStart w:id="921" w:name="_Toc183281013"/>
      <w:bookmarkStart w:id="922" w:name="_Toc188087951"/>
      <w:bookmarkStart w:id="923" w:name="_Toc188088327"/>
      <w:bookmarkStart w:id="924" w:name="_Toc188117055"/>
      <w:bookmarkStart w:id="925" w:name="_Toc189312339"/>
      <w:r w:rsidRPr="00CA4745">
        <w:rPr>
          <w:rFonts w:ascii="Arial" w:eastAsia="Times New Roman" w:hAnsi="Arial" w:cs="Arial"/>
          <w:kern w:val="24"/>
          <w:szCs w:val="23"/>
          <w:lang w:eastAsia="en-AU" w:bidi="he-IL"/>
        </w:rPr>
        <w:t xml:space="preserve">Where </w:t>
      </w:r>
      <w:r w:rsidR="00514E2C">
        <w:rPr>
          <w:rFonts w:ascii="Arial" w:eastAsia="Times New Roman" w:hAnsi="Arial" w:cs="Arial"/>
          <w:kern w:val="24"/>
          <w:szCs w:val="23"/>
          <w:lang w:eastAsia="en-AU" w:bidi="he-IL"/>
        </w:rPr>
        <w:t xml:space="preserve">the </w:t>
      </w:r>
      <w:r w:rsidR="00514E2C" w:rsidRPr="00B37809">
        <w:rPr>
          <w:rFonts w:ascii="Arial" w:eastAsia="Times New Roman" w:hAnsi="Arial" w:cs="Arial"/>
          <w:kern w:val="24"/>
          <w:szCs w:val="23"/>
          <w:lang w:eastAsia="en-AU" w:bidi="he-IL"/>
        </w:rPr>
        <w:t>Committee</w:t>
      </w:r>
      <w:r w:rsidRPr="00CA4745">
        <w:rPr>
          <w:rFonts w:ascii="Arial" w:eastAsia="Times New Roman" w:hAnsi="Arial" w:cs="Arial"/>
          <w:kern w:val="24"/>
          <w:szCs w:val="23"/>
          <w:lang w:eastAsia="en-AU" w:bidi="he-IL"/>
        </w:rPr>
        <w:t xml:space="preserve"> has rejected an application, the </w:t>
      </w:r>
      <w:r w:rsidR="00514E2C" w:rsidRPr="00B37809">
        <w:rPr>
          <w:rFonts w:ascii="Arial" w:eastAsia="Times New Roman" w:hAnsi="Arial" w:cs="Arial"/>
          <w:kern w:val="24"/>
          <w:szCs w:val="23"/>
          <w:lang w:eastAsia="en-AU" w:bidi="he-IL"/>
        </w:rPr>
        <w:t>Committee</w:t>
      </w:r>
      <w:r w:rsidRPr="00CA4745">
        <w:rPr>
          <w:rFonts w:ascii="Arial" w:eastAsia="Times New Roman" w:hAnsi="Arial" w:cs="Arial"/>
          <w:kern w:val="24"/>
          <w:szCs w:val="23"/>
          <w:lang w:eastAsia="en-AU" w:bidi="he-IL"/>
        </w:rPr>
        <w:t xml:space="preserve"> shall notify the applicant in writing of its decision and state the reasons for the decision.</w:t>
      </w:r>
      <w:bookmarkEnd w:id="915"/>
      <w:bookmarkEnd w:id="916"/>
      <w:bookmarkEnd w:id="917"/>
      <w:bookmarkEnd w:id="918"/>
      <w:bookmarkEnd w:id="919"/>
      <w:bookmarkEnd w:id="920"/>
      <w:bookmarkEnd w:id="921"/>
      <w:bookmarkEnd w:id="922"/>
      <w:bookmarkEnd w:id="923"/>
      <w:bookmarkEnd w:id="924"/>
      <w:bookmarkEnd w:id="925"/>
    </w:p>
    <w:p w14:paraId="67ADBF03" w14:textId="0F45B7A6" w:rsidR="00CA4745" w:rsidRPr="00426F06" w:rsidRDefault="00426F06" w:rsidP="00F24C0D">
      <w:pPr>
        <w:numPr>
          <w:ilvl w:val="0"/>
          <w:numId w:val="1"/>
        </w:numPr>
        <w:spacing w:before="240" w:after="0" w:line="240" w:lineRule="auto"/>
        <w:jc w:val="both"/>
        <w:outlineLvl w:val="0"/>
        <w:rPr>
          <w:rFonts w:ascii="Arial" w:hAnsi="Arial" w:cs="Arial"/>
          <w:b/>
        </w:rPr>
      </w:pPr>
      <w:bookmarkStart w:id="926" w:name="_Toc189312340"/>
      <w:r w:rsidRPr="00426F06">
        <w:rPr>
          <w:rFonts w:ascii="Arial" w:hAnsi="Arial" w:cs="Arial"/>
          <w:b/>
        </w:rPr>
        <w:t>Suspension of a building permit</w:t>
      </w:r>
      <w:bookmarkEnd w:id="926"/>
    </w:p>
    <w:p w14:paraId="4A562118" w14:textId="48579535" w:rsidR="00150076" w:rsidRPr="00150076" w:rsidRDefault="00426F06" w:rsidP="00F54C94">
      <w:pPr>
        <w:numPr>
          <w:ilvl w:val="0"/>
          <w:numId w:val="34"/>
        </w:numPr>
        <w:spacing w:before="240" w:after="0" w:line="240" w:lineRule="auto"/>
        <w:ind w:left="1559" w:hanging="426"/>
        <w:jc w:val="both"/>
        <w:rPr>
          <w:rFonts w:ascii="Arial" w:hAnsi="Arial" w:cs="Arial"/>
        </w:rPr>
      </w:pPr>
      <w:r w:rsidRPr="00150076">
        <w:rPr>
          <w:rFonts w:ascii="Arial" w:hAnsi="Arial" w:cs="Arial"/>
        </w:rPr>
        <w:lastRenderedPageBreak/>
        <w:t xml:space="preserve">The </w:t>
      </w:r>
      <w:r w:rsidRPr="00B37809">
        <w:rPr>
          <w:rFonts w:ascii="Arial" w:hAnsi="Arial" w:cs="Arial"/>
        </w:rPr>
        <w:t>Committee</w:t>
      </w:r>
      <w:r w:rsidRPr="00150076">
        <w:rPr>
          <w:rFonts w:ascii="Arial" w:hAnsi="Arial" w:cs="Arial"/>
        </w:rPr>
        <w:t xml:space="preserve"> may suspend a building permit</w:t>
      </w:r>
      <w:r w:rsidR="002D3419" w:rsidRPr="00150076">
        <w:rPr>
          <w:rFonts w:ascii="Arial" w:hAnsi="Arial" w:cs="Arial"/>
        </w:rPr>
        <w:t>,</w:t>
      </w:r>
      <w:r w:rsidRPr="00150076">
        <w:rPr>
          <w:rFonts w:ascii="Arial" w:hAnsi="Arial" w:cs="Arial"/>
        </w:rPr>
        <w:t xml:space="preserve"> where it is satisfied that the</w:t>
      </w:r>
      <w:r w:rsidR="00150076" w:rsidRPr="00150076">
        <w:rPr>
          <w:rFonts w:ascii="Arial" w:hAnsi="Arial" w:cs="Arial"/>
        </w:rPr>
        <w:t xml:space="preserve"> building or building work does not comply with the </w:t>
      </w:r>
      <w:r w:rsidRPr="00150076">
        <w:rPr>
          <w:rFonts w:ascii="Arial" w:hAnsi="Arial" w:cs="Arial"/>
        </w:rPr>
        <w:t>building code</w:t>
      </w:r>
      <w:r w:rsidR="00DB38B8">
        <w:rPr>
          <w:rFonts w:ascii="Arial" w:hAnsi="Arial" w:cs="Arial"/>
        </w:rPr>
        <w:t>, building plan</w:t>
      </w:r>
      <w:r w:rsidRPr="00150076">
        <w:rPr>
          <w:rFonts w:ascii="Arial" w:hAnsi="Arial" w:cs="Arial"/>
        </w:rPr>
        <w:t xml:space="preserve"> or the building permit</w:t>
      </w:r>
      <w:r w:rsidR="006D028C">
        <w:rPr>
          <w:rFonts w:ascii="Arial" w:hAnsi="Arial" w:cs="Arial"/>
        </w:rPr>
        <w:t>.</w:t>
      </w:r>
    </w:p>
    <w:p w14:paraId="19840EEE" w14:textId="77777777" w:rsidR="00150076" w:rsidRDefault="00150076" w:rsidP="00150076">
      <w:pPr>
        <w:spacing w:after="0" w:line="240" w:lineRule="auto"/>
        <w:ind w:left="1559"/>
        <w:jc w:val="both"/>
        <w:rPr>
          <w:rFonts w:ascii="Arial" w:hAnsi="Arial" w:cs="Arial"/>
        </w:rPr>
      </w:pPr>
    </w:p>
    <w:p w14:paraId="32F2BED6" w14:textId="78211D9D" w:rsidR="00F24C0D" w:rsidRDefault="00426F06" w:rsidP="00F54C94">
      <w:pPr>
        <w:numPr>
          <w:ilvl w:val="0"/>
          <w:numId w:val="34"/>
        </w:numPr>
        <w:spacing w:after="0" w:line="240" w:lineRule="auto"/>
        <w:ind w:left="1559" w:hanging="426"/>
        <w:jc w:val="both"/>
        <w:rPr>
          <w:rFonts w:ascii="Arial" w:hAnsi="Arial" w:cs="Arial"/>
        </w:rPr>
      </w:pPr>
      <w:r w:rsidRPr="00543B14">
        <w:rPr>
          <w:rFonts w:ascii="Arial" w:hAnsi="Arial" w:cs="Arial"/>
        </w:rPr>
        <w:t xml:space="preserve">In deciding whether to suspend a building permit </w:t>
      </w:r>
      <w:r>
        <w:rPr>
          <w:rFonts w:ascii="Arial" w:hAnsi="Arial" w:cs="Arial"/>
        </w:rPr>
        <w:t xml:space="preserve">the </w:t>
      </w:r>
      <w:r w:rsidRPr="00B37809">
        <w:rPr>
          <w:rFonts w:ascii="Arial" w:hAnsi="Arial" w:cs="Arial"/>
        </w:rPr>
        <w:t>Committee</w:t>
      </w:r>
      <w:r w:rsidRPr="00543B14">
        <w:rPr>
          <w:rFonts w:ascii="Arial" w:hAnsi="Arial" w:cs="Arial"/>
        </w:rPr>
        <w:t xml:space="preserve"> shall take into consideration</w:t>
      </w:r>
      <w:r w:rsidR="00F24C0D">
        <w:rPr>
          <w:rFonts w:ascii="Arial" w:hAnsi="Arial" w:cs="Arial"/>
        </w:rPr>
        <w:t>:</w:t>
      </w:r>
    </w:p>
    <w:p w14:paraId="713AE1A3" w14:textId="2D9B1EA1" w:rsidR="00426F06" w:rsidRPr="00543B14" w:rsidRDefault="00426F06" w:rsidP="00F24C0D">
      <w:pPr>
        <w:spacing w:after="0" w:line="240" w:lineRule="auto"/>
        <w:jc w:val="both"/>
        <w:rPr>
          <w:rFonts w:ascii="Arial" w:hAnsi="Arial" w:cs="Arial"/>
        </w:rPr>
      </w:pPr>
      <w:r w:rsidRPr="00543B14">
        <w:rPr>
          <w:rFonts w:ascii="Arial" w:hAnsi="Arial" w:cs="Arial"/>
        </w:rPr>
        <w:t xml:space="preserve"> </w:t>
      </w:r>
    </w:p>
    <w:p w14:paraId="2729329B" w14:textId="77777777" w:rsidR="00F24C0D" w:rsidRDefault="00426F06" w:rsidP="00F54C94">
      <w:pPr>
        <w:numPr>
          <w:ilvl w:val="1"/>
          <w:numId w:val="34"/>
        </w:numPr>
        <w:spacing w:after="0" w:line="240" w:lineRule="auto"/>
        <w:ind w:left="1985" w:hanging="425"/>
        <w:jc w:val="both"/>
        <w:rPr>
          <w:rFonts w:ascii="Arial" w:hAnsi="Arial" w:cs="Arial"/>
        </w:rPr>
      </w:pPr>
      <w:r w:rsidRPr="00543B14">
        <w:rPr>
          <w:rFonts w:ascii="Arial" w:hAnsi="Arial" w:cs="Arial"/>
        </w:rPr>
        <w:t>any report by a building inspector relevant to the decision; and</w:t>
      </w:r>
    </w:p>
    <w:p w14:paraId="7AEF1117" w14:textId="1BDDCDB4" w:rsidR="00426F06" w:rsidRPr="00543B14" w:rsidRDefault="00426F06" w:rsidP="00F24C0D">
      <w:pPr>
        <w:spacing w:after="0" w:line="240" w:lineRule="auto"/>
        <w:ind w:left="1985"/>
        <w:jc w:val="both"/>
        <w:rPr>
          <w:rFonts w:ascii="Arial" w:hAnsi="Arial" w:cs="Arial"/>
        </w:rPr>
      </w:pPr>
      <w:r w:rsidRPr="00543B14">
        <w:rPr>
          <w:rFonts w:ascii="Arial" w:hAnsi="Arial" w:cs="Arial"/>
        </w:rPr>
        <w:t xml:space="preserve"> </w:t>
      </w:r>
    </w:p>
    <w:p w14:paraId="406F8855" w14:textId="62C94B51" w:rsidR="00426F06" w:rsidRDefault="00426F06" w:rsidP="00F54C94">
      <w:pPr>
        <w:numPr>
          <w:ilvl w:val="1"/>
          <w:numId w:val="34"/>
        </w:numPr>
        <w:spacing w:after="0" w:line="240" w:lineRule="auto"/>
        <w:ind w:left="1985" w:hanging="425"/>
        <w:jc w:val="both"/>
        <w:rPr>
          <w:rFonts w:ascii="Arial" w:hAnsi="Arial" w:cs="Arial"/>
        </w:rPr>
      </w:pPr>
      <w:r w:rsidRPr="00543B14">
        <w:rPr>
          <w:rFonts w:ascii="Arial" w:hAnsi="Arial" w:cs="Arial"/>
        </w:rPr>
        <w:t>whether a notice</w:t>
      </w:r>
      <w:r w:rsidR="00DA3423">
        <w:rPr>
          <w:rFonts w:ascii="Arial" w:hAnsi="Arial" w:cs="Arial"/>
        </w:rPr>
        <w:t xml:space="preserve"> under Part 9</w:t>
      </w:r>
      <w:r w:rsidRPr="00543B14">
        <w:rPr>
          <w:rFonts w:ascii="Arial" w:hAnsi="Arial" w:cs="Arial"/>
        </w:rPr>
        <w:t xml:space="preserve"> to comply has been issued, and, if so, whether the notice was complied with. </w:t>
      </w:r>
    </w:p>
    <w:p w14:paraId="4A8C9B80" w14:textId="77777777" w:rsidR="00BE3333" w:rsidRDefault="00BE3333" w:rsidP="00B37809">
      <w:pPr>
        <w:spacing w:after="0" w:line="240" w:lineRule="auto"/>
        <w:jc w:val="both"/>
        <w:rPr>
          <w:rFonts w:ascii="Arial" w:hAnsi="Arial" w:cs="Arial"/>
        </w:rPr>
      </w:pPr>
    </w:p>
    <w:p w14:paraId="26A9C871" w14:textId="253B6D86" w:rsidR="00B75207" w:rsidRDefault="00D73601" w:rsidP="00F54C94">
      <w:pPr>
        <w:numPr>
          <w:ilvl w:val="0"/>
          <w:numId w:val="34"/>
        </w:numPr>
        <w:spacing w:after="0" w:line="240" w:lineRule="auto"/>
        <w:ind w:left="1560" w:hanging="426"/>
        <w:jc w:val="both"/>
        <w:rPr>
          <w:rFonts w:ascii="Arial" w:hAnsi="Arial" w:cs="Arial"/>
        </w:rPr>
      </w:pPr>
      <w:r>
        <w:rPr>
          <w:rFonts w:ascii="Arial" w:hAnsi="Arial" w:cs="Arial"/>
        </w:rPr>
        <w:t xml:space="preserve">Where </w:t>
      </w:r>
      <w:r w:rsidR="00426F06">
        <w:rPr>
          <w:rFonts w:ascii="Arial" w:hAnsi="Arial" w:cs="Arial"/>
        </w:rPr>
        <w:t xml:space="preserve">the </w:t>
      </w:r>
      <w:r w:rsidR="00426F06" w:rsidRPr="00B37809">
        <w:rPr>
          <w:rFonts w:ascii="Arial" w:hAnsi="Arial" w:cs="Arial"/>
        </w:rPr>
        <w:t>Committee</w:t>
      </w:r>
      <w:r w:rsidR="00426F06" w:rsidRPr="00543B14">
        <w:rPr>
          <w:rFonts w:ascii="Arial" w:hAnsi="Arial" w:cs="Arial"/>
        </w:rPr>
        <w:t xml:space="preserve"> </w:t>
      </w:r>
      <w:r>
        <w:rPr>
          <w:rFonts w:ascii="Arial" w:hAnsi="Arial" w:cs="Arial"/>
        </w:rPr>
        <w:t xml:space="preserve">suspends a building permit, the Committee </w:t>
      </w:r>
      <w:r w:rsidR="00426F06" w:rsidRPr="00543B14">
        <w:rPr>
          <w:rFonts w:ascii="Arial" w:hAnsi="Arial" w:cs="Arial"/>
        </w:rPr>
        <w:t>shall serve on the holder of the building permit a notice of suspension which sets out</w:t>
      </w:r>
      <w:r w:rsidR="00B75207">
        <w:rPr>
          <w:rFonts w:ascii="Arial" w:hAnsi="Arial" w:cs="Arial"/>
        </w:rPr>
        <w:t>:</w:t>
      </w:r>
    </w:p>
    <w:p w14:paraId="11CDEACA" w14:textId="11D800F7" w:rsidR="00426F06" w:rsidRPr="00543B14" w:rsidRDefault="00426F06" w:rsidP="00B75207">
      <w:pPr>
        <w:spacing w:after="0" w:line="240" w:lineRule="auto"/>
        <w:ind w:left="1560"/>
        <w:jc w:val="both"/>
        <w:rPr>
          <w:rFonts w:ascii="Arial" w:hAnsi="Arial" w:cs="Arial"/>
        </w:rPr>
      </w:pPr>
      <w:r w:rsidRPr="00543B14">
        <w:rPr>
          <w:rFonts w:ascii="Arial" w:hAnsi="Arial" w:cs="Arial"/>
        </w:rPr>
        <w:t xml:space="preserve"> </w:t>
      </w:r>
    </w:p>
    <w:p w14:paraId="473841D3" w14:textId="51EB998D" w:rsidR="002D3419" w:rsidRDefault="00426F06" w:rsidP="00F54C94">
      <w:pPr>
        <w:numPr>
          <w:ilvl w:val="1"/>
          <w:numId w:val="34"/>
        </w:numPr>
        <w:spacing w:after="0" w:line="240" w:lineRule="auto"/>
        <w:ind w:left="1985" w:hanging="425"/>
        <w:jc w:val="both"/>
        <w:rPr>
          <w:rFonts w:ascii="Arial" w:hAnsi="Arial" w:cs="Arial"/>
        </w:rPr>
      </w:pPr>
      <w:r w:rsidRPr="00543B14">
        <w:rPr>
          <w:rFonts w:ascii="Arial" w:hAnsi="Arial" w:cs="Arial"/>
        </w:rPr>
        <w:t>a statement that the building permit has been suspended</w:t>
      </w:r>
      <w:r w:rsidR="002D3419">
        <w:rPr>
          <w:rFonts w:ascii="Arial" w:hAnsi="Arial" w:cs="Arial"/>
        </w:rPr>
        <w:t>;</w:t>
      </w:r>
    </w:p>
    <w:p w14:paraId="566E9FF2" w14:textId="77777777" w:rsidR="00B75207" w:rsidRDefault="00B75207" w:rsidP="00B75207">
      <w:pPr>
        <w:spacing w:after="0" w:line="240" w:lineRule="auto"/>
        <w:ind w:left="1985"/>
        <w:jc w:val="both"/>
        <w:rPr>
          <w:rFonts w:ascii="Arial" w:hAnsi="Arial" w:cs="Arial"/>
        </w:rPr>
      </w:pPr>
    </w:p>
    <w:p w14:paraId="1F44F6FA" w14:textId="253E4234" w:rsidR="00B75207" w:rsidRPr="00055A6B" w:rsidRDefault="00426F06" w:rsidP="00F54C94">
      <w:pPr>
        <w:numPr>
          <w:ilvl w:val="1"/>
          <w:numId w:val="34"/>
        </w:numPr>
        <w:spacing w:after="0" w:line="240" w:lineRule="auto"/>
        <w:ind w:left="1985" w:hanging="425"/>
        <w:jc w:val="both"/>
        <w:rPr>
          <w:rFonts w:ascii="Arial" w:hAnsi="Arial" w:cs="Arial"/>
        </w:rPr>
      </w:pPr>
      <w:r w:rsidRPr="00543B14">
        <w:rPr>
          <w:rFonts w:ascii="Arial" w:hAnsi="Arial" w:cs="Arial"/>
        </w:rPr>
        <w:t xml:space="preserve">that all work to which the building permit applies shall immediately cease; </w:t>
      </w:r>
      <w:r w:rsidR="002D3419">
        <w:rPr>
          <w:rFonts w:ascii="Arial" w:hAnsi="Arial" w:cs="Arial"/>
        </w:rPr>
        <w:t>and</w:t>
      </w:r>
    </w:p>
    <w:p w14:paraId="713F2A41" w14:textId="77777777" w:rsidR="00B75207" w:rsidRPr="00543B14" w:rsidRDefault="00B75207" w:rsidP="00B75207">
      <w:pPr>
        <w:spacing w:after="0" w:line="240" w:lineRule="auto"/>
        <w:ind w:left="1985"/>
        <w:jc w:val="both"/>
        <w:rPr>
          <w:rFonts w:ascii="Arial" w:hAnsi="Arial" w:cs="Arial"/>
        </w:rPr>
      </w:pPr>
    </w:p>
    <w:p w14:paraId="73BD5C6C" w14:textId="14A925C7" w:rsidR="00426F06" w:rsidRDefault="00426F06" w:rsidP="00F54C94">
      <w:pPr>
        <w:numPr>
          <w:ilvl w:val="1"/>
          <w:numId w:val="34"/>
        </w:numPr>
        <w:spacing w:after="0" w:line="240" w:lineRule="auto"/>
        <w:ind w:left="1985" w:hanging="425"/>
        <w:jc w:val="both"/>
        <w:rPr>
          <w:rFonts w:ascii="Arial" w:hAnsi="Arial" w:cs="Arial"/>
        </w:rPr>
      </w:pPr>
      <w:r w:rsidRPr="00543B14">
        <w:rPr>
          <w:rFonts w:ascii="Arial" w:hAnsi="Arial" w:cs="Arial"/>
        </w:rPr>
        <w:t xml:space="preserve">a statement of the reasons for the decision. </w:t>
      </w:r>
    </w:p>
    <w:p w14:paraId="381AEE3A" w14:textId="77777777" w:rsidR="00B75207" w:rsidRPr="00543B14" w:rsidRDefault="00B75207" w:rsidP="00B75207">
      <w:pPr>
        <w:spacing w:after="0" w:line="240" w:lineRule="auto"/>
        <w:ind w:left="1985"/>
        <w:jc w:val="both"/>
        <w:rPr>
          <w:rFonts w:ascii="Arial" w:hAnsi="Arial" w:cs="Arial"/>
        </w:rPr>
      </w:pPr>
    </w:p>
    <w:p w14:paraId="08B494DF" w14:textId="6BF1E56A" w:rsidR="00EA51C5" w:rsidRPr="00B75207" w:rsidRDefault="00426F06" w:rsidP="00F54C94">
      <w:pPr>
        <w:numPr>
          <w:ilvl w:val="0"/>
          <w:numId w:val="34"/>
        </w:numPr>
        <w:spacing w:after="240" w:line="249" w:lineRule="auto"/>
        <w:ind w:left="1560" w:hanging="426"/>
        <w:jc w:val="both"/>
        <w:rPr>
          <w:rFonts w:ascii="Arial" w:hAnsi="Arial" w:cs="Arial"/>
        </w:rPr>
      </w:pPr>
      <w:r w:rsidRPr="00543B14">
        <w:rPr>
          <w:rFonts w:ascii="Arial" w:hAnsi="Arial" w:cs="Arial"/>
        </w:rPr>
        <w:t xml:space="preserve">The </w:t>
      </w:r>
      <w:r w:rsidR="002D3419">
        <w:rPr>
          <w:rFonts w:ascii="Arial" w:hAnsi="Arial" w:cs="Arial"/>
        </w:rPr>
        <w:t>Committee</w:t>
      </w:r>
      <w:r w:rsidRPr="00543B14">
        <w:rPr>
          <w:rFonts w:ascii="Arial" w:hAnsi="Arial" w:cs="Arial"/>
        </w:rPr>
        <w:t xml:space="preserve"> may </w:t>
      </w:r>
      <w:r w:rsidR="00267DDA">
        <w:rPr>
          <w:rFonts w:ascii="Arial" w:hAnsi="Arial" w:cs="Arial"/>
        </w:rPr>
        <w:t>revoke</w:t>
      </w:r>
      <w:r w:rsidRPr="00543B14">
        <w:rPr>
          <w:rFonts w:ascii="Arial" w:hAnsi="Arial" w:cs="Arial"/>
        </w:rPr>
        <w:t xml:space="preserve"> a suspension notice </w:t>
      </w:r>
      <w:r w:rsidR="001862E9">
        <w:rPr>
          <w:rFonts w:ascii="Arial" w:hAnsi="Arial" w:cs="Arial"/>
        </w:rPr>
        <w:t>where</w:t>
      </w:r>
      <w:r w:rsidRPr="00543B14">
        <w:rPr>
          <w:rFonts w:ascii="Arial" w:hAnsi="Arial" w:cs="Arial"/>
        </w:rPr>
        <w:t xml:space="preserve"> </w:t>
      </w:r>
      <w:r w:rsidR="002D3419">
        <w:rPr>
          <w:rFonts w:ascii="Arial" w:hAnsi="Arial" w:cs="Arial"/>
        </w:rPr>
        <w:t xml:space="preserve">it </w:t>
      </w:r>
      <w:r w:rsidRPr="00543B14">
        <w:rPr>
          <w:rFonts w:ascii="Arial" w:hAnsi="Arial" w:cs="Arial"/>
        </w:rPr>
        <w:t xml:space="preserve">considers </w:t>
      </w:r>
      <w:r w:rsidR="001862E9">
        <w:rPr>
          <w:rFonts w:ascii="Arial" w:hAnsi="Arial" w:cs="Arial"/>
        </w:rPr>
        <w:t>that the suspension notice is no longer required</w:t>
      </w:r>
      <w:r w:rsidRPr="00543B14">
        <w:rPr>
          <w:rFonts w:ascii="Arial" w:hAnsi="Arial" w:cs="Arial"/>
        </w:rPr>
        <w:t xml:space="preserve">. </w:t>
      </w:r>
    </w:p>
    <w:p w14:paraId="00A30D49" w14:textId="4CF0550F" w:rsidR="00426F06" w:rsidRDefault="00141CE6" w:rsidP="00141CE6">
      <w:pPr>
        <w:numPr>
          <w:ilvl w:val="0"/>
          <w:numId w:val="1"/>
        </w:numPr>
        <w:spacing w:before="240" w:after="0" w:line="240" w:lineRule="auto"/>
        <w:jc w:val="both"/>
        <w:outlineLvl w:val="0"/>
        <w:rPr>
          <w:rFonts w:ascii="Arial" w:hAnsi="Arial" w:cs="Arial"/>
          <w:b/>
        </w:rPr>
      </w:pPr>
      <w:bookmarkStart w:id="927" w:name="_Toc189312341"/>
      <w:r>
        <w:rPr>
          <w:rFonts w:ascii="Arial" w:hAnsi="Arial" w:cs="Arial"/>
          <w:b/>
        </w:rPr>
        <w:t>Cancellation of a building permit</w:t>
      </w:r>
      <w:bookmarkEnd w:id="927"/>
    </w:p>
    <w:p w14:paraId="3ABCAE3A" w14:textId="732947C5" w:rsidR="00141CE6" w:rsidRDefault="008877E1" w:rsidP="00F54C94">
      <w:pPr>
        <w:pStyle w:val="ListParagraph"/>
        <w:numPr>
          <w:ilvl w:val="0"/>
          <w:numId w:val="61"/>
        </w:numPr>
        <w:tabs>
          <w:tab w:val="left" w:pos="1560"/>
        </w:tabs>
        <w:spacing w:line="240" w:lineRule="auto"/>
      </w:pPr>
      <w:r w:rsidRPr="009F6C31">
        <w:t xml:space="preserve">The </w:t>
      </w:r>
      <w:r w:rsidRPr="00B37809">
        <w:t>Committee</w:t>
      </w:r>
      <w:r w:rsidR="00141CE6" w:rsidRPr="009F6C31">
        <w:t xml:space="preserve"> may cancel a building permit</w:t>
      </w:r>
      <w:r w:rsidR="009F6C31">
        <w:t>.</w:t>
      </w:r>
    </w:p>
    <w:p w14:paraId="794DC9BC" w14:textId="77777777" w:rsidR="00DB70CC" w:rsidRPr="009F6C31" w:rsidRDefault="00DB70CC" w:rsidP="00DB70CC">
      <w:pPr>
        <w:pStyle w:val="ListParagraph"/>
        <w:tabs>
          <w:tab w:val="left" w:pos="1560"/>
        </w:tabs>
        <w:spacing w:line="240" w:lineRule="auto"/>
        <w:ind w:left="1494"/>
      </w:pPr>
    </w:p>
    <w:p w14:paraId="7374AD33" w14:textId="57BE8E3C" w:rsidR="00141CE6" w:rsidRDefault="00141CE6" w:rsidP="00F54C94">
      <w:pPr>
        <w:pStyle w:val="ListParagraph"/>
        <w:numPr>
          <w:ilvl w:val="0"/>
          <w:numId w:val="61"/>
        </w:numPr>
        <w:spacing w:after="0" w:line="240" w:lineRule="auto"/>
      </w:pPr>
      <w:r w:rsidRPr="00141CE6">
        <w:t xml:space="preserve"> In deciding whether to cancel a building permit</w:t>
      </w:r>
      <w:r w:rsidR="00C62078">
        <w:t>,</w:t>
      </w:r>
      <w:r w:rsidRPr="00141CE6">
        <w:t xml:space="preserve"> </w:t>
      </w:r>
      <w:r w:rsidR="008877E1">
        <w:t xml:space="preserve">the </w:t>
      </w:r>
      <w:r w:rsidR="008877E1" w:rsidRPr="00B37809">
        <w:t>Committee</w:t>
      </w:r>
      <w:r w:rsidRPr="00141CE6">
        <w:t xml:space="preserve"> shall take into consideration</w:t>
      </w:r>
      <w:r w:rsidR="009F6C31">
        <w:t>:</w:t>
      </w:r>
      <w:r w:rsidRPr="00141CE6">
        <w:t xml:space="preserve"> </w:t>
      </w:r>
    </w:p>
    <w:p w14:paraId="11164329" w14:textId="77777777" w:rsidR="00DA3423" w:rsidRPr="00141CE6" w:rsidRDefault="00DA3423" w:rsidP="00EA2DC3">
      <w:pPr>
        <w:spacing w:after="0" w:line="240" w:lineRule="auto"/>
      </w:pPr>
    </w:p>
    <w:p w14:paraId="5E257E54" w14:textId="3B2F18A8" w:rsidR="00141CE6" w:rsidRDefault="00141CE6" w:rsidP="00A35B14">
      <w:pPr>
        <w:numPr>
          <w:ilvl w:val="0"/>
          <w:numId w:val="35"/>
        </w:numPr>
        <w:spacing w:after="0" w:line="240" w:lineRule="auto"/>
        <w:ind w:left="2127" w:hanging="567"/>
        <w:jc w:val="both"/>
        <w:rPr>
          <w:rFonts w:ascii="Arial" w:hAnsi="Arial" w:cs="Arial"/>
        </w:rPr>
      </w:pPr>
      <w:r w:rsidRPr="00141CE6">
        <w:rPr>
          <w:rFonts w:ascii="Arial" w:hAnsi="Arial" w:cs="Arial"/>
        </w:rPr>
        <w:t xml:space="preserve">any report by a building inspector relevant to the decision; and </w:t>
      </w:r>
    </w:p>
    <w:p w14:paraId="5E5E4CA7" w14:textId="77777777" w:rsidR="008877E1" w:rsidRPr="00141CE6" w:rsidRDefault="008877E1" w:rsidP="00EA2DC3">
      <w:pPr>
        <w:spacing w:after="0" w:line="240" w:lineRule="auto"/>
        <w:ind w:left="2127"/>
        <w:jc w:val="both"/>
        <w:rPr>
          <w:rFonts w:ascii="Arial" w:hAnsi="Arial" w:cs="Arial"/>
        </w:rPr>
      </w:pPr>
    </w:p>
    <w:p w14:paraId="175F087B" w14:textId="493BE42B" w:rsidR="009F6C31" w:rsidRPr="00DA3423" w:rsidRDefault="009F6C31" w:rsidP="00EA2DC3">
      <w:pPr>
        <w:numPr>
          <w:ilvl w:val="0"/>
          <w:numId w:val="35"/>
        </w:numPr>
        <w:spacing w:after="0" w:line="240" w:lineRule="auto"/>
        <w:ind w:left="2127" w:hanging="567"/>
        <w:jc w:val="both"/>
        <w:rPr>
          <w:rFonts w:ascii="Arial" w:hAnsi="Arial" w:cs="Arial"/>
        </w:rPr>
      </w:pPr>
      <w:r w:rsidRPr="009F6C31">
        <w:rPr>
          <w:rFonts w:ascii="Arial" w:hAnsi="Arial" w:cs="Arial"/>
        </w:rPr>
        <w:t>the grounds for a</w:t>
      </w:r>
      <w:r w:rsidR="00141CE6" w:rsidRPr="009F6C31">
        <w:rPr>
          <w:rFonts w:ascii="Arial" w:hAnsi="Arial" w:cs="Arial"/>
        </w:rPr>
        <w:t xml:space="preserve"> notice of suspension issued</w:t>
      </w:r>
      <w:r w:rsidRPr="009F6C31">
        <w:rPr>
          <w:rFonts w:ascii="Arial" w:hAnsi="Arial" w:cs="Arial"/>
        </w:rPr>
        <w:t xml:space="preserve"> under </w:t>
      </w:r>
      <w:r w:rsidR="008934F5" w:rsidRPr="00EA2DC3">
        <w:rPr>
          <w:rFonts w:ascii="Arial" w:hAnsi="Arial" w:cs="Arial"/>
          <w:highlight w:val="yellow"/>
        </w:rPr>
        <w:t xml:space="preserve">Section </w:t>
      </w:r>
      <w:r w:rsidRPr="00EA2DC3">
        <w:rPr>
          <w:rFonts w:ascii="Arial" w:hAnsi="Arial" w:cs="Arial"/>
          <w:highlight w:val="yellow"/>
        </w:rPr>
        <w:t>3</w:t>
      </w:r>
      <w:r w:rsidR="00D56BF5" w:rsidRPr="00EA2DC3">
        <w:rPr>
          <w:rFonts w:ascii="Arial" w:hAnsi="Arial" w:cs="Arial"/>
          <w:highlight w:val="yellow"/>
        </w:rPr>
        <w:t>9</w:t>
      </w:r>
      <w:r w:rsidRPr="009F6C31">
        <w:rPr>
          <w:rFonts w:ascii="Arial" w:hAnsi="Arial" w:cs="Arial"/>
        </w:rPr>
        <w:t xml:space="preserve"> have not been remedied.</w:t>
      </w:r>
      <w:r w:rsidR="00141CE6" w:rsidRPr="009F6C31">
        <w:rPr>
          <w:rFonts w:ascii="Arial" w:hAnsi="Arial" w:cs="Arial"/>
        </w:rPr>
        <w:t xml:space="preserve"> </w:t>
      </w:r>
    </w:p>
    <w:p w14:paraId="5E6D02F4" w14:textId="3435A61D" w:rsidR="00DB70CC" w:rsidRPr="00DB70CC" w:rsidRDefault="00DB70CC" w:rsidP="00F54C94">
      <w:pPr>
        <w:pStyle w:val="ListParagraph"/>
        <w:numPr>
          <w:ilvl w:val="0"/>
          <w:numId w:val="61"/>
        </w:numPr>
        <w:spacing w:after="0" w:line="240" w:lineRule="auto"/>
      </w:pPr>
      <w:r w:rsidRPr="00DB70CC">
        <w:t xml:space="preserve">Where the </w:t>
      </w:r>
      <w:r w:rsidRPr="00B37809">
        <w:t>Committee</w:t>
      </w:r>
      <w:r w:rsidRPr="00DB70CC">
        <w:t xml:space="preserve"> </w:t>
      </w:r>
      <w:r w:rsidR="002257CB">
        <w:t>cancels</w:t>
      </w:r>
      <w:r w:rsidRPr="00DB70CC">
        <w:t xml:space="preserve"> a building permit, the Committee shall serve on the holder of the building permit a notice of </w:t>
      </w:r>
      <w:r w:rsidR="002257CB">
        <w:t>cancellation</w:t>
      </w:r>
      <w:r w:rsidRPr="00DB70CC">
        <w:t xml:space="preserve"> set</w:t>
      </w:r>
      <w:r w:rsidR="002257CB">
        <w:t>ting</w:t>
      </w:r>
      <w:r w:rsidRPr="00DB70CC">
        <w:t xml:space="preserve"> out:</w:t>
      </w:r>
    </w:p>
    <w:p w14:paraId="17174620" w14:textId="77777777" w:rsidR="00DB70CC" w:rsidRPr="00543B14" w:rsidRDefault="00DB70CC" w:rsidP="00DB70CC">
      <w:pPr>
        <w:spacing w:after="0" w:line="240" w:lineRule="auto"/>
        <w:ind w:left="1560"/>
        <w:jc w:val="both"/>
        <w:rPr>
          <w:rFonts w:ascii="Arial" w:hAnsi="Arial" w:cs="Arial"/>
        </w:rPr>
      </w:pPr>
      <w:r w:rsidRPr="00543B14">
        <w:rPr>
          <w:rFonts w:ascii="Arial" w:hAnsi="Arial" w:cs="Arial"/>
        </w:rPr>
        <w:t xml:space="preserve"> </w:t>
      </w:r>
    </w:p>
    <w:p w14:paraId="6D4629A2" w14:textId="37B82ADB" w:rsidR="002257CB" w:rsidRDefault="00DB70CC" w:rsidP="00EA2DC3">
      <w:pPr>
        <w:numPr>
          <w:ilvl w:val="0"/>
          <w:numId w:val="36"/>
        </w:numPr>
        <w:spacing w:after="0" w:line="240" w:lineRule="auto"/>
        <w:ind w:left="2127" w:hanging="567"/>
        <w:jc w:val="both"/>
        <w:rPr>
          <w:rFonts w:ascii="Arial" w:hAnsi="Arial" w:cs="Arial"/>
        </w:rPr>
      </w:pPr>
      <w:r w:rsidRPr="00543B14">
        <w:rPr>
          <w:rFonts w:ascii="Arial" w:hAnsi="Arial" w:cs="Arial"/>
        </w:rPr>
        <w:t xml:space="preserve">a statement that the building permit has been </w:t>
      </w:r>
      <w:r w:rsidR="002257CB">
        <w:rPr>
          <w:rFonts w:ascii="Arial" w:hAnsi="Arial" w:cs="Arial"/>
        </w:rPr>
        <w:t>cancelled</w:t>
      </w:r>
      <w:r>
        <w:rPr>
          <w:rFonts w:ascii="Arial" w:hAnsi="Arial" w:cs="Arial"/>
        </w:rPr>
        <w:t>;</w:t>
      </w:r>
    </w:p>
    <w:p w14:paraId="2F50E8E7" w14:textId="77777777" w:rsidR="002257CB" w:rsidRDefault="002257CB" w:rsidP="00EA2DC3">
      <w:pPr>
        <w:spacing w:after="0" w:line="240" w:lineRule="auto"/>
        <w:ind w:left="2127"/>
        <w:jc w:val="both"/>
        <w:rPr>
          <w:rFonts w:ascii="Arial" w:hAnsi="Arial" w:cs="Arial"/>
        </w:rPr>
      </w:pPr>
    </w:p>
    <w:p w14:paraId="1AF27FA5" w14:textId="698AF95B" w:rsidR="002257CB" w:rsidRPr="002257CB" w:rsidRDefault="00DB70CC" w:rsidP="00EA2DC3">
      <w:pPr>
        <w:numPr>
          <w:ilvl w:val="0"/>
          <w:numId w:val="36"/>
        </w:numPr>
        <w:spacing w:after="0" w:line="240" w:lineRule="auto"/>
        <w:ind w:left="2127" w:hanging="567"/>
        <w:jc w:val="both"/>
        <w:rPr>
          <w:rFonts w:ascii="Arial" w:hAnsi="Arial" w:cs="Arial"/>
        </w:rPr>
      </w:pPr>
      <w:r w:rsidRPr="002257CB">
        <w:rPr>
          <w:rFonts w:ascii="Arial" w:hAnsi="Arial" w:cs="Arial"/>
        </w:rPr>
        <w:t xml:space="preserve">that all </w:t>
      </w:r>
      <w:r w:rsidR="009725BF">
        <w:rPr>
          <w:rFonts w:ascii="Arial" w:hAnsi="Arial" w:cs="Arial"/>
        </w:rPr>
        <w:t xml:space="preserve">building </w:t>
      </w:r>
      <w:r w:rsidRPr="002257CB">
        <w:rPr>
          <w:rFonts w:ascii="Arial" w:hAnsi="Arial" w:cs="Arial"/>
        </w:rPr>
        <w:t xml:space="preserve">work to which the building permit applies shall immediately cease; </w:t>
      </w:r>
    </w:p>
    <w:p w14:paraId="4CC77579" w14:textId="77777777" w:rsidR="002257CB" w:rsidRPr="002257CB" w:rsidRDefault="002257CB" w:rsidP="00EA2DC3">
      <w:pPr>
        <w:spacing w:after="0" w:line="240" w:lineRule="auto"/>
        <w:ind w:left="2127"/>
        <w:jc w:val="both"/>
        <w:rPr>
          <w:rFonts w:ascii="Arial" w:hAnsi="Arial" w:cs="Arial"/>
        </w:rPr>
      </w:pPr>
    </w:p>
    <w:p w14:paraId="1B153BCD" w14:textId="206EF11F" w:rsidR="00DB70CC" w:rsidRPr="002257CB" w:rsidRDefault="00DB70CC" w:rsidP="00EA2DC3">
      <w:pPr>
        <w:numPr>
          <w:ilvl w:val="0"/>
          <w:numId w:val="36"/>
        </w:numPr>
        <w:spacing w:after="0" w:line="240" w:lineRule="auto"/>
        <w:ind w:left="2127" w:hanging="567"/>
        <w:jc w:val="both"/>
        <w:rPr>
          <w:rFonts w:ascii="Arial" w:hAnsi="Arial" w:cs="Arial"/>
        </w:rPr>
      </w:pPr>
      <w:r w:rsidRPr="002257CB">
        <w:rPr>
          <w:rFonts w:ascii="Arial" w:hAnsi="Arial" w:cs="Arial"/>
        </w:rPr>
        <w:t>a statement of the reasons for the decision</w:t>
      </w:r>
      <w:r w:rsidR="00A35B14">
        <w:rPr>
          <w:rFonts w:ascii="Arial" w:hAnsi="Arial" w:cs="Arial"/>
        </w:rPr>
        <w:t>; and</w:t>
      </w:r>
      <w:r w:rsidRPr="002257CB">
        <w:rPr>
          <w:rFonts w:ascii="Arial" w:hAnsi="Arial" w:cs="Arial"/>
        </w:rPr>
        <w:t xml:space="preserve"> </w:t>
      </w:r>
    </w:p>
    <w:p w14:paraId="794805FA" w14:textId="77777777" w:rsidR="002257CB" w:rsidRPr="00141CE6" w:rsidRDefault="002257CB" w:rsidP="00EA2DC3">
      <w:pPr>
        <w:spacing w:after="0" w:line="240" w:lineRule="auto"/>
        <w:ind w:left="2127"/>
        <w:jc w:val="both"/>
        <w:rPr>
          <w:rFonts w:ascii="Arial" w:hAnsi="Arial" w:cs="Arial"/>
        </w:rPr>
      </w:pPr>
    </w:p>
    <w:p w14:paraId="7369BCB5" w14:textId="3EFA7512" w:rsidR="00E072CC" w:rsidRDefault="002257CB" w:rsidP="00EA2DC3">
      <w:pPr>
        <w:numPr>
          <w:ilvl w:val="0"/>
          <w:numId w:val="36"/>
        </w:numPr>
        <w:spacing w:after="0" w:line="240" w:lineRule="auto"/>
        <w:ind w:left="2127" w:hanging="567"/>
        <w:jc w:val="both"/>
        <w:rPr>
          <w:rFonts w:ascii="Arial" w:hAnsi="Arial" w:cs="Arial"/>
        </w:rPr>
      </w:pPr>
      <w:r w:rsidRPr="00141CE6">
        <w:rPr>
          <w:rFonts w:ascii="Arial" w:hAnsi="Arial" w:cs="Arial"/>
        </w:rPr>
        <w:t xml:space="preserve">a statement that the holder of the building permit may appeal against the </w:t>
      </w:r>
      <w:r w:rsidR="00477A0D">
        <w:rPr>
          <w:rFonts w:ascii="Arial" w:hAnsi="Arial" w:cs="Arial"/>
        </w:rPr>
        <w:t xml:space="preserve">Committee’s </w:t>
      </w:r>
      <w:r w:rsidRPr="00141CE6">
        <w:rPr>
          <w:rFonts w:ascii="Arial" w:hAnsi="Arial" w:cs="Arial"/>
        </w:rPr>
        <w:t xml:space="preserve">decision </w:t>
      </w:r>
      <w:r w:rsidR="00F73EF2">
        <w:rPr>
          <w:rFonts w:ascii="Arial" w:hAnsi="Arial" w:cs="Arial"/>
        </w:rPr>
        <w:t>to the</w:t>
      </w:r>
      <w:r w:rsidR="00553328">
        <w:rPr>
          <w:rFonts w:ascii="Arial" w:hAnsi="Arial" w:cs="Arial"/>
        </w:rPr>
        <w:t xml:space="preserve"> Minister</w:t>
      </w:r>
      <w:r w:rsidR="005B375B">
        <w:rPr>
          <w:rFonts w:ascii="Arial" w:hAnsi="Arial" w:cs="Arial"/>
        </w:rPr>
        <w:t xml:space="preserve"> pursuant to </w:t>
      </w:r>
      <w:r w:rsidR="005B375B" w:rsidRPr="00B37809">
        <w:rPr>
          <w:rFonts w:ascii="Arial" w:hAnsi="Arial" w:cs="Arial"/>
          <w:highlight w:val="yellow"/>
        </w:rPr>
        <w:t>Section 61</w:t>
      </w:r>
      <w:r w:rsidRPr="00141CE6">
        <w:rPr>
          <w:rFonts w:ascii="Arial" w:hAnsi="Arial" w:cs="Arial"/>
        </w:rPr>
        <w:t xml:space="preserve">. </w:t>
      </w:r>
    </w:p>
    <w:p w14:paraId="19E2ADD4" w14:textId="6303EF76" w:rsidR="00BF143B" w:rsidRDefault="00BF143B" w:rsidP="00BF143B">
      <w:pPr>
        <w:numPr>
          <w:ilvl w:val="0"/>
          <w:numId w:val="1"/>
        </w:numPr>
        <w:spacing w:before="240" w:after="0" w:line="240" w:lineRule="auto"/>
        <w:jc w:val="both"/>
        <w:outlineLvl w:val="0"/>
        <w:rPr>
          <w:rFonts w:ascii="Arial" w:hAnsi="Arial" w:cs="Arial"/>
          <w:b/>
        </w:rPr>
      </w:pPr>
      <w:bookmarkStart w:id="928" w:name="_Toc189312342"/>
      <w:r>
        <w:rPr>
          <w:rFonts w:ascii="Arial" w:hAnsi="Arial" w:cs="Arial"/>
          <w:b/>
        </w:rPr>
        <w:t>Prohibition from using asbestos in any building or building work</w:t>
      </w:r>
      <w:bookmarkEnd w:id="928"/>
    </w:p>
    <w:p w14:paraId="49C9E2C7" w14:textId="29068093" w:rsidR="00874953" w:rsidRDefault="00A31061" w:rsidP="00F54C94">
      <w:pPr>
        <w:pStyle w:val="ListParagraph"/>
        <w:numPr>
          <w:ilvl w:val="0"/>
          <w:numId w:val="64"/>
        </w:numPr>
        <w:spacing w:after="0" w:line="240" w:lineRule="auto"/>
        <w:outlineLvl w:val="0"/>
      </w:pPr>
      <w:bookmarkStart w:id="929" w:name="_Toc183188920"/>
      <w:bookmarkStart w:id="930" w:name="_Toc183189218"/>
      <w:bookmarkStart w:id="931" w:name="_Toc183275376"/>
      <w:bookmarkStart w:id="932" w:name="_Toc183281017"/>
      <w:bookmarkStart w:id="933" w:name="_Toc188087955"/>
      <w:bookmarkStart w:id="934" w:name="_Toc188088331"/>
      <w:bookmarkStart w:id="935" w:name="_Toc188117059"/>
      <w:bookmarkStart w:id="936" w:name="_Toc189312343"/>
      <w:r>
        <w:t>A</w:t>
      </w:r>
      <w:r w:rsidRPr="007072DF">
        <w:t xml:space="preserve"> person </w:t>
      </w:r>
      <w:r>
        <w:t>is prohibited from using any asbestos for the construction of a building or in any building work.</w:t>
      </w:r>
      <w:bookmarkEnd w:id="929"/>
      <w:bookmarkEnd w:id="930"/>
      <w:bookmarkEnd w:id="931"/>
      <w:bookmarkEnd w:id="932"/>
      <w:bookmarkEnd w:id="933"/>
      <w:bookmarkEnd w:id="934"/>
      <w:bookmarkEnd w:id="935"/>
      <w:bookmarkEnd w:id="936"/>
    </w:p>
    <w:p w14:paraId="66043437" w14:textId="77777777" w:rsidR="00874953" w:rsidRDefault="00874953" w:rsidP="00874953">
      <w:pPr>
        <w:pStyle w:val="ListParagraph"/>
        <w:spacing w:after="0" w:line="240" w:lineRule="auto"/>
        <w:ind w:left="1500"/>
        <w:outlineLvl w:val="0"/>
      </w:pPr>
    </w:p>
    <w:p w14:paraId="01150754" w14:textId="27DCAB09" w:rsidR="00874953" w:rsidRPr="00874953" w:rsidRDefault="00874953" w:rsidP="00F54C94">
      <w:pPr>
        <w:pStyle w:val="ListParagraph"/>
        <w:numPr>
          <w:ilvl w:val="0"/>
          <w:numId w:val="64"/>
        </w:numPr>
        <w:spacing w:after="0" w:line="240" w:lineRule="auto"/>
        <w:outlineLvl w:val="0"/>
      </w:pPr>
      <w:bookmarkStart w:id="937" w:name="_Toc183188921"/>
      <w:bookmarkStart w:id="938" w:name="_Toc183189219"/>
      <w:bookmarkStart w:id="939" w:name="_Toc183275377"/>
      <w:bookmarkStart w:id="940" w:name="_Toc183281018"/>
      <w:bookmarkStart w:id="941" w:name="_Toc188087956"/>
      <w:bookmarkStart w:id="942" w:name="_Toc188088332"/>
      <w:bookmarkStart w:id="943" w:name="_Toc188117060"/>
      <w:bookmarkStart w:id="944" w:name="_Toc189312344"/>
      <w:r w:rsidRPr="00874953">
        <w:rPr>
          <w:lang w:eastAsia="en-AU"/>
        </w:rPr>
        <w:t xml:space="preserve">A person who contravenes subsection (1) </w:t>
      </w:r>
      <w:bookmarkStart w:id="945" w:name="_Hlk176691570"/>
      <w:r w:rsidRPr="00874953">
        <w:rPr>
          <w:lang w:eastAsia="en-AU"/>
        </w:rPr>
        <w:t>commits an offence and upon conviction is liable</w:t>
      </w:r>
      <w:bookmarkEnd w:id="945"/>
      <w:r w:rsidRPr="00874953">
        <w:rPr>
          <w:lang w:eastAsia="en-AU"/>
        </w:rPr>
        <w:t>:</w:t>
      </w:r>
      <w:bookmarkEnd w:id="937"/>
      <w:bookmarkEnd w:id="938"/>
      <w:bookmarkEnd w:id="939"/>
      <w:bookmarkEnd w:id="940"/>
      <w:bookmarkEnd w:id="941"/>
      <w:bookmarkEnd w:id="942"/>
      <w:bookmarkEnd w:id="943"/>
      <w:bookmarkEnd w:id="944"/>
      <w:r w:rsidRPr="00874953">
        <w:rPr>
          <w:lang w:eastAsia="en-AU"/>
        </w:rPr>
        <w:t xml:space="preserve"> </w:t>
      </w:r>
    </w:p>
    <w:p w14:paraId="1EC6CDBA" w14:textId="32E9EDFE" w:rsidR="00874953" w:rsidRPr="00874953" w:rsidRDefault="00874953" w:rsidP="00874953">
      <w:pPr>
        <w:numPr>
          <w:ilvl w:val="1"/>
          <w:numId w:val="1"/>
        </w:numPr>
        <w:spacing w:before="240" w:after="240" w:line="240" w:lineRule="auto"/>
        <w:ind w:left="2268" w:hanging="567"/>
        <w:contextualSpacing/>
        <w:jc w:val="both"/>
        <w:rPr>
          <w:rFonts w:ascii="Arial" w:eastAsia="Calibri" w:hAnsi="Arial" w:cs="Arial"/>
          <w:szCs w:val="20"/>
          <w:lang w:eastAsia="en-AU"/>
        </w:rPr>
      </w:pPr>
      <w:r w:rsidRPr="00874953">
        <w:rPr>
          <w:rFonts w:ascii="Arial" w:eastAsia="Calibri" w:hAnsi="Arial" w:cs="Arial"/>
          <w:szCs w:val="20"/>
          <w:lang w:eastAsia="en-AU"/>
        </w:rPr>
        <w:t>in the case of an individual to a fine not exceeding $</w:t>
      </w:r>
      <w:r>
        <w:rPr>
          <w:rFonts w:ascii="Arial" w:eastAsia="Calibri" w:hAnsi="Arial" w:cs="Arial"/>
          <w:szCs w:val="20"/>
          <w:lang w:eastAsia="en-AU"/>
        </w:rPr>
        <w:t>30,000</w:t>
      </w:r>
      <w:r w:rsidRPr="00874953">
        <w:rPr>
          <w:rFonts w:ascii="Arial" w:eastAsia="Calibri" w:hAnsi="Arial" w:cs="Arial"/>
          <w:szCs w:val="20"/>
          <w:lang w:eastAsia="en-AU"/>
        </w:rPr>
        <w:t xml:space="preserve"> or </w:t>
      </w:r>
      <w:bookmarkStart w:id="946" w:name="_Hlk176691612"/>
      <w:r w:rsidRPr="00874953">
        <w:rPr>
          <w:rFonts w:ascii="Arial" w:eastAsia="Calibri" w:hAnsi="Arial" w:cs="Arial"/>
          <w:szCs w:val="20"/>
          <w:lang w:eastAsia="en-AU"/>
        </w:rPr>
        <w:t xml:space="preserve">to a term of imprisonment not exceeding </w:t>
      </w:r>
      <w:r>
        <w:rPr>
          <w:rFonts w:ascii="Arial" w:eastAsia="Calibri" w:hAnsi="Arial" w:cs="Arial"/>
          <w:szCs w:val="20"/>
          <w:lang w:eastAsia="en-AU"/>
        </w:rPr>
        <w:t>3</w:t>
      </w:r>
      <w:r w:rsidRPr="00874953">
        <w:rPr>
          <w:rFonts w:ascii="Arial" w:eastAsia="Calibri" w:hAnsi="Arial" w:cs="Arial"/>
          <w:szCs w:val="20"/>
          <w:lang w:eastAsia="en-AU"/>
        </w:rPr>
        <w:t xml:space="preserve"> years or both</w:t>
      </w:r>
      <w:bookmarkEnd w:id="946"/>
      <w:r w:rsidRPr="00874953">
        <w:rPr>
          <w:rFonts w:ascii="Arial" w:eastAsia="Calibri" w:hAnsi="Arial" w:cs="Arial"/>
          <w:szCs w:val="20"/>
          <w:lang w:eastAsia="en-AU"/>
        </w:rPr>
        <w:t xml:space="preserve">; or </w:t>
      </w:r>
    </w:p>
    <w:p w14:paraId="4BCF127E" w14:textId="77777777" w:rsidR="00874953" w:rsidRPr="00874953" w:rsidRDefault="00874953" w:rsidP="00874953">
      <w:pPr>
        <w:spacing w:before="240" w:after="240" w:line="240" w:lineRule="auto"/>
        <w:ind w:left="2268"/>
        <w:contextualSpacing/>
        <w:jc w:val="both"/>
        <w:rPr>
          <w:rFonts w:ascii="Arial" w:eastAsia="Calibri" w:hAnsi="Arial" w:cs="Arial"/>
          <w:szCs w:val="20"/>
          <w:lang w:eastAsia="en-AU"/>
        </w:rPr>
      </w:pPr>
    </w:p>
    <w:p w14:paraId="70DC42DC" w14:textId="4E03BBCA" w:rsidR="00404EEB" w:rsidRPr="00874953" w:rsidRDefault="00874953" w:rsidP="00874953">
      <w:pPr>
        <w:numPr>
          <w:ilvl w:val="1"/>
          <w:numId w:val="1"/>
        </w:numPr>
        <w:spacing w:before="240" w:after="240" w:line="240" w:lineRule="auto"/>
        <w:ind w:left="2268" w:hanging="567"/>
        <w:contextualSpacing/>
        <w:jc w:val="both"/>
        <w:rPr>
          <w:rFonts w:ascii="Arial" w:eastAsia="Calibri" w:hAnsi="Arial" w:cs="Arial"/>
          <w:szCs w:val="20"/>
          <w:lang w:eastAsia="en-AU"/>
        </w:rPr>
      </w:pPr>
      <w:r w:rsidRPr="00874953">
        <w:rPr>
          <w:rFonts w:ascii="Arial" w:eastAsia="Calibri" w:hAnsi="Arial" w:cs="Arial"/>
          <w:szCs w:val="20"/>
          <w:lang w:eastAsia="en-AU"/>
        </w:rPr>
        <w:t xml:space="preserve">in the case of a </w:t>
      </w:r>
      <w:r w:rsidR="005B375B">
        <w:rPr>
          <w:rFonts w:ascii="Arial" w:eastAsia="Calibri" w:hAnsi="Arial" w:cs="Arial"/>
          <w:szCs w:val="20"/>
          <w:lang w:eastAsia="en-AU"/>
        </w:rPr>
        <w:t>legal entity</w:t>
      </w:r>
      <w:r w:rsidRPr="00874953">
        <w:rPr>
          <w:rFonts w:ascii="Arial" w:eastAsia="Calibri" w:hAnsi="Arial" w:cs="Arial"/>
          <w:szCs w:val="20"/>
          <w:lang w:eastAsia="en-AU"/>
        </w:rPr>
        <w:t>, to a fine not exceeding $</w:t>
      </w:r>
      <w:r>
        <w:rPr>
          <w:rFonts w:ascii="Arial" w:eastAsia="Calibri" w:hAnsi="Arial" w:cs="Arial"/>
          <w:szCs w:val="20"/>
          <w:lang w:eastAsia="en-AU"/>
        </w:rPr>
        <w:t>150,000</w:t>
      </w:r>
      <w:r w:rsidRPr="00874953">
        <w:rPr>
          <w:rFonts w:ascii="Arial" w:eastAsia="Calibri" w:hAnsi="Arial" w:cs="Arial"/>
          <w:szCs w:val="20"/>
          <w:lang w:eastAsia="en-AU"/>
        </w:rPr>
        <w:t xml:space="preserve">. </w:t>
      </w:r>
    </w:p>
    <w:p w14:paraId="39D37B18" w14:textId="77777777" w:rsidR="002915F0" w:rsidRPr="00207BC7" w:rsidRDefault="002915F0" w:rsidP="00207BC7">
      <w:pPr>
        <w:spacing w:before="240" w:after="240" w:line="240" w:lineRule="auto"/>
        <w:ind w:left="2268"/>
        <w:contextualSpacing/>
        <w:jc w:val="both"/>
        <w:rPr>
          <w:highlight w:val="yellow"/>
          <w:lang w:eastAsia="en-AU"/>
        </w:rPr>
      </w:pPr>
    </w:p>
    <w:p w14:paraId="3B14A081" w14:textId="6121D59F" w:rsidR="00FB0320" w:rsidRPr="00FB0320" w:rsidRDefault="00FB0320" w:rsidP="00FB0320">
      <w:pPr>
        <w:spacing w:before="240" w:after="0" w:line="240" w:lineRule="auto"/>
        <w:ind w:left="1140"/>
        <w:jc w:val="center"/>
        <w:outlineLvl w:val="0"/>
        <w:rPr>
          <w:rFonts w:ascii="Arial" w:hAnsi="Arial" w:cs="Arial"/>
          <w:b/>
        </w:rPr>
      </w:pPr>
      <w:bookmarkStart w:id="947" w:name="_Toc189312345"/>
      <w:r w:rsidRPr="00A21296">
        <w:rPr>
          <w:rFonts w:ascii="Arial" w:hAnsi="Arial" w:cs="Arial"/>
          <w:b/>
          <w:sz w:val="24"/>
        </w:rPr>
        <w:t xml:space="preserve">PART </w:t>
      </w:r>
      <w:r w:rsidR="00AD00BA">
        <w:rPr>
          <w:rFonts w:ascii="Arial" w:hAnsi="Arial" w:cs="Arial"/>
          <w:b/>
          <w:sz w:val="24"/>
        </w:rPr>
        <w:t>7</w:t>
      </w:r>
      <w:r w:rsidRPr="00A21296">
        <w:rPr>
          <w:rFonts w:ascii="Arial" w:hAnsi="Arial" w:cs="Arial"/>
          <w:b/>
          <w:sz w:val="24"/>
        </w:rPr>
        <w:t xml:space="preserve"> — </w:t>
      </w:r>
      <w:r w:rsidR="005E5934">
        <w:rPr>
          <w:rFonts w:ascii="Arial" w:hAnsi="Arial" w:cs="Arial"/>
          <w:b/>
          <w:sz w:val="24"/>
        </w:rPr>
        <w:t>BUILDING INSPECTORS</w:t>
      </w:r>
      <w:bookmarkEnd w:id="947"/>
    </w:p>
    <w:p w14:paraId="004F3741" w14:textId="23905716" w:rsidR="007072DF" w:rsidRPr="00C82FF2" w:rsidRDefault="00133E90" w:rsidP="00133E90">
      <w:pPr>
        <w:numPr>
          <w:ilvl w:val="0"/>
          <w:numId w:val="1"/>
        </w:numPr>
        <w:spacing w:before="240" w:after="0" w:line="240" w:lineRule="auto"/>
        <w:jc w:val="both"/>
        <w:outlineLvl w:val="0"/>
        <w:rPr>
          <w:rFonts w:ascii="Arial" w:hAnsi="Arial" w:cs="Arial"/>
          <w:b/>
        </w:rPr>
      </w:pPr>
      <w:bookmarkStart w:id="948" w:name="_Toc189312346"/>
      <w:r w:rsidRPr="00EA2DC3">
        <w:rPr>
          <w:rFonts w:ascii="Arial" w:hAnsi="Arial" w:cs="Arial"/>
          <w:b/>
        </w:rPr>
        <w:t>Appointment of building inspectors</w:t>
      </w:r>
      <w:bookmarkEnd w:id="948"/>
    </w:p>
    <w:p w14:paraId="0F558157" w14:textId="61595144" w:rsidR="004115B9" w:rsidRDefault="00133E90" w:rsidP="00F54C94">
      <w:pPr>
        <w:pStyle w:val="ListParagraph"/>
        <w:numPr>
          <w:ilvl w:val="0"/>
          <w:numId w:val="49"/>
        </w:numPr>
        <w:rPr>
          <w:rFonts w:eastAsia="Times New Roman"/>
          <w:lang w:val="en-US"/>
        </w:rPr>
      </w:pPr>
      <w:r>
        <w:rPr>
          <w:rFonts w:eastAsia="Times New Roman"/>
          <w:lang w:val="en-US"/>
        </w:rPr>
        <w:t>The Secretary may</w:t>
      </w:r>
      <w:r w:rsidR="004115B9">
        <w:rPr>
          <w:rFonts w:eastAsia="Times New Roman"/>
          <w:lang w:val="en-US"/>
        </w:rPr>
        <w:t>:</w:t>
      </w:r>
    </w:p>
    <w:p w14:paraId="3A8F81BC" w14:textId="77777777" w:rsidR="004115B9" w:rsidRDefault="004115B9" w:rsidP="004115B9">
      <w:pPr>
        <w:pStyle w:val="ListParagraph"/>
        <w:ind w:left="1494"/>
        <w:rPr>
          <w:rFonts w:eastAsia="Times New Roman"/>
          <w:lang w:val="en-US"/>
        </w:rPr>
      </w:pPr>
    </w:p>
    <w:p w14:paraId="6C34B5BE" w14:textId="2E70CF95" w:rsidR="004115B9" w:rsidRDefault="004115B9" w:rsidP="004115B9">
      <w:pPr>
        <w:pStyle w:val="ListParagraph"/>
        <w:numPr>
          <w:ilvl w:val="1"/>
          <w:numId w:val="1"/>
        </w:numPr>
        <w:ind w:left="1985" w:hanging="425"/>
        <w:rPr>
          <w:rFonts w:eastAsia="Times New Roman"/>
          <w:lang w:val="en-US"/>
        </w:rPr>
      </w:pPr>
      <w:r>
        <w:rPr>
          <w:rFonts w:eastAsia="Times New Roman"/>
          <w:lang w:val="en-US"/>
        </w:rPr>
        <w:t xml:space="preserve">appoint </w:t>
      </w:r>
      <w:r w:rsidR="00133E90">
        <w:rPr>
          <w:rFonts w:eastAsia="Times New Roman"/>
          <w:lang w:val="en-US"/>
        </w:rPr>
        <w:t>building inspectors</w:t>
      </w:r>
      <w:r>
        <w:rPr>
          <w:rFonts w:eastAsia="Times New Roman"/>
          <w:lang w:val="en-US"/>
        </w:rPr>
        <w:t>;</w:t>
      </w:r>
      <w:r w:rsidR="00133E90">
        <w:rPr>
          <w:rFonts w:eastAsia="Times New Roman"/>
          <w:lang w:val="en-US"/>
        </w:rPr>
        <w:t xml:space="preserve"> </w:t>
      </w:r>
      <w:r>
        <w:rPr>
          <w:rFonts w:eastAsia="Times New Roman"/>
          <w:lang w:val="en-US"/>
        </w:rPr>
        <w:t xml:space="preserve">or </w:t>
      </w:r>
    </w:p>
    <w:p w14:paraId="38D84924" w14:textId="77777777" w:rsidR="004115B9" w:rsidRDefault="004115B9" w:rsidP="004115B9">
      <w:pPr>
        <w:pStyle w:val="ListParagraph"/>
        <w:ind w:left="1985"/>
        <w:rPr>
          <w:rFonts w:eastAsia="Times New Roman"/>
          <w:lang w:val="en-US"/>
        </w:rPr>
      </w:pPr>
    </w:p>
    <w:p w14:paraId="11778295" w14:textId="647DD318" w:rsidR="00133E90" w:rsidRPr="00133E90" w:rsidRDefault="004115B9" w:rsidP="004115B9">
      <w:pPr>
        <w:pStyle w:val="ListParagraph"/>
        <w:numPr>
          <w:ilvl w:val="1"/>
          <w:numId w:val="1"/>
        </w:numPr>
        <w:ind w:left="1985" w:hanging="425"/>
        <w:rPr>
          <w:rFonts w:eastAsia="Times New Roman"/>
          <w:lang w:val="en-US"/>
        </w:rPr>
      </w:pPr>
      <w:r>
        <w:rPr>
          <w:rFonts w:eastAsia="Times New Roman"/>
          <w:lang w:val="en-US"/>
        </w:rPr>
        <w:t>engage building inspectors</w:t>
      </w:r>
      <w:r w:rsidR="00F7132A">
        <w:rPr>
          <w:rFonts w:eastAsia="Times New Roman"/>
          <w:lang w:val="en-US"/>
        </w:rPr>
        <w:t xml:space="preserve"> for the purposes of this Act</w:t>
      </w:r>
      <w:r>
        <w:rPr>
          <w:rFonts w:eastAsia="Times New Roman"/>
          <w:lang w:val="en-US"/>
        </w:rPr>
        <w:t>.</w:t>
      </w:r>
    </w:p>
    <w:p w14:paraId="30D95097" w14:textId="77777777" w:rsidR="00133E90" w:rsidRPr="00462485" w:rsidRDefault="00133E90" w:rsidP="00133E90">
      <w:pPr>
        <w:pStyle w:val="ListParagraph"/>
        <w:ind w:left="1494"/>
        <w:rPr>
          <w:rFonts w:eastAsia="Times New Roman"/>
          <w:lang w:val="en-US"/>
        </w:rPr>
      </w:pPr>
    </w:p>
    <w:p w14:paraId="75735ED7" w14:textId="0CEAF5CC" w:rsidR="004115B9" w:rsidRPr="004115B9" w:rsidRDefault="00133E90" w:rsidP="00F54C94">
      <w:pPr>
        <w:pStyle w:val="ListParagraph"/>
        <w:numPr>
          <w:ilvl w:val="0"/>
          <w:numId w:val="49"/>
        </w:numPr>
        <w:rPr>
          <w:rFonts w:eastAsia="Times New Roman"/>
          <w:lang w:val="en-US"/>
        </w:rPr>
      </w:pPr>
      <w:r w:rsidRPr="00AD1215">
        <w:t>The terms and conditions of appointment of</w:t>
      </w:r>
      <w:r w:rsidR="004115B9">
        <w:t xml:space="preserve"> building inspectors under </w:t>
      </w:r>
      <w:r w:rsidR="00546745">
        <w:t>subsection (</w:t>
      </w:r>
      <w:r w:rsidR="004115B9">
        <w:t>1</w:t>
      </w:r>
      <w:r w:rsidR="00546745">
        <w:t>)(a)</w:t>
      </w:r>
      <w:r w:rsidR="004115B9">
        <w:t xml:space="preserve"> </w:t>
      </w:r>
      <w:r w:rsidRPr="00AD1215">
        <w:t>shall be</w:t>
      </w:r>
      <w:r>
        <w:t xml:space="preserve"> </w:t>
      </w:r>
      <w:r w:rsidR="002D7132">
        <w:t xml:space="preserve">in accordance with </w:t>
      </w:r>
      <w:r>
        <w:t xml:space="preserve">the </w:t>
      </w:r>
      <w:r w:rsidRPr="00310A81">
        <w:rPr>
          <w:i/>
        </w:rPr>
        <w:t>Public Service Act 2016.</w:t>
      </w:r>
    </w:p>
    <w:p w14:paraId="348F0884" w14:textId="77777777" w:rsidR="004115B9" w:rsidRPr="004115B9" w:rsidRDefault="004115B9" w:rsidP="004115B9">
      <w:pPr>
        <w:pStyle w:val="ListParagraph"/>
        <w:ind w:left="1494"/>
        <w:rPr>
          <w:rFonts w:eastAsia="Times New Roman"/>
          <w:lang w:val="en-US"/>
        </w:rPr>
      </w:pPr>
    </w:p>
    <w:p w14:paraId="30BEEE0E" w14:textId="0B9186EB" w:rsidR="00133E90" w:rsidRPr="00AC508C" w:rsidRDefault="00133E90">
      <w:pPr>
        <w:pStyle w:val="ListParagraph"/>
        <w:numPr>
          <w:ilvl w:val="0"/>
          <w:numId w:val="49"/>
        </w:numPr>
        <w:rPr>
          <w:rFonts w:eastAsia="Times New Roman"/>
          <w:lang w:val="en-US"/>
        </w:rPr>
      </w:pPr>
      <w:r>
        <w:t xml:space="preserve">The </w:t>
      </w:r>
      <w:r w:rsidR="004115B9">
        <w:t>building inspectors</w:t>
      </w:r>
      <w:r>
        <w:t xml:space="preserve"> shall report to the</w:t>
      </w:r>
      <w:r w:rsidR="00AC508C">
        <w:t xml:space="preserve"> Director, unless specifically required by the Act to report directly to the Committee.</w:t>
      </w:r>
    </w:p>
    <w:p w14:paraId="6D46BAB1" w14:textId="3B59B04B" w:rsidR="00133E90" w:rsidRDefault="00926458" w:rsidP="00133E90">
      <w:pPr>
        <w:numPr>
          <w:ilvl w:val="0"/>
          <w:numId w:val="1"/>
        </w:numPr>
        <w:spacing w:before="240" w:after="0" w:line="240" w:lineRule="auto"/>
        <w:jc w:val="both"/>
        <w:outlineLvl w:val="0"/>
        <w:rPr>
          <w:rFonts w:ascii="Arial" w:hAnsi="Arial" w:cs="Arial"/>
          <w:b/>
        </w:rPr>
      </w:pPr>
      <w:bookmarkStart w:id="949" w:name="_Toc189312347"/>
      <w:r>
        <w:rPr>
          <w:rFonts w:ascii="Arial" w:hAnsi="Arial" w:cs="Arial"/>
          <w:b/>
        </w:rPr>
        <w:t>Functions of the building inspectors</w:t>
      </w:r>
      <w:bookmarkEnd w:id="949"/>
    </w:p>
    <w:p w14:paraId="400D8528" w14:textId="3CD4FE91" w:rsidR="00926458" w:rsidRDefault="00926458" w:rsidP="00926458">
      <w:pPr>
        <w:spacing w:before="240" w:after="0" w:line="240" w:lineRule="auto"/>
        <w:ind w:left="1140"/>
        <w:jc w:val="both"/>
        <w:outlineLvl w:val="0"/>
        <w:rPr>
          <w:rFonts w:ascii="Arial" w:hAnsi="Arial" w:cs="Arial"/>
        </w:rPr>
      </w:pPr>
      <w:bookmarkStart w:id="950" w:name="_Toc182919640"/>
      <w:bookmarkStart w:id="951" w:name="_Toc182925835"/>
      <w:bookmarkStart w:id="952" w:name="_Toc182926535"/>
      <w:bookmarkStart w:id="953" w:name="_Toc183188926"/>
      <w:bookmarkStart w:id="954" w:name="_Toc183189224"/>
      <w:bookmarkStart w:id="955" w:name="_Toc183275382"/>
      <w:bookmarkStart w:id="956" w:name="_Toc183281023"/>
      <w:bookmarkStart w:id="957" w:name="_Toc188087961"/>
      <w:bookmarkStart w:id="958" w:name="_Toc188088337"/>
      <w:bookmarkStart w:id="959" w:name="_Toc188117065"/>
      <w:bookmarkStart w:id="960" w:name="_Toc189312348"/>
      <w:bookmarkStart w:id="961" w:name="_Hlk182906624"/>
      <w:r>
        <w:rPr>
          <w:rFonts w:ascii="Arial" w:hAnsi="Arial" w:cs="Arial"/>
        </w:rPr>
        <w:t>The functions of the building inspectors are to:</w:t>
      </w:r>
      <w:bookmarkEnd w:id="950"/>
      <w:bookmarkEnd w:id="951"/>
      <w:bookmarkEnd w:id="952"/>
      <w:bookmarkEnd w:id="953"/>
      <w:bookmarkEnd w:id="954"/>
      <w:bookmarkEnd w:id="955"/>
      <w:bookmarkEnd w:id="956"/>
      <w:bookmarkEnd w:id="957"/>
      <w:bookmarkEnd w:id="958"/>
      <w:bookmarkEnd w:id="959"/>
      <w:bookmarkEnd w:id="960"/>
    </w:p>
    <w:p w14:paraId="5236C516" w14:textId="77777777" w:rsidR="00926458" w:rsidRDefault="00926458" w:rsidP="00926458">
      <w:pPr>
        <w:spacing w:after="0" w:line="240" w:lineRule="auto"/>
        <w:ind w:left="1140"/>
        <w:jc w:val="both"/>
        <w:outlineLvl w:val="0"/>
        <w:rPr>
          <w:rFonts w:ascii="Arial" w:hAnsi="Arial" w:cs="Arial"/>
        </w:rPr>
      </w:pPr>
    </w:p>
    <w:p w14:paraId="7C2F9AED" w14:textId="1AC32901" w:rsidR="00575FBD" w:rsidRPr="00575FBD" w:rsidRDefault="00926458" w:rsidP="00F54C94">
      <w:pPr>
        <w:numPr>
          <w:ilvl w:val="1"/>
          <w:numId w:val="27"/>
        </w:numPr>
        <w:spacing w:after="0" w:line="240" w:lineRule="auto"/>
        <w:ind w:left="1701" w:hanging="567"/>
        <w:jc w:val="both"/>
      </w:pPr>
      <w:r w:rsidRPr="00926458">
        <w:rPr>
          <w:rFonts w:ascii="Arial" w:hAnsi="Arial" w:cs="Arial"/>
        </w:rPr>
        <w:t>inspect buildings including existing building</w:t>
      </w:r>
      <w:r>
        <w:rPr>
          <w:rFonts w:ascii="Arial" w:hAnsi="Arial" w:cs="Arial"/>
        </w:rPr>
        <w:t xml:space="preserve"> and </w:t>
      </w:r>
      <w:r w:rsidR="003665ED">
        <w:rPr>
          <w:rFonts w:ascii="Arial" w:hAnsi="Arial" w:cs="Arial"/>
        </w:rPr>
        <w:t>building work;</w:t>
      </w:r>
    </w:p>
    <w:bookmarkEnd w:id="961"/>
    <w:p w14:paraId="7D617281" w14:textId="6BECF2E8" w:rsidR="00127EF4" w:rsidRPr="00926458" w:rsidRDefault="00575FBD" w:rsidP="00575FBD">
      <w:pPr>
        <w:spacing w:after="0" w:line="240" w:lineRule="auto"/>
        <w:ind w:left="1701"/>
        <w:jc w:val="both"/>
      </w:pPr>
      <w:r w:rsidRPr="00926458">
        <w:t xml:space="preserve"> </w:t>
      </w:r>
    </w:p>
    <w:p w14:paraId="17C563FC" w14:textId="0324D639" w:rsidR="004F6CC2" w:rsidRPr="00B37809" w:rsidRDefault="00926458" w:rsidP="004F6CC2">
      <w:pPr>
        <w:numPr>
          <w:ilvl w:val="1"/>
          <w:numId w:val="27"/>
        </w:numPr>
        <w:spacing w:after="0" w:line="240" w:lineRule="auto"/>
        <w:ind w:left="1701" w:hanging="567"/>
        <w:jc w:val="both"/>
        <w:rPr>
          <w:rFonts w:ascii="Arial" w:hAnsi="Arial" w:cs="Arial"/>
        </w:rPr>
      </w:pPr>
      <w:r>
        <w:rPr>
          <w:rFonts w:ascii="Arial" w:hAnsi="Arial" w:cs="Arial"/>
        </w:rPr>
        <w:t xml:space="preserve">provide report of inspections to the </w:t>
      </w:r>
      <w:r w:rsidRPr="00B37809">
        <w:rPr>
          <w:rFonts w:ascii="Arial" w:hAnsi="Arial" w:cs="Arial"/>
        </w:rPr>
        <w:t>Committee</w:t>
      </w:r>
      <w:r w:rsidRPr="00E24657">
        <w:rPr>
          <w:rFonts w:ascii="Arial" w:hAnsi="Arial" w:cs="Arial"/>
        </w:rPr>
        <w:t>;</w:t>
      </w:r>
    </w:p>
    <w:p w14:paraId="06056376" w14:textId="77777777" w:rsidR="004F6CC2" w:rsidRPr="004F6CC2" w:rsidRDefault="004F6CC2" w:rsidP="00B37809">
      <w:pPr>
        <w:spacing w:after="0" w:line="240" w:lineRule="auto"/>
        <w:ind w:left="1701"/>
        <w:jc w:val="both"/>
        <w:rPr>
          <w:rFonts w:ascii="Arial" w:hAnsi="Arial" w:cs="Arial"/>
        </w:rPr>
      </w:pPr>
    </w:p>
    <w:p w14:paraId="5F718DDF" w14:textId="392E91FB" w:rsidR="00FE1EDB" w:rsidRPr="004F6CC2" w:rsidRDefault="00382C5C" w:rsidP="0036057F">
      <w:pPr>
        <w:numPr>
          <w:ilvl w:val="1"/>
          <w:numId w:val="27"/>
        </w:numPr>
        <w:spacing w:after="0" w:line="240" w:lineRule="auto"/>
        <w:ind w:left="1701" w:hanging="567"/>
        <w:jc w:val="both"/>
        <w:rPr>
          <w:rFonts w:ascii="Arial" w:hAnsi="Arial" w:cs="Arial"/>
        </w:rPr>
      </w:pPr>
      <w:r>
        <w:rPr>
          <w:rFonts w:ascii="Arial" w:hAnsi="Arial" w:cs="Arial"/>
        </w:rPr>
        <w:t xml:space="preserve">recommend to the Committee to </w:t>
      </w:r>
      <w:r w:rsidR="00E025C1">
        <w:rPr>
          <w:rFonts w:ascii="Arial" w:hAnsi="Arial" w:cs="Arial"/>
        </w:rPr>
        <w:t>grant</w:t>
      </w:r>
      <w:r w:rsidR="00926458">
        <w:rPr>
          <w:rFonts w:ascii="Arial" w:hAnsi="Arial" w:cs="Arial"/>
        </w:rPr>
        <w:t xml:space="preserve"> a </w:t>
      </w:r>
      <w:r w:rsidR="0030042A">
        <w:rPr>
          <w:rFonts w:ascii="Arial" w:hAnsi="Arial" w:cs="Arial"/>
        </w:rPr>
        <w:t>C</w:t>
      </w:r>
      <w:r w:rsidR="00926458">
        <w:rPr>
          <w:rFonts w:ascii="Arial" w:hAnsi="Arial" w:cs="Arial"/>
        </w:rPr>
        <w:t xml:space="preserve">ertificate of </w:t>
      </w:r>
      <w:r w:rsidR="0030042A">
        <w:rPr>
          <w:rFonts w:ascii="Arial" w:hAnsi="Arial" w:cs="Arial"/>
        </w:rPr>
        <w:t>C</w:t>
      </w:r>
      <w:r w:rsidR="00926458">
        <w:rPr>
          <w:rFonts w:ascii="Arial" w:hAnsi="Arial" w:cs="Arial"/>
        </w:rPr>
        <w:t>ompletion;</w:t>
      </w:r>
    </w:p>
    <w:p w14:paraId="31B005B0" w14:textId="77777777" w:rsidR="005E6385" w:rsidRDefault="005E6385" w:rsidP="005E6385">
      <w:pPr>
        <w:spacing w:after="0" w:line="240" w:lineRule="auto"/>
        <w:ind w:left="1701"/>
        <w:jc w:val="both"/>
        <w:rPr>
          <w:rFonts w:ascii="Arial" w:hAnsi="Arial" w:cs="Arial"/>
        </w:rPr>
      </w:pPr>
    </w:p>
    <w:p w14:paraId="2411320D" w14:textId="7130BA43" w:rsidR="00382C5C" w:rsidRDefault="00382C5C" w:rsidP="009F7AEA">
      <w:pPr>
        <w:numPr>
          <w:ilvl w:val="1"/>
          <w:numId w:val="27"/>
        </w:numPr>
        <w:spacing w:after="0" w:line="240" w:lineRule="auto"/>
        <w:ind w:left="1701" w:hanging="567"/>
        <w:jc w:val="both"/>
        <w:rPr>
          <w:rFonts w:ascii="Arial" w:hAnsi="Arial" w:cs="Arial"/>
        </w:rPr>
      </w:pPr>
      <w:r>
        <w:rPr>
          <w:rFonts w:ascii="Arial" w:hAnsi="Arial" w:cs="Arial"/>
        </w:rPr>
        <w:t xml:space="preserve">recommend to the Committee to </w:t>
      </w:r>
      <w:r w:rsidR="00E025C1">
        <w:rPr>
          <w:rFonts w:ascii="Arial" w:hAnsi="Arial" w:cs="Arial"/>
        </w:rPr>
        <w:t>grant</w:t>
      </w:r>
      <w:r w:rsidR="00553328">
        <w:rPr>
          <w:rFonts w:ascii="Arial" w:hAnsi="Arial" w:cs="Arial"/>
        </w:rPr>
        <w:t xml:space="preserve"> </w:t>
      </w:r>
      <w:r>
        <w:rPr>
          <w:rFonts w:ascii="Arial" w:hAnsi="Arial" w:cs="Arial"/>
        </w:rPr>
        <w:t xml:space="preserve">a </w:t>
      </w:r>
      <w:r w:rsidR="0030042A">
        <w:rPr>
          <w:rFonts w:ascii="Arial" w:hAnsi="Arial" w:cs="Arial"/>
        </w:rPr>
        <w:t>C</w:t>
      </w:r>
      <w:r>
        <w:rPr>
          <w:rFonts w:ascii="Arial" w:hAnsi="Arial" w:cs="Arial"/>
        </w:rPr>
        <w:t xml:space="preserve">ertificate of </w:t>
      </w:r>
      <w:r w:rsidR="0030042A">
        <w:rPr>
          <w:rFonts w:ascii="Arial" w:hAnsi="Arial" w:cs="Arial"/>
        </w:rPr>
        <w:t>O</w:t>
      </w:r>
      <w:r>
        <w:rPr>
          <w:rFonts w:ascii="Arial" w:hAnsi="Arial" w:cs="Arial"/>
        </w:rPr>
        <w:t>ccupancy</w:t>
      </w:r>
      <w:r w:rsidR="00562669">
        <w:rPr>
          <w:rFonts w:ascii="Arial" w:hAnsi="Arial" w:cs="Arial"/>
        </w:rPr>
        <w:t>;</w:t>
      </w:r>
    </w:p>
    <w:p w14:paraId="181E7DD8" w14:textId="77777777" w:rsidR="004F6CC2" w:rsidRDefault="004F6CC2" w:rsidP="00C95A2A">
      <w:pPr>
        <w:spacing w:after="0" w:line="240" w:lineRule="auto"/>
        <w:ind w:left="1701"/>
        <w:jc w:val="both"/>
        <w:rPr>
          <w:rFonts w:ascii="Arial" w:hAnsi="Arial" w:cs="Arial"/>
        </w:rPr>
      </w:pPr>
    </w:p>
    <w:p w14:paraId="1A3E9EEA" w14:textId="756684B6" w:rsidR="00F57340" w:rsidRPr="009429D0" w:rsidRDefault="00F57340" w:rsidP="00207BC7">
      <w:pPr>
        <w:pStyle w:val="ListParagraph"/>
        <w:numPr>
          <w:ilvl w:val="1"/>
          <w:numId w:val="27"/>
        </w:numPr>
        <w:spacing w:before="0" w:after="0" w:line="240" w:lineRule="auto"/>
        <w:ind w:hanging="720"/>
      </w:pPr>
      <w:r>
        <w:t>issue and serve infringement notices;</w:t>
      </w:r>
    </w:p>
    <w:p w14:paraId="6F633E0A" w14:textId="77777777" w:rsidR="00F57340" w:rsidRDefault="00F57340" w:rsidP="00207BC7">
      <w:pPr>
        <w:pStyle w:val="ListParagraph"/>
        <w:spacing w:before="0" w:after="0" w:line="240" w:lineRule="auto"/>
      </w:pPr>
    </w:p>
    <w:p w14:paraId="30C43024" w14:textId="0F325DA1" w:rsidR="00926458" w:rsidRDefault="00926458" w:rsidP="009F7AEA">
      <w:pPr>
        <w:numPr>
          <w:ilvl w:val="1"/>
          <w:numId w:val="27"/>
        </w:numPr>
        <w:spacing w:after="0" w:line="240" w:lineRule="auto"/>
        <w:ind w:left="1701" w:hanging="567"/>
        <w:jc w:val="both"/>
        <w:rPr>
          <w:rFonts w:ascii="Arial" w:hAnsi="Arial" w:cs="Arial"/>
        </w:rPr>
      </w:pPr>
      <w:r>
        <w:rPr>
          <w:rFonts w:ascii="Arial" w:hAnsi="Arial" w:cs="Arial"/>
        </w:rPr>
        <w:t>serve compliance notices on</w:t>
      </w:r>
      <w:r w:rsidR="007679DA">
        <w:rPr>
          <w:rFonts w:ascii="Arial" w:hAnsi="Arial" w:cs="Arial"/>
        </w:rPr>
        <w:t xml:space="preserve"> a</w:t>
      </w:r>
      <w:r>
        <w:rPr>
          <w:rFonts w:ascii="Arial" w:hAnsi="Arial" w:cs="Arial"/>
        </w:rPr>
        <w:t xml:space="preserve"> holder of </w:t>
      </w:r>
      <w:r w:rsidR="007679DA">
        <w:rPr>
          <w:rFonts w:ascii="Arial" w:hAnsi="Arial" w:cs="Arial"/>
        </w:rPr>
        <w:t xml:space="preserve">a </w:t>
      </w:r>
      <w:r>
        <w:rPr>
          <w:rFonts w:ascii="Arial" w:hAnsi="Arial" w:cs="Arial"/>
        </w:rPr>
        <w:t>building permit or any other person;</w:t>
      </w:r>
      <w:r w:rsidR="005E6385">
        <w:rPr>
          <w:rFonts w:ascii="Arial" w:hAnsi="Arial" w:cs="Arial"/>
        </w:rPr>
        <w:t xml:space="preserve"> </w:t>
      </w:r>
    </w:p>
    <w:p w14:paraId="11612B37" w14:textId="77777777" w:rsidR="005E6385" w:rsidRPr="00926458" w:rsidRDefault="005E6385" w:rsidP="005E6385">
      <w:pPr>
        <w:spacing w:after="0" w:line="240" w:lineRule="auto"/>
        <w:jc w:val="both"/>
        <w:rPr>
          <w:rFonts w:ascii="Arial" w:hAnsi="Arial" w:cs="Arial"/>
        </w:rPr>
      </w:pPr>
    </w:p>
    <w:p w14:paraId="7B8F91C2" w14:textId="01ABAFE1" w:rsidR="00A21296" w:rsidRDefault="00A21296" w:rsidP="00F54C94">
      <w:pPr>
        <w:pStyle w:val="ListParagraph"/>
        <w:numPr>
          <w:ilvl w:val="1"/>
          <w:numId w:val="27"/>
        </w:numPr>
        <w:spacing w:before="0" w:after="0" w:line="240" w:lineRule="auto"/>
        <w:ind w:left="1701" w:hanging="567"/>
        <w:outlineLvl w:val="0"/>
      </w:pPr>
      <w:bookmarkStart w:id="962" w:name="_Toc183188927"/>
      <w:bookmarkStart w:id="963" w:name="_Toc183275383"/>
      <w:bookmarkStart w:id="964" w:name="_Toc183281024"/>
      <w:bookmarkStart w:id="965" w:name="_Toc188087962"/>
      <w:bookmarkStart w:id="966" w:name="_Toc188088338"/>
      <w:bookmarkStart w:id="967" w:name="_Toc188117066"/>
      <w:bookmarkStart w:id="968" w:name="_Toc189312349"/>
      <w:bookmarkStart w:id="969" w:name="_Toc182919641"/>
      <w:bookmarkStart w:id="970" w:name="_Toc182925836"/>
      <w:bookmarkStart w:id="971" w:name="_Toc182926536"/>
      <w:r>
        <w:t>give reasonable directions;</w:t>
      </w:r>
      <w:r w:rsidR="008D3038">
        <w:t xml:space="preserve"> and</w:t>
      </w:r>
      <w:bookmarkEnd w:id="962"/>
      <w:bookmarkEnd w:id="963"/>
      <w:bookmarkEnd w:id="964"/>
      <w:bookmarkEnd w:id="965"/>
      <w:bookmarkEnd w:id="966"/>
      <w:bookmarkEnd w:id="967"/>
      <w:bookmarkEnd w:id="968"/>
    </w:p>
    <w:p w14:paraId="7F325CE5" w14:textId="77777777" w:rsidR="004A42C9" w:rsidRDefault="004A42C9" w:rsidP="00207BC7">
      <w:pPr>
        <w:pStyle w:val="ListParagraph"/>
      </w:pPr>
    </w:p>
    <w:p w14:paraId="3286FA05" w14:textId="0A53A6F0" w:rsidR="004A42C9" w:rsidRDefault="004A42C9" w:rsidP="00F54C94">
      <w:pPr>
        <w:pStyle w:val="ListParagraph"/>
        <w:numPr>
          <w:ilvl w:val="1"/>
          <w:numId w:val="27"/>
        </w:numPr>
        <w:spacing w:before="0" w:after="0" w:line="240" w:lineRule="auto"/>
        <w:ind w:left="1701" w:hanging="567"/>
        <w:outlineLvl w:val="0"/>
      </w:pPr>
      <w:bookmarkStart w:id="972" w:name="_Toc189312350"/>
      <w:r>
        <w:t>carry out any other responsibilities given by the Committee; or</w:t>
      </w:r>
      <w:bookmarkEnd w:id="972"/>
    </w:p>
    <w:p w14:paraId="4DD7BF87" w14:textId="77777777" w:rsidR="00A21296" w:rsidRDefault="00A21296" w:rsidP="00A21296">
      <w:pPr>
        <w:pStyle w:val="ListParagraph"/>
      </w:pPr>
    </w:p>
    <w:p w14:paraId="39947987" w14:textId="4637EE53" w:rsidR="00926458" w:rsidRDefault="004A42C9" w:rsidP="00F54C94">
      <w:pPr>
        <w:pStyle w:val="ListParagraph"/>
        <w:numPr>
          <w:ilvl w:val="1"/>
          <w:numId w:val="27"/>
        </w:numPr>
        <w:spacing w:before="0" w:after="0" w:line="240" w:lineRule="auto"/>
        <w:ind w:left="1701" w:hanging="567"/>
        <w:outlineLvl w:val="0"/>
      </w:pPr>
      <w:bookmarkStart w:id="973" w:name="_Toc183188928"/>
      <w:bookmarkStart w:id="974" w:name="_Toc183189226"/>
      <w:bookmarkStart w:id="975" w:name="_Toc183275384"/>
      <w:bookmarkStart w:id="976" w:name="_Toc183281025"/>
      <w:bookmarkStart w:id="977" w:name="_Toc188087963"/>
      <w:bookmarkStart w:id="978" w:name="_Toc188088339"/>
      <w:bookmarkStart w:id="979" w:name="_Toc188117067"/>
      <w:r>
        <w:t xml:space="preserve"> </w:t>
      </w:r>
      <w:bookmarkStart w:id="980" w:name="_Toc189312351"/>
      <w:r w:rsidR="005E6385">
        <w:t>any other functions as may be prescribed or conferred under this Act and regulations.</w:t>
      </w:r>
      <w:bookmarkEnd w:id="969"/>
      <w:bookmarkEnd w:id="970"/>
      <w:bookmarkEnd w:id="971"/>
      <w:bookmarkEnd w:id="973"/>
      <w:bookmarkEnd w:id="974"/>
      <w:bookmarkEnd w:id="975"/>
      <w:bookmarkEnd w:id="976"/>
      <w:bookmarkEnd w:id="977"/>
      <w:bookmarkEnd w:id="978"/>
      <w:bookmarkEnd w:id="979"/>
      <w:bookmarkEnd w:id="980"/>
    </w:p>
    <w:p w14:paraId="61171B2E" w14:textId="24D83643" w:rsidR="00C73B1D" w:rsidRDefault="00C73B1D" w:rsidP="000826EF">
      <w:pPr>
        <w:numPr>
          <w:ilvl w:val="0"/>
          <w:numId w:val="1"/>
        </w:numPr>
        <w:spacing w:before="240" w:after="0" w:line="240" w:lineRule="auto"/>
        <w:jc w:val="both"/>
        <w:outlineLvl w:val="0"/>
        <w:rPr>
          <w:rFonts w:ascii="Arial" w:hAnsi="Arial" w:cs="Arial"/>
          <w:b/>
        </w:rPr>
      </w:pPr>
      <w:bookmarkStart w:id="981" w:name="_Toc189312352"/>
      <w:r w:rsidRPr="00C73B1D">
        <w:rPr>
          <w:rFonts w:ascii="Arial" w:hAnsi="Arial" w:cs="Arial"/>
          <w:b/>
        </w:rPr>
        <w:t xml:space="preserve">Powers of </w:t>
      </w:r>
      <w:r w:rsidR="004B21AB">
        <w:rPr>
          <w:rFonts w:ascii="Arial" w:hAnsi="Arial" w:cs="Arial"/>
          <w:b/>
        </w:rPr>
        <w:t>a</w:t>
      </w:r>
      <w:r w:rsidR="004B21AB" w:rsidRPr="00C73B1D">
        <w:rPr>
          <w:rFonts w:ascii="Arial" w:hAnsi="Arial" w:cs="Arial"/>
          <w:b/>
        </w:rPr>
        <w:t xml:space="preserve"> </w:t>
      </w:r>
      <w:r>
        <w:rPr>
          <w:rFonts w:ascii="Arial" w:hAnsi="Arial" w:cs="Arial"/>
          <w:b/>
        </w:rPr>
        <w:t>building inspector</w:t>
      </w:r>
      <w:bookmarkEnd w:id="981"/>
    </w:p>
    <w:p w14:paraId="2A242CC9" w14:textId="0389F19B" w:rsidR="00C73B1D" w:rsidRDefault="00362D4D" w:rsidP="00575FBD">
      <w:pPr>
        <w:pStyle w:val="Section"/>
        <w:ind w:left="1134"/>
        <w:rPr>
          <w:b w:val="0"/>
        </w:rPr>
      </w:pPr>
      <w:bookmarkStart w:id="982" w:name="_Toc182919643"/>
      <w:bookmarkStart w:id="983" w:name="_Toc182925838"/>
      <w:bookmarkStart w:id="984" w:name="_Toc182926538"/>
      <w:bookmarkStart w:id="985" w:name="_Toc183188930"/>
      <w:bookmarkStart w:id="986" w:name="_Toc183189228"/>
      <w:bookmarkStart w:id="987" w:name="_Toc183275386"/>
      <w:bookmarkStart w:id="988" w:name="_Toc183281027"/>
      <w:bookmarkStart w:id="989" w:name="_Toc188087965"/>
      <w:bookmarkStart w:id="990" w:name="_Toc188088341"/>
      <w:bookmarkStart w:id="991" w:name="_Toc188117069"/>
      <w:bookmarkStart w:id="992" w:name="_Toc189312353"/>
      <w:bookmarkStart w:id="993" w:name="_Hlk182906766"/>
      <w:r>
        <w:rPr>
          <w:b w:val="0"/>
        </w:rPr>
        <w:lastRenderedPageBreak/>
        <w:t>A</w:t>
      </w:r>
      <w:r w:rsidR="00C73B1D">
        <w:rPr>
          <w:b w:val="0"/>
        </w:rPr>
        <w:t xml:space="preserve"> building inspector ha</w:t>
      </w:r>
      <w:r w:rsidR="007679DA">
        <w:rPr>
          <w:b w:val="0"/>
        </w:rPr>
        <w:t>s</w:t>
      </w:r>
      <w:r w:rsidR="00C73B1D">
        <w:rPr>
          <w:b w:val="0"/>
        </w:rPr>
        <w:t xml:space="preserve"> the power to do all things necessary or convenient to be done for the performance of </w:t>
      </w:r>
      <w:r w:rsidR="007679DA">
        <w:rPr>
          <w:b w:val="0"/>
        </w:rPr>
        <w:t>his or her</w:t>
      </w:r>
      <w:r w:rsidR="00C73B1D">
        <w:rPr>
          <w:b w:val="0"/>
        </w:rPr>
        <w:t xml:space="preserve"> functions under this Act or any other written law.</w:t>
      </w:r>
      <w:bookmarkEnd w:id="982"/>
      <w:bookmarkEnd w:id="983"/>
      <w:bookmarkEnd w:id="984"/>
      <w:bookmarkEnd w:id="985"/>
      <w:bookmarkEnd w:id="986"/>
      <w:bookmarkEnd w:id="987"/>
      <w:bookmarkEnd w:id="988"/>
      <w:bookmarkEnd w:id="989"/>
      <w:bookmarkEnd w:id="990"/>
      <w:bookmarkEnd w:id="991"/>
      <w:bookmarkEnd w:id="992"/>
    </w:p>
    <w:p w14:paraId="2C1769BA" w14:textId="4C386BBA" w:rsidR="005C0549" w:rsidRDefault="005C0549" w:rsidP="005C0549">
      <w:pPr>
        <w:numPr>
          <w:ilvl w:val="0"/>
          <w:numId w:val="1"/>
        </w:numPr>
        <w:spacing w:before="240" w:after="0" w:line="240" w:lineRule="auto"/>
        <w:jc w:val="both"/>
        <w:outlineLvl w:val="0"/>
        <w:rPr>
          <w:rFonts w:ascii="Arial" w:hAnsi="Arial" w:cs="Arial"/>
          <w:b/>
        </w:rPr>
      </w:pPr>
      <w:bookmarkStart w:id="994" w:name="_Toc189312354"/>
      <w:bookmarkEnd w:id="993"/>
      <w:r>
        <w:rPr>
          <w:rFonts w:ascii="Arial" w:hAnsi="Arial" w:cs="Arial"/>
          <w:b/>
        </w:rPr>
        <w:t>Inspections</w:t>
      </w:r>
      <w:r w:rsidR="00C778C3">
        <w:rPr>
          <w:rFonts w:ascii="Arial" w:hAnsi="Arial" w:cs="Arial"/>
          <w:b/>
        </w:rPr>
        <w:t xml:space="preserve"> of building and building work</w:t>
      </w:r>
      <w:bookmarkEnd w:id="994"/>
    </w:p>
    <w:p w14:paraId="67E71827" w14:textId="2B898BAC" w:rsidR="005C0549" w:rsidRPr="005C0549" w:rsidRDefault="005C0549" w:rsidP="00F54C94">
      <w:pPr>
        <w:pStyle w:val="ListParagraph"/>
        <w:numPr>
          <w:ilvl w:val="0"/>
          <w:numId w:val="55"/>
        </w:numPr>
        <w:spacing w:after="0" w:line="240" w:lineRule="auto"/>
      </w:pPr>
      <w:r w:rsidRPr="005C0549">
        <w:t xml:space="preserve">A building inspector may carry out an inspection of a building or </w:t>
      </w:r>
      <w:r w:rsidRPr="00207BC7">
        <w:t>building work</w:t>
      </w:r>
      <w:r w:rsidRPr="005C0549">
        <w:t xml:space="preserve"> where an inspection:</w:t>
      </w:r>
    </w:p>
    <w:p w14:paraId="27966F8E" w14:textId="77777777" w:rsidR="005C0549" w:rsidRDefault="005C0549" w:rsidP="005C0549">
      <w:pPr>
        <w:spacing w:after="0" w:line="240" w:lineRule="auto"/>
        <w:ind w:left="1701"/>
        <w:jc w:val="both"/>
        <w:rPr>
          <w:rFonts w:ascii="Arial" w:hAnsi="Arial" w:cs="Arial"/>
        </w:rPr>
      </w:pPr>
    </w:p>
    <w:p w14:paraId="514256D4" w14:textId="5F442AB8" w:rsidR="005C0549" w:rsidRDefault="005C0549" w:rsidP="00EA2DC3">
      <w:pPr>
        <w:pStyle w:val="ListParagraph"/>
        <w:numPr>
          <w:ilvl w:val="1"/>
          <w:numId w:val="1"/>
        </w:numPr>
        <w:spacing w:before="0" w:after="0" w:line="240" w:lineRule="auto"/>
        <w:ind w:left="1985" w:hanging="425"/>
        <w:outlineLvl w:val="0"/>
      </w:pPr>
      <w:bookmarkStart w:id="995" w:name="_Toc182919645"/>
      <w:bookmarkStart w:id="996" w:name="_Toc182925840"/>
      <w:bookmarkStart w:id="997" w:name="_Toc182926540"/>
      <w:bookmarkStart w:id="998" w:name="_Toc183188932"/>
      <w:bookmarkStart w:id="999" w:name="_Toc183189230"/>
      <w:bookmarkStart w:id="1000" w:name="_Toc183275388"/>
      <w:bookmarkStart w:id="1001" w:name="_Toc183281029"/>
      <w:bookmarkStart w:id="1002" w:name="_Toc188087967"/>
      <w:bookmarkStart w:id="1003" w:name="_Toc188088343"/>
      <w:bookmarkStart w:id="1004" w:name="_Toc188117071"/>
      <w:bookmarkStart w:id="1005" w:name="_Toc189312355"/>
      <w:r>
        <w:t>is required under this Act or the regulations;</w:t>
      </w:r>
      <w:bookmarkEnd w:id="995"/>
      <w:bookmarkEnd w:id="996"/>
      <w:bookmarkEnd w:id="997"/>
      <w:r w:rsidR="00E637C3">
        <w:t xml:space="preserve"> or</w:t>
      </w:r>
      <w:bookmarkEnd w:id="998"/>
      <w:bookmarkEnd w:id="999"/>
      <w:bookmarkEnd w:id="1000"/>
      <w:bookmarkEnd w:id="1001"/>
      <w:bookmarkEnd w:id="1002"/>
      <w:bookmarkEnd w:id="1003"/>
      <w:bookmarkEnd w:id="1004"/>
      <w:bookmarkEnd w:id="1005"/>
    </w:p>
    <w:p w14:paraId="7909DE5A" w14:textId="77777777" w:rsidR="005C0549" w:rsidRDefault="005C0549" w:rsidP="00EA2DC3">
      <w:pPr>
        <w:pStyle w:val="ListParagraph"/>
        <w:spacing w:before="0" w:after="0" w:line="240" w:lineRule="auto"/>
        <w:ind w:left="1985" w:hanging="425"/>
        <w:outlineLvl w:val="0"/>
      </w:pPr>
    </w:p>
    <w:p w14:paraId="0AA40CA6" w14:textId="3A08477E" w:rsidR="005C0549" w:rsidRDefault="005C0549" w:rsidP="00EA2DC3">
      <w:pPr>
        <w:pStyle w:val="ListParagraph"/>
        <w:numPr>
          <w:ilvl w:val="1"/>
          <w:numId w:val="1"/>
        </w:numPr>
        <w:spacing w:before="0" w:after="0" w:line="240" w:lineRule="auto"/>
        <w:ind w:left="1985" w:hanging="425"/>
        <w:outlineLvl w:val="0"/>
      </w:pPr>
      <w:bookmarkStart w:id="1006" w:name="_Toc182919646"/>
      <w:bookmarkStart w:id="1007" w:name="_Toc182925841"/>
      <w:bookmarkStart w:id="1008" w:name="_Toc182926541"/>
      <w:bookmarkStart w:id="1009" w:name="_Toc183188933"/>
      <w:bookmarkStart w:id="1010" w:name="_Toc183189231"/>
      <w:bookmarkStart w:id="1011" w:name="_Toc183275389"/>
      <w:bookmarkStart w:id="1012" w:name="_Toc183281030"/>
      <w:bookmarkStart w:id="1013" w:name="_Toc188087968"/>
      <w:bookmarkStart w:id="1014" w:name="_Toc188088344"/>
      <w:bookmarkStart w:id="1015" w:name="_Toc188117072"/>
      <w:bookmarkStart w:id="1016" w:name="_Toc189312356"/>
      <w:r>
        <w:t xml:space="preserve">is requested by the </w:t>
      </w:r>
      <w:r w:rsidRPr="00B37809">
        <w:t>Committee</w:t>
      </w:r>
      <w:bookmarkEnd w:id="1006"/>
      <w:bookmarkEnd w:id="1007"/>
      <w:bookmarkEnd w:id="1008"/>
      <w:r w:rsidR="00E637C3">
        <w:t>.</w:t>
      </w:r>
      <w:bookmarkEnd w:id="1009"/>
      <w:bookmarkEnd w:id="1010"/>
      <w:bookmarkEnd w:id="1011"/>
      <w:bookmarkEnd w:id="1012"/>
      <w:bookmarkEnd w:id="1013"/>
      <w:bookmarkEnd w:id="1014"/>
      <w:bookmarkEnd w:id="1015"/>
      <w:bookmarkEnd w:id="1016"/>
    </w:p>
    <w:p w14:paraId="169346A6" w14:textId="77777777" w:rsidR="00DF3EE6" w:rsidRDefault="00DF3EE6" w:rsidP="00DF3EE6">
      <w:pPr>
        <w:pStyle w:val="ListParagraph"/>
      </w:pPr>
    </w:p>
    <w:p w14:paraId="546A8C40" w14:textId="06E27B1E" w:rsidR="00DF3EE6" w:rsidRDefault="00DF3EE6" w:rsidP="00F54C94">
      <w:pPr>
        <w:pStyle w:val="ListParagraph"/>
        <w:numPr>
          <w:ilvl w:val="0"/>
          <w:numId w:val="55"/>
        </w:numPr>
        <w:spacing w:before="0" w:after="0" w:line="240" w:lineRule="auto"/>
        <w:outlineLvl w:val="0"/>
      </w:pPr>
      <w:bookmarkStart w:id="1017" w:name="_Toc182919648"/>
      <w:bookmarkStart w:id="1018" w:name="_Toc182925843"/>
      <w:bookmarkStart w:id="1019" w:name="_Toc182926543"/>
      <w:bookmarkStart w:id="1020" w:name="_Toc183188934"/>
      <w:bookmarkStart w:id="1021" w:name="_Toc183189232"/>
      <w:bookmarkStart w:id="1022" w:name="_Toc183275390"/>
      <w:bookmarkStart w:id="1023" w:name="_Toc183281031"/>
      <w:bookmarkStart w:id="1024" w:name="_Toc188087969"/>
      <w:bookmarkStart w:id="1025" w:name="_Toc188088345"/>
      <w:bookmarkStart w:id="1026" w:name="_Toc188117073"/>
      <w:bookmarkStart w:id="1027" w:name="_Toc189312357"/>
      <w:r>
        <w:t xml:space="preserve">An inspection shall be carried out for a building work not less than </w:t>
      </w:r>
      <w:r w:rsidR="00FE773C">
        <w:t xml:space="preserve">7 </w:t>
      </w:r>
      <w:r>
        <w:t>days prior to each of the following stages:</w:t>
      </w:r>
      <w:bookmarkEnd w:id="1017"/>
      <w:bookmarkEnd w:id="1018"/>
      <w:bookmarkEnd w:id="1019"/>
      <w:bookmarkEnd w:id="1020"/>
      <w:bookmarkEnd w:id="1021"/>
      <w:bookmarkEnd w:id="1022"/>
      <w:bookmarkEnd w:id="1023"/>
      <w:bookmarkEnd w:id="1024"/>
      <w:bookmarkEnd w:id="1025"/>
      <w:bookmarkEnd w:id="1026"/>
      <w:bookmarkEnd w:id="1027"/>
    </w:p>
    <w:p w14:paraId="4D1C53C4" w14:textId="77777777" w:rsidR="00DF3EE6" w:rsidRDefault="00DF3EE6" w:rsidP="00DF3EE6">
      <w:pPr>
        <w:pStyle w:val="ListParagraph"/>
        <w:spacing w:before="0" w:after="0" w:line="240" w:lineRule="auto"/>
        <w:ind w:left="1500"/>
        <w:outlineLvl w:val="0"/>
      </w:pPr>
    </w:p>
    <w:p w14:paraId="6192F31F" w14:textId="41179429" w:rsidR="00DF3EE6" w:rsidRDefault="00DF3EE6" w:rsidP="00EA2DC3">
      <w:pPr>
        <w:numPr>
          <w:ilvl w:val="1"/>
          <w:numId w:val="12"/>
        </w:numPr>
        <w:spacing w:after="0" w:line="240" w:lineRule="auto"/>
        <w:ind w:left="1985" w:right="153" w:hanging="425"/>
        <w:jc w:val="both"/>
        <w:rPr>
          <w:rFonts w:ascii="Arial" w:hAnsi="Arial" w:cs="Arial"/>
        </w:rPr>
      </w:pPr>
      <w:r w:rsidRPr="00543B14">
        <w:rPr>
          <w:rFonts w:ascii="Arial" w:hAnsi="Arial" w:cs="Arial"/>
        </w:rPr>
        <w:t xml:space="preserve">the intended commencement of the building work; </w:t>
      </w:r>
    </w:p>
    <w:p w14:paraId="409BB4F2" w14:textId="77777777" w:rsidR="00DF3EE6" w:rsidRPr="00543B14" w:rsidRDefault="00DF3EE6" w:rsidP="00DF3EE6">
      <w:pPr>
        <w:spacing w:after="0" w:line="240" w:lineRule="auto"/>
        <w:ind w:left="2268" w:right="153"/>
        <w:jc w:val="both"/>
        <w:rPr>
          <w:rFonts w:ascii="Arial" w:hAnsi="Arial" w:cs="Arial"/>
        </w:rPr>
      </w:pPr>
    </w:p>
    <w:p w14:paraId="5D85C773" w14:textId="77777777" w:rsidR="00DF3EE6" w:rsidRPr="00543B14" w:rsidRDefault="00DF3EE6" w:rsidP="009F7AEA">
      <w:pPr>
        <w:numPr>
          <w:ilvl w:val="1"/>
          <w:numId w:val="12"/>
        </w:numPr>
        <w:spacing w:after="0" w:line="240" w:lineRule="auto"/>
        <w:ind w:left="1985" w:right="153" w:hanging="425"/>
        <w:jc w:val="both"/>
        <w:rPr>
          <w:rFonts w:ascii="Arial" w:hAnsi="Arial" w:cs="Arial"/>
        </w:rPr>
      </w:pPr>
      <w:r w:rsidRPr="00543B14">
        <w:rPr>
          <w:rFonts w:ascii="Arial" w:hAnsi="Arial" w:cs="Arial"/>
        </w:rPr>
        <w:t>the intended covering up or closing of any of the following</w:t>
      </w:r>
      <w:r>
        <w:rPr>
          <w:rFonts w:ascii="Arial" w:hAnsi="Arial" w:cs="Arial"/>
        </w:rPr>
        <w:t>:</w:t>
      </w:r>
      <w:r w:rsidRPr="00543B14">
        <w:rPr>
          <w:rFonts w:ascii="Arial" w:hAnsi="Arial" w:cs="Arial"/>
        </w:rPr>
        <w:t xml:space="preserve"> </w:t>
      </w:r>
    </w:p>
    <w:p w14:paraId="065EA1C9" w14:textId="77777777" w:rsidR="00FE773C" w:rsidRDefault="00FE773C" w:rsidP="00207BC7">
      <w:pPr>
        <w:spacing w:after="0" w:line="240" w:lineRule="auto"/>
        <w:ind w:left="2552"/>
        <w:jc w:val="both"/>
        <w:rPr>
          <w:rFonts w:ascii="Arial" w:hAnsi="Arial" w:cs="Arial"/>
        </w:rPr>
      </w:pPr>
    </w:p>
    <w:p w14:paraId="4868E8A2" w14:textId="77777777" w:rsidR="00301DD1" w:rsidRDefault="00DF3EE6" w:rsidP="00301DD1">
      <w:pPr>
        <w:numPr>
          <w:ilvl w:val="2"/>
          <w:numId w:val="12"/>
        </w:numPr>
        <w:spacing w:after="0" w:line="240" w:lineRule="auto"/>
        <w:ind w:hanging="567"/>
        <w:jc w:val="both"/>
        <w:rPr>
          <w:rFonts w:ascii="Arial" w:hAnsi="Arial" w:cs="Arial"/>
        </w:rPr>
      </w:pPr>
      <w:r w:rsidRPr="00543B14">
        <w:rPr>
          <w:rFonts w:ascii="Arial" w:hAnsi="Arial" w:cs="Arial"/>
        </w:rPr>
        <w:t>excavation for a foundation;</w:t>
      </w:r>
    </w:p>
    <w:p w14:paraId="704162C9" w14:textId="004DEC25" w:rsidR="00DF3EE6" w:rsidRPr="00543B14" w:rsidRDefault="00DF3EE6" w:rsidP="00207BC7">
      <w:pPr>
        <w:spacing w:after="0" w:line="240" w:lineRule="auto"/>
        <w:ind w:left="2552"/>
        <w:jc w:val="both"/>
        <w:rPr>
          <w:rFonts w:ascii="Arial" w:hAnsi="Arial" w:cs="Arial"/>
        </w:rPr>
      </w:pPr>
      <w:r w:rsidRPr="00543B14">
        <w:rPr>
          <w:rFonts w:ascii="Arial" w:hAnsi="Arial" w:cs="Arial"/>
        </w:rPr>
        <w:t xml:space="preserve"> </w:t>
      </w:r>
    </w:p>
    <w:p w14:paraId="1777BB53" w14:textId="7BB17A99" w:rsidR="00DF3EE6" w:rsidRDefault="00DF3EE6" w:rsidP="00207BC7">
      <w:pPr>
        <w:numPr>
          <w:ilvl w:val="2"/>
          <w:numId w:val="12"/>
        </w:numPr>
        <w:spacing w:after="0" w:line="240" w:lineRule="auto"/>
        <w:ind w:hanging="567"/>
        <w:jc w:val="both"/>
        <w:rPr>
          <w:rFonts w:ascii="Arial" w:hAnsi="Arial" w:cs="Arial"/>
        </w:rPr>
      </w:pPr>
      <w:r w:rsidRPr="00543B14">
        <w:rPr>
          <w:rFonts w:ascii="Arial" w:hAnsi="Arial" w:cs="Arial"/>
        </w:rPr>
        <w:t xml:space="preserve">reinforcing steel for a foundation; </w:t>
      </w:r>
      <w:r w:rsidR="00FE773C">
        <w:rPr>
          <w:rFonts w:ascii="Arial" w:hAnsi="Arial" w:cs="Arial"/>
        </w:rPr>
        <w:t>and</w:t>
      </w:r>
    </w:p>
    <w:p w14:paraId="62B92F73" w14:textId="77777777" w:rsidR="00301DD1" w:rsidRPr="00543B14" w:rsidRDefault="00301DD1" w:rsidP="00207BC7">
      <w:pPr>
        <w:spacing w:after="0" w:line="240" w:lineRule="auto"/>
        <w:jc w:val="both"/>
        <w:rPr>
          <w:rFonts w:ascii="Arial" w:hAnsi="Arial" w:cs="Arial"/>
        </w:rPr>
      </w:pPr>
    </w:p>
    <w:p w14:paraId="675A0DD5" w14:textId="6FBAEEAE" w:rsidR="00DF3EE6" w:rsidRDefault="00DF3EE6" w:rsidP="009F7AEA">
      <w:pPr>
        <w:numPr>
          <w:ilvl w:val="2"/>
          <w:numId w:val="12"/>
        </w:numPr>
        <w:spacing w:after="0" w:line="240" w:lineRule="auto"/>
        <w:ind w:hanging="567"/>
        <w:jc w:val="both"/>
        <w:rPr>
          <w:rFonts w:ascii="Arial" w:hAnsi="Arial" w:cs="Arial"/>
        </w:rPr>
      </w:pPr>
      <w:r w:rsidRPr="00543B14">
        <w:rPr>
          <w:rFonts w:ascii="Arial" w:hAnsi="Arial" w:cs="Arial"/>
        </w:rPr>
        <w:t xml:space="preserve">drainage, plumbing or electrical work; </w:t>
      </w:r>
      <w:r w:rsidR="00FE773C">
        <w:rPr>
          <w:rFonts w:ascii="Arial" w:hAnsi="Arial" w:cs="Arial"/>
        </w:rPr>
        <w:t>and</w:t>
      </w:r>
      <w:r w:rsidRPr="00543B14">
        <w:rPr>
          <w:rFonts w:ascii="Arial" w:hAnsi="Arial" w:cs="Arial"/>
        </w:rPr>
        <w:t xml:space="preserve"> </w:t>
      </w:r>
    </w:p>
    <w:p w14:paraId="0E03B030" w14:textId="77777777" w:rsidR="00DF3EE6" w:rsidRPr="00543B14" w:rsidRDefault="00DF3EE6" w:rsidP="00DF3EE6">
      <w:pPr>
        <w:spacing w:after="0" w:line="240" w:lineRule="auto"/>
        <w:ind w:left="2835"/>
        <w:jc w:val="both"/>
        <w:rPr>
          <w:rFonts w:ascii="Arial" w:hAnsi="Arial" w:cs="Arial"/>
        </w:rPr>
      </w:pPr>
    </w:p>
    <w:p w14:paraId="04D18471" w14:textId="22F76AE8" w:rsidR="00DF3EE6" w:rsidRDefault="00DF3EE6" w:rsidP="00EA2DC3">
      <w:pPr>
        <w:numPr>
          <w:ilvl w:val="1"/>
          <w:numId w:val="12"/>
        </w:numPr>
        <w:spacing w:after="0" w:line="240" w:lineRule="auto"/>
        <w:ind w:left="1985" w:right="152" w:hanging="425"/>
        <w:jc w:val="both"/>
        <w:rPr>
          <w:rFonts w:ascii="Arial" w:hAnsi="Arial" w:cs="Arial"/>
        </w:rPr>
      </w:pPr>
      <w:r w:rsidRPr="00543B14">
        <w:rPr>
          <w:rFonts w:ascii="Arial" w:hAnsi="Arial" w:cs="Arial"/>
        </w:rPr>
        <w:t xml:space="preserve">the intended commencement of any building work for which a building </w:t>
      </w:r>
      <w:r w:rsidR="0030042A">
        <w:rPr>
          <w:rFonts w:ascii="Arial" w:hAnsi="Arial" w:cs="Arial"/>
        </w:rPr>
        <w:t>I</w:t>
      </w:r>
      <w:r w:rsidRPr="00543B14">
        <w:rPr>
          <w:rFonts w:ascii="Arial" w:hAnsi="Arial" w:cs="Arial"/>
        </w:rPr>
        <w:t xml:space="preserve">nspection </w:t>
      </w:r>
      <w:r w:rsidR="0030042A">
        <w:rPr>
          <w:rFonts w:ascii="Arial" w:hAnsi="Arial" w:cs="Arial"/>
        </w:rPr>
        <w:t>C</w:t>
      </w:r>
      <w:r w:rsidRPr="00543B14">
        <w:rPr>
          <w:rFonts w:ascii="Arial" w:hAnsi="Arial" w:cs="Arial"/>
        </w:rPr>
        <w:t xml:space="preserve">ertificate is required as a condition of the permit. </w:t>
      </w:r>
    </w:p>
    <w:p w14:paraId="509F96FA" w14:textId="77777777" w:rsidR="00A826DF" w:rsidRPr="00543B14" w:rsidRDefault="00A826DF" w:rsidP="00B37809">
      <w:pPr>
        <w:spacing w:after="0" w:line="240" w:lineRule="auto"/>
        <w:ind w:left="1985" w:right="152"/>
        <w:jc w:val="both"/>
        <w:rPr>
          <w:rFonts w:ascii="Arial" w:hAnsi="Arial" w:cs="Arial"/>
        </w:rPr>
      </w:pPr>
    </w:p>
    <w:p w14:paraId="75EFE530" w14:textId="56DDA03E" w:rsidR="00C042F2" w:rsidRDefault="00C042F2" w:rsidP="00A826DF">
      <w:pPr>
        <w:pStyle w:val="ListParagraph"/>
        <w:numPr>
          <w:ilvl w:val="0"/>
          <w:numId w:val="55"/>
        </w:numPr>
        <w:spacing w:before="0" w:after="0" w:line="240" w:lineRule="auto"/>
      </w:pPr>
      <w:r w:rsidRPr="00C042F2">
        <w:t xml:space="preserve">A building inspector may, following </w:t>
      </w:r>
      <w:r w:rsidR="008E7CCE">
        <w:t xml:space="preserve">an </w:t>
      </w:r>
      <w:r w:rsidRPr="00C042F2">
        <w:t>inspection</w:t>
      </w:r>
      <w:r w:rsidR="007107F2">
        <w:t xml:space="preserve"> with the approval of the Director</w:t>
      </w:r>
      <w:r w:rsidRPr="00C042F2">
        <w:t xml:space="preserve">, issue an </w:t>
      </w:r>
      <w:r w:rsidR="0030042A">
        <w:t>I</w:t>
      </w:r>
      <w:r w:rsidRPr="00C042F2">
        <w:t xml:space="preserve">nspection </w:t>
      </w:r>
      <w:r w:rsidR="0030042A">
        <w:t>C</w:t>
      </w:r>
      <w:r w:rsidRPr="00C042F2">
        <w:t>ertificate</w:t>
      </w:r>
      <w:r w:rsidR="0005400E">
        <w:t>,</w:t>
      </w:r>
      <w:r w:rsidRPr="00C042F2">
        <w:t xml:space="preserve"> certifying that building work </w:t>
      </w:r>
      <w:proofErr w:type="gramStart"/>
      <w:r w:rsidR="009429D0">
        <w:t>is</w:t>
      </w:r>
      <w:r w:rsidRPr="00C042F2">
        <w:t xml:space="preserve"> in compliance with</w:t>
      </w:r>
      <w:proofErr w:type="gramEnd"/>
      <w:r w:rsidRPr="00C042F2">
        <w:t xml:space="preserve"> the building code and the building permit. </w:t>
      </w:r>
    </w:p>
    <w:p w14:paraId="066BA9C3" w14:textId="77777777" w:rsidR="00A826DF" w:rsidRPr="00C042F2" w:rsidRDefault="00A826DF" w:rsidP="00B37809">
      <w:pPr>
        <w:pStyle w:val="ListParagraph"/>
        <w:spacing w:before="0" w:after="0" w:line="240" w:lineRule="auto"/>
        <w:ind w:left="1500"/>
      </w:pPr>
    </w:p>
    <w:p w14:paraId="22A1B572" w14:textId="01831084" w:rsidR="008E0979" w:rsidRPr="00B37809" w:rsidRDefault="008E0979">
      <w:pPr>
        <w:numPr>
          <w:ilvl w:val="0"/>
          <w:numId w:val="55"/>
        </w:numPr>
        <w:spacing w:after="0" w:line="240" w:lineRule="auto"/>
        <w:ind w:left="1560" w:hanging="426"/>
        <w:jc w:val="both"/>
        <w:rPr>
          <w:rFonts w:ascii="Arial" w:hAnsi="Arial" w:cs="Arial"/>
        </w:rPr>
      </w:pPr>
      <w:r>
        <w:rPr>
          <w:rFonts w:ascii="Arial" w:hAnsi="Arial" w:cs="Arial"/>
        </w:rPr>
        <w:t>The Director shall provide copies of certificates issued by inspectors under subsection (3) to t</w:t>
      </w:r>
      <w:r w:rsidR="008E7CCE" w:rsidRPr="008E0979">
        <w:rPr>
          <w:rFonts w:ascii="Arial" w:hAnsi="Arial" w:cs="Arial"/>
        </w:rPr>
        <w:t>he Committee</w:t>
      </w:r>
      <w:r w:rsidR="00C042F2" w:rsidRPr="008E0979">
        <w:rPr>
          <w:rFonts w:ascii="Arial" w:hAnsi="Arial" w:cs="Arial"/>
        </w:rPr>
        <w:t xml:space="preserve"> </w:t>
      </w:r>
      <w:r w:rsidR="00682F6B" w:rsidRPr="008E0979">
        <w:rPr>
          <w:rFonts w:ascii="Arial" w:hAnsi="Arial" w:cs="Arial"/>
        </w:rPr>
        <w:t>for final endorsement of the building work in its meeting.</w:t>
      </w:r>
      <w:r w:rsidR="00CF53B0" w:rsidRPr="008E0979">
        <w:rPr>
          <w:rFonts w:ascii="Arial" w:hAnsi="Arial" w:cs="Arial"/>
        </w:rPr>
        <w:t xml:space="preserve">  </w:t>
      </w:r>
    </w:p>
    <w:p w14:paraId="7BE80B9E" w14:textId="77777777" w:rsidR="00A826DF" w:rsidRPr="008E0979" w:rsidRDefault="00A826DF">
      <w:pPr>
        <w:spacing w:after="0" w:line="240" w:lineRule="auto"/>
        <w:ind w:left="1560"/>
        <w:jc w:val="both"/>
        <w:rPr>
          <w:rFonts w:ascii="Arial" w:hAnsi="Arial" w:cs="Arial"/>
        </w:rPr>
      </w:pPr>
    </w:p>
    <w:p w14:paraId="30BC7B19" w14:textId="1C1D46DC" w:rsidR="00A826DF" w:rsidRPr="00B37809" w:rsidRDefault="008E7CCE" w:rsidP="00A826DF">
      <w:pPr>
        <w:numPr>
          <w:ilvl w:val="0"/>
          <w:numId w:val="55"/>
        </w:numPr>
        <w:spacing w:after="0" w:line="240" w:lineRule="auto"/>
        <w:ind w:left="1560" w:hanging="426"/>
        <w:jc w:val="both"/>
        <w:rPr>
          <w:rFonts w:ascii="Arial" w:hAnsi="Arial" w:cs="Arial"/>
        </w:rPr>
      </w:pPr>
      <w:r>
        <w:rPr>
          <w:rFonts w:ascii="Arial" w:hAnsi="Arial" w:cs="Arial"/>
        </w:rPr>
        <w:t>Where</w:t>
      </w:r>
      <w:r w:rsidR="00C042F2" w:rsidRPr="00543B14">
        <w:rPr>
          <w:rFonts w:ascii="Arial" w:hAnsi="Arial" w:cs="Arial"/>
        </w:rPr>
        <w:t xml:space="preserve"> the building inspector finds that the work is not in compliance with this Act</w:t>
      </w:r>
      <w:r>
        <w:rPr>
          <w:rFonts w:ascii="Arial" w:hAnsi="Arial" w:cs="Arial"/>
        </w:rPr>
        <w:t xml:space="preserve"> </w:t>
      </w:r>
      <w:r w:rsidR="00C042F2" w:rsidRPr="00543B14">
        <w:rPr>
          <w:rFonts w:ascii="Arial" w:hAnsi="Arial" w:cs="Arial"/>
        </w:rPr>
        <w:t xml:space="preserve">and the building permit, the inspector shall notify the </w:t>
      </w:r>
      <w:r w:rsidR="007410C1">
        <w:rPr>
          <w:rFonts w:ascii="Arial" w:hAnsi="Arial" w:cs="Arial"/>
        </w:rPr>
        <w:t>Director</w:t>
      </w:r>
      <w:r w:rsidR="00C042F2" w:rsidRPr="00543B14">
        <w:rPr>
          <w:rFonts w:ascii="Arial" w:hAnsi="Arial" w:cs="Arial"/>
        </w:rPr>
        <w:t xml:space="preserve"> in writing of </w:t>
      </w:r>
      <w:r w:rsidR="00FE773C">
        <w:rPr>
          <w:rFonts w:ascii="Arial" w:hAnsi="Arial" w:cs="Arial"/>
        </w:rPr>
        <w:t>such</w:t>
      </w:r>
      <w:r w:rsidR="00FE773C" w:rsidRPr="00543B14">
        <w:rPr>
          <w:rFonts w:ascii="Arial" w:hAnsi="Arial" w:cs="Arial"/>
        </w:rPr>
        <w:t xml:space="preserve"> </w:t>
      </w:r>
      <w:r w:rsidR="00C042F2" w:rsidRPr="00543B14">
        <w:rPr>
          <w:rFonts w:ascii="Arial" w:hAnsi="Arial" w:cs="Arial"/>
        </w:rPr>
        <w:t xml:space="preserve">finding. </w:t>
      </w:r>
    </w:p>
    <w:p w14:paraId="482AE5BE" w14:textId="77777777" w:rsidR="00A826DF" w:rsidRPr="00543B14" w:rsidRDefault="00A826DF" w:rsidP="00B37809">
      <w:pPr>
        <w:spacing w:after="0" w:line="240" w:lineRule="auto"/>
        <w:ind w:left="1560"/>
        <w:jc w:val="both"/>
        <w:rPr>
          <w:rFonts w:ascii="Arial" w:hAnsi="Arial" w:cs="Arial"/>
        </w:rPr>
      </w:pPr>
    </w:p>
    <w:p w14:paraId="4DB496F8" w14:textId="51E1C487" w:rsidR="00C310F0" w:rsidRDefault="00C042F2" w:rsidP="0030042A">
      <w:pPr>
        <w:numPr>
          <w:ilvl w:val="0"/>
          <w:numId w:val="55"/>
        </w:numPr>
        <w:spacing w:after="0" w:line="240" w:lineRule="auto"/>
        <w:ind w:left="1560" w:hanging="426"/>
        <w:jc w:val="both"/>
        <w:rPr>
          <w:rFonts w:ascii="Arial" w:hAnsi="Arial" w:cs="Arial"/>
        </w:rPr>
      </w:pPr>
      <w:r w:rsidRPr="00543B14">
        <w:rPr>
          <w:rFonts w:ascii="Arial" w:hAnsi="Arial" w:cs="Arial"/>
        </w:rPr>
        <w:t xml:space="preserve">A building inspector </w:t>
      </w:r>
      <w:r w:rsidR="00B959A8">
        <w:rPr>
          <w:rFonts w:ascii="Arial" w:hAnsi="Arial" w:cs="Arial"/>
        </w:rPr>
        <w:t>may</w:t>
      </w:r>
      <w:r w:rsidRPr="00543B14">
        <w:rPr>
          <w:rFonts w:ascii="Arial" w:hAnsi="Arial" w:cs="Arial"/>
        </w:rPr>
        <w:t xml:space="preserve"> </w:t>
      </w:r>
      <w:r w:rsidR="002A6E50">
        <w:rPr>
          <w:rFonts w:ascii="Arial" w:hAnsi="Arial" w:cs="Arial"/>
        </w:rPr>
        <w:t xml:space="preserve">recommend to the Committee to </w:t>
      </w:r>
      <w:r w:rsidR="0007140F">
        <w:rPr>
          <w:rFonts w:ascii="Arial" w:hAnsi="Arial" w:cs="Arial"/>
        </w:rPr>
        <w:t>grant</w:t>
      </w:r>
      <w:r w:rsidRPr="00543B14">
        <w:rPr>
          <w:rFonts w:ascii="Arial" w:hAnsi="Arial" w:cs="Arial"/>
        </w:rPr>
        <w:t xml:space="preserve"> </w:t>
      </w:r>
      <w:r w:rsidR="00A74E97">
        <w:rPr>
          <w:rFonts w:ascii="Arial" w:hAnsi="Arial" w:cs="Arial"/>
        </w:rPr>
        <w:t xml:space="preserve">a </w:t>
      </w:r>
      <w:r w:rsidR="0030042A">
        <w:rPr>
          <w:rFonts w:ascii="Arial" w:hAnsi="Arial" w:cs="Arial"/>
        </w:rPr>
        <w:t>C</w:t>
      </w:r>
      <w:r w:rsidRPr="00543B14">
        <w:rPr>
          <w:rFonts w:ascii="Arial" w:hAnsi="Arial" w:cs="Arial"/>
        </w:rPr>
        <w:t>ertificate</w:t>
      </w:r>
      <w:r w:rsidR="00A74E97">
        <w:rPr>
          <w:rFonts w:ascii="Arial" w:hAnsi="Arial" w:cs="Arial"/>
        </w:rPr>
        <w:t xml:space="preserve"> of </w:t>
      </w:r>
      <w:r w:rsidR="0030042A">
        <w:rPr>
          <w:rFonts w:ascii="Arial" w:hAnsi="Arial" w:cs="Arial"/>
        </w:rPr>
        <w:t>C</w:t>
      </w:r>
      <w:r w:rsidR="00A74E97">
        <w:rPr>
          <w:rFonts w:ascii="Arial" w:hAnsi="Arial" w:cs="Arial"/>
        </w:rPr>
        <w:t>ompletion</w:t>
      </w:r>
      <w:r w:rsidR="00B959A8">
        <w:rPr>
          <w:rFonts w:ascii="Arial" w:hAnsi="Arial" w:cs="Arial"/>
        </w:rPr>
        <w:t>,</w:t>
      </w:r>
      <w:r w:rsidRPr="00543B14">
        <w:rPr>
          <w:rFonts w:ascii="Arial" w:hAnsi="Arial" w:cs="Arial"/>
        </w:rPr>
        <w:t xml:space="preserve"> if satisfied that the building work complies with th</w:t>
      </w:r>
      <w:r w:rsidR="008E7CCE">
        <w:rPr>
          <w:rFonts w:ascii="Arial" w:hAnsi="Arial" w:cs="Arial"/>
        </w:rPr>
        <w:t>e Act</w:t>
      </w:r>
      <w:r w:rsidR="00F9453E">
        <w:rPr>
          <w:rFonts w:ascii="Arial" w:hAnsi="Arial" w:cs="Arial"/>
        </w:rPr>
        <w:t xml:space="preserve"> </w:t>
      </w:r>
      <w:r w:rsidRPr="00543B14">
        <w:rPr>
          <w:rFonts w:ascii="Arial" w:hAnsi="Arial" w:cs="Arial"/>
        </w:rPr>
        <w:t xml:space="preserve">and the building permit. </w:t>
      </w:r>
    </w:p>
    <w:p w14:paraId="5BA7ED3A" w14:textId="77777777" w:rsidR="00C310F0" w:rsidRDefault="00C310F0" w:rsidP="00207BC7">
      <w:pPr>
        <w:spacing w:after="0" w:line="240" w:lineRule="auto"/>
      </w:pPr>
    </w:p>
    <w:p w14:paraId="5F33A759" w14:textId="29E88DDF" w:rsidR="00C310F0" w:rsidRPr="00B37809" w:rsidRDefault="00C310F0" w:rsidP="00207BC7">
      <w:pPr>
        <w:numPr>
          <w:ilvl w:val="0"/>
          <w:numId w:val="1"/>
        </w:numPr>
        <w:spacing w:after="0" w:line="240" w:lineRule="auto"/>
        <w:jc w:val="both"/>
        <w:outlineLvl w:val="0"/>
        <w:rPr>
          <w:rFonts w:ascii="Arial" w:hAnsi="Arial" w:cs="Arial"/>
          <w:b/>
        </w:rPr>
      </w:pPr>
      <w:bookmarkStart w:id="1028" w:name="_Toc189312358"/>
      <w:r w:rsidRPr="00B37809">
        <w:rPr>
          <w:rFonts w:ascii="Arial" w:hAnsi="Arial" w:cs="Arial"/>
          <w:b/>
        </w:rPr>
        <w:t>Certificate of Completion</w:t>
      </w:r>
      <w:bookmarkEnd w:id="1028"/>
    </w:p>
    <w:p w14:paraId="0B977D75" w14:textId="77777777" w:rsidR="00C310F0" w:rsidRPr="00B37809" w:rsidRDefault="00C310F0" w:rsidP="00B37809">
      <w:pPr>
        <w:spacing w:after="0" w:line="240" w:lineRule="auto"/>
        <w:ind w:left="1560"/>
        <w:jc w:val="both"/>
        <w:rPr>
          <w:rFonts w:ascii="Arial" w:hAnsi="Arial" w:cs="Arial"/>
        </w:rPr>
      </w:pPr>
    </w:p>
    <w:p w14:paraId="563CD1CB" w14:textId="77777777" w:rsidR="00C310F0" w:rsidRDefault="00C310F0" w:rsidP="00B37809">
      <w:pPr>
        <w:spacing w:after="0" w:line="240" w:lineRule="auto"/>
        <w:ind w:left="1140"/>
        <w:jc w:val="both"/>
        <w:rPr>
          <w:rFonts w:ascii="Arial" w:hAnsi="Arial" w:cs="Arial"/>
        </w:rPr>
      </w:pPr>
      <w:r>
        <w:rPr>
          <w:rFonts w:ascii="Arial" w:hAnsi="Arial" w:cs="Arial"/>
        </w:rPr>
        <w:t xml:space="preserve">Where the </w:t>
      </w:r>
      <w:r w:rsidRPr="00124982">
        <w:rPr>
          <w:rFonts w:ascii="Arial" w:hAnsi="Arial" w:cs="Arial"/>
        </w:rPr>
        <w:t>Committee</w:t>
      </w:r>
      <w:r>
        <w:rPr>
          <w:rFonts w:ascii="Arial" w:hAnsi="Arial" w:cs="Arial"/>
          <w:highlight w:val="yellow"/>
        </w:rPr>
        <w:t>:</w:t>
      </w:r>
    </w:p>
    <w:p w14:paraId="76493AAD" w14:textId="77777777" w:rsidR="00C310F0" w:rsidRPr="00124982" w:rsidRDefault="00C310F0" w:rsidP="00C310F0">
      <w:pPr>
        <w:spacing w:after="0" w:line="240" w:lineRule="auto"/>
        <w:ind w:left="1701"/>
        <w:jc w:val="both"/>
        <w:rPr>
          <w:rFonts w:ascii="Arial" w:hAnsi="Arial" w:cs="Arial"/>
        </w:rPr>
      </w:pPr>
    </w:p>
    <w:p w14:paraId="725CE832" w14:textId="5D3D5236" w:rsidR="00C310F0" w:rsidRDefault="00C310F0" w:rsidP="00207BC7">
      <w:pPr>
        <w:numPr>
          <w:ilvl w:val="0"/>
          <w:numId w:val="85"/>
        </w:numPr>
        <w:spacing w:after="0" w:line="240" w:lineRule="auto"/>
        <w:ind w:right="152" w:hanging="425"/>
        <w:jc w:val="both"/>
        <w:rPr>
          <w:rFonts w:ascii="Arial" w:hAnsi="Arial" w:cs="Arial"/>
        </w:rPr>
      </w:pPr>
      <w:r w:rsidRPr="0012778E">
        <w:rPr>
          <w:rFonts w:ascii="Arial" w:hAnsi="Arial" w:cs="Arial"/>
        </w:rPr>
        <w:t>has received</w:t>
      </w:r>
      <w:r>
        <w:rPr>
          <w:rFonts w:ascii="Arial" w:hAnsi="Arial" w:cs="Arial"/>
        </w:rPr>
        <w:t xml:space="preserve"> a recommendation from the building inspector to grant</w:t>
      </w:r>
      <w:r w:rsidRPr="0012778E">
        <w:rPr>
          <w:rFonts w:ascii="Arial" w:hAnsi="Arial" w:cs="Arial"/>
        </w:rPr>
        <w:t xml:space="preserve"> a </w:t>
      </w:r>
      <w:r w:rsidR="0030042A">
        <w:rPr>
          <w:rFonts w:ascii="Arial" w:hAnsi="Arial" w:cs="Arial"/>
        </w:rPr>
        <w:t>C</w:t>
      </w:r>
      <w:r w:rsidRPr="0012778E">
        <w:rPr>
          <w:rFonts w:ascii="Arial" w:hAnsi="Arial" w:cs="Arial"/>
        </w:rPr>
        <w:t>ertificate</w:t>
      </w:r>
      <w:r>
        <w:rPr>
          <w:rFonts w:ascii="Arial" w:hAnsi="Arial" w:cs="Arial"/>
        </w:rPr>
        <w:t xml:space="preserve"> </w:t>
      </w:r>
      <w:r w:rsidR="0030042A">
        <w:rPr>
          <w:rFonts w:ascii="Arial" w:hAnsi="Arial" w:cs="Arial"/>
        </w:rPr>
        <w:t xml:space="preserve">of Completion </w:t>
      </w:r>
      <w:r>
        <w:rPr>
          <w:rFonts w:ascii="Arial" w:hAnsi="Arial" w:cs="Arial"/>
        </w:rPr>
        <w:t>under Section 45(6);</w:t>
      </w:r>
      <w:r w:rsidRPr="0012778E">
        <w:rPr>
          <w:rFonts w:ascii="Arial" w:hAnsi="Arial" w:cs="Arial"/>
        </w:rPr>
        <w:t xml:space="preserve"> and </w:t>
      </w:r>
    </w:p>
    <w:p w14:paraId="7144AEFC" w14:textId="77777777" w:rsidR="00C310F0" w:rsidRDefault="00C310F0" w:rsidP="00C310F0">
      <w:pPr>
        <w:spacing w:after="0" w:line="240" w:lineRule="auto"/>
        <w:ind w:left="2268"/>
        <w:jc w:val="both"/>
        <w:rPr>
          <w:rFonts w:ascii="Arial" w:hAnsi="Arial" w:cs="Arial"/>
        </w:rPr>
      </w:pPr>
    </w:p>
    <w:p w14:paraId="65414E17" w14:textId="72D6BD35" w:rsidR="00C310F0" w:rsidRPr="00B37809" w:rsidRDefault="00C310F0" w:rsidP="00207BC7">
      <w:pPr>
        <w:numPr>
          <w:ilvl w:val="0"/>
          <w:numId w:val="85"/>
        </w:numPr>
        <w:spacing w:after="0" w:line="240" w:lineRule="auto"/>
        <w:ind w:right="152" w:hanging="425"/>
        <w:jc w:val="both"/>
        <w:rPr>
          <w:rFonts w:ascii="Arial" w:hAnsi="Arial" w:cs="Arial"/>
        </w:rPr>
      </w:pPr>
      <w:r w:rsidRPr="0012778E">
        <w:rPr>
          <w:rFonts w:ascii="Arial" w:hAnsi="Arial" w:cs="Arial"/>
        </w:rPr>
        <w:t>is satisfied that the building complies with the requirements of this Act</w:t>
      </w:r>
      <w:r>
        <w:rPr>
          <w:rFonts w:ascii="Arial" w:hAnsi="Arial" w:cs="Arial"/>
        </w:rPr>
        <w:t>,</w:t>
      </w:r>
    </w:p>
    <w:p w14:paraId="73BE43F0" w14:textId="77777777" w:rsidR="00C310F0" w:rsidRPr="00B37809" w:rsidRDefault="00C310F0" w:rsidP="00B37809">
      <w:pPr>
        <w:spacing w:after="0" w:line="240" w:lineRule="auto"/>
        <w:ind w:left="2220"/>
        <w:jc w:val="both"/>
        <w:rPr>
          <w:rFonts w:ascii="Arial" w:hAnsi="Arial" w:cs="Arial"/>
        </w:rPr>
      </w:pPr>
    </w:p>
    <w:p w14:paraId="18401603" w14:textId="359CAFC6" w:rsidR="00C310F0" w:rsidRDefault="00C310F0" w:rsidP="00207BC7">
      <w:pPr>
        <w:spacing w:after="0" w:line="240" w:lineRule="auto"/>
        <w:ind w:left="1134"/>
        <w:jc w:val="both"/>
        <w:rPr>
          <w:rFonts w:ascii="Arial" w:hAnsi="Arial" w:cs="Arial"/>
        </w:rPr>
      </w:pPr>
      <w:r w:rsidRPr="0012778E">
        <w:rPr>
          <w:rFonts w:ascii="Arial" w:hAnsi="Arial" w:cs="Arial"/>
        </w:rPr>
        <w:lastRenderedPageBreak/>
        <w:t xml:space="preserve"> the </w:t>
      </w:r>
      <w:r w:rsidRPr="00124982">
        <w:rPr>
          <w:rFonts w:ascii="Arial" w:hAnsi="Arial" w:cs="Arial"/>
        </w:rPr>
        <w:t>Committee</w:t>
      </w:r>
      <w:r w:rsidRPr="0012778E">
        <w:rPr>
          <w:rFonts w:ascii="Arial" w:hAnsi="Arial" w:cs="Arial"/>
        </w:rPr>
        <w:t xml:space="preserve"> may </w:t>
      </w:r>
      <w:r>
        <w:rPr>
          <w:rFonts w:ascii="Arial" w:hAnsi="Arial" w:cs="Arial"/>
        </w:rPr>
        <w:t>grant</w:t>
      </w:r>
      <w:r w:rsidRPr="0012778E">
        <w:rPr>
          <w:rFonts w:ascii="Arial" w:hAnsi="Arial" w:cs="Arial"/>
        </w:rPr>
        <w:t xml:space="preserve"> a </w:t>
      </w:r>
      <w:r w:rsidR="0030042A">
        <w:rPr>
          <w:rFonts w:ascii="Arial" w:hAnsi="Arial" w:cs="Arial"/>
        </w:rPr>
        <w:t>C</w:t>
      </w:r>
      <w:r w:rsidRPr="0012778E">
        <w:rPr>
          <w:rFonts w:ascii="Arial" w:hAnsi="Arial" w:cs="Arial"/>
        </w:rPr>
        <w:t xml:space="preserve">ertificate of </w:t>
      </w:r>
      <w:r w:rsidR="0030042A">
        <w:rPr>
          <w:rFonts w:ascii="Arial" w:hAnsi="Arial" w:cs="Arial"/>
        </w:rPr>
        <w:t>C</w:t>
      </w:r>
      <w:r>
        <w:rPr>
          <w:rFonts w:ascii="Arial" w:hAnsi="Arial" w:cs="Arial"/>
        </w:rPr>
        <w:t>ompletion</w:t>
      </w:r>
      <w:r w:rsidRPr="0012778E">
        <w:rPr>
          <w:rFonts w:ascii="Arial" w:hAnsi="Arial" w:cs="Arial"/>
        </w:rPr>
        <w:t>.</w:t>
      </w:r>
    </w:p>
    <w:p w14:paraId="0D74A996" w14:textId="77777777" w:rsidR="00C310F0" w:rsidRPr="008E7CCE" w:rsidRDefault="00C310F0" w:rsidP="00207BC7">
      <w:pPr>
        <w:spacing w:after="0" w:line="240" w:lineRule="auto"/>
        <w:jc w:val="both"/>
        <w:rPr>
          <w:rFonts w:ascii="Arial" w:hAnsi="Arial" w:cs="Arial"/>
        </w:rPr>
      </w:pPr>
    </w:p>
    <w:p w14:paraId="16F14DC3" w14:textId="57100450" w:rsidR="0012778E" w:rsidRDefault="0012778E" w:rsidP="00B37809">
      <w:pPr>
        <w:numPr>
          <w:ilvl w:val="0"/>
          <w:numId w:val="1"/>
        </w:numPr>
        <w:spacing w:after="0" w:line="240" w:lineRule="auto"/>
        <w:jc w:val="both"/>
        <w:outlineLvl w:val="0"/>
        <w:rPr>
          <w:rFonts w:ascii="Arial" w:hAnsi="Arial" w:cs="Arial"/>
          <w:b/>
        </w:rPr>
      </w:pPr>
      <w:bookmarkStart w:id="1029" w:name="_Toc189312359"/>
      <w:r>
        <w:rPr>
          <w:rFonts w:ascii="Arial" w:hAnsi="Arial" w:cs="Arial"/>
          <w:b/>
        </w:rPr>
        <w:t xml:space="preserve">Certificate of </w:t>
      </w:r>
      <w:r w:rsidR="0030042A">
        <w:rPr>
          <w:rFonts w:ascii="Arial" w:hAnsi="Arial" w:cs="Arial"/>
          <w:b/>
        </w:rPr>
        <w:t>O</w:t>
      </w:r>
      <w:r>
        <w:rPr>
          <w:rFonts w:ascii="Arial" w:hAnsi="Arial" w:cs="Arial"/>
          <w:b/>
        </w:rPr>
        <w:t>ccupancy</w:t>
      </w:r>
      <w:bookmarkEnd w:id="1029"/>
    </w:p>
    <w:p w14:paraId="476C5684" w14:textId="77777777" w:rsidR="00C310F0" w:rsidRDefault="00C310F0" w:rsidP="00B37809">
      <w:pPr>
        <w:spacing w:after="0" w:line="240" w:lineRule="auto"/>
        <w:ind w:left="1140"/>
        <w:jc w:val="both"/>
        <w:outlineLvl w:val="0"/>
        <w:rPr>
          <w:rFonts w:ascii="Arial" w:hAnsi="Arial" w:cs="Arial"/>
          <w:b/>
        </w:rPr>
      </w:pPr>
    </w:p>
    <w:p w14:paraId="70AF9E32" w14:textId="2B258580" w:rsidR="00C310F0" w:rsidRDefault="0012778E" w:rsidP="00B37809">
      <w:pPr>
        <w:numPr>
          <w:ilvl w:val="0"/>
          <w:numId w:val="13"/>
        </w:numPr>
        <w:spacing w:after="0" w:line="240" w:lineRule="auto"/>
        <w:ind w:left="1701" w:hanging="567"/>
        <w:jc w:val="both"/>
        <w:rPr>
          <w:rFonts w:ascii="Arial" w:hAnsi="Arial" w:cs="Arial"/>
        </w:rPr>
      </w:pPr>
      <w:r>
        <w:rPr>
          <w:rFonts w:ascii="Arial" w:hAnsi="Arial" w:cs="Arial"/>
        </w:rPr>
        <w:t xml:space="preserve">Where the </w:t>
      </w:r>
      <w:r w:rsidRPr="00B37809">
        <w:rPr>
          <w:rFonts w:ascii="Arial" w:hAnsi="Arial" w:cs="Arial"/>
        </w:rPr>
        <w:t>Committee</w:t>
      </w:r>
      <w:r w:rsidR="00C310F0">
        <w:rPr>
          <w:rFonts w:ascii="Arial" w:hAnsi="Arial" w:cs="Arial"/>
          <w:highlight w:val="yellow"/>
        </w:rPr>
        <w:t>:</w:t>
      </w:r>
    </w:p>
    <w:p w14:paraId="57C51A8C" w14:textId="77777777" w:rsidR="00C310F0" w:rsidRPr="00B37809" w:rsidRDefault="00C310F0" w:rsidP="00B37809">
      <w:pPr>
        <w:spacing w:after="0" w:line="240" w:lineRule="auto"/>
        <w:ind w:left="1701"/>
        <w:jc w:val="both"/>
        <w:rPr>
          <w:rFonts w:ascii="Arial" w:hAnsi="Arial" w:cs="Arial"/>
        </w:rPr>
      </w:pPr>
    </w:p>
    <w:p w14:paraId="5AD0464A" w14:textId="4EA58466" w:rsidR="00C310F0" w:rsidRDefault="0012778E" w:rsidP="00C310F0">
      <w:pPr>
        <w:numPr>
          <w:ilvl w:val="1"/>
          <w:numId w:val="13"/>
        </w:numPr>
        <w:spacing w:after="0" w:line="240" w:lineRule="auto"/>
        <w:ind w:left="2268" w:hanging="567"/>
        <w:jc w:val="both"/>
        <w:rPr>
          <w:rFonts w:ascii="Arial" w:hAnsi="Arial" w:cs="Arial"/>
        </w:rPr>
      </w:pPr>
      <w:r w:rsidRPr="0012778E">
        <w:rPr>
          <w:rFonts w:ascii="Arial" w:hAnsi="Arial" w:cs="Arial"/>
        </w:rPr>
        <w:t xml:space="preserve">has </w:t>
      </w:r>
      <w:r w:rsidR="00C310F0">
        <w:rPr>
          <w:rFonts w:ascii="Arial" w:hAnsi="Arial" w:cs="Arial"/>
        </w:rPr>
        <w:t xml:space="preserve">granted a </w:t>
      </w:r>
      <w:r w:rsidR="0030042A">
        <w:rPr>
          <w:rFonts w:ascii="Arial" w:hAnsi="Arial" w:cs="Arial"/>
        </w:rPr>
        <w:t>C</w:t>
      </w:r>
      <w:r w:rsidR="00C310F0">
        <w:rPr>
          <w:rFonts w:ascii="Arial" w:hAnsi="Arial" w:cs="Arial"/>
        </w:rPr>
        <w:t xml:space="preserve">ertificate of </w:t>
      </w:r>
      <w:r w:rsidR="0030042A">
        <w:rPr>
          <w:rFonts w:ascii="Arial" w:hAnsi="Arial" w:cs="Arial"/>
        </w:rPr>
        <w:t>C</w:t>
      </w:r>
      <w:r w:rsidR="00C310F0">
        <w:rPr>
          <w:rFonts w:ascii="Arial" w:hAnsi="Arial" w:cs="Arial"/>
        </w:rPr>
        <w:t>ompletion; and</w:t>
      </w:r>
    </w:p>
    <w:p w14:paraId="79B4CC36" w14:textId="77777777" w:rsidR="00C310F0" w:rsidRDefault="00C310F0" w:rsidP="00B37809">
      <w:pPr>
        <w:spacing w:after="0" w:line="240" w:lineRule="auto"/>
        <w:ind w:left="2268"/>
        <w:jc w:val="both"/>
        <w:rPr>
          <w:rFonts w:ascii="Arial" w:hAnsi="Arial" w:cs="Arial"/>
        </w:rPr>
      </w:pPr>
    </w:p>
    <w:p w14:paraId="0975710E" w14:textId="100A1ECC" w:rsidR="00C310F0" w:rsidRPr="00B37809" w:rsidRDefault="0012778E" w:rsidP="00C310F0">
      <w:pPr>
        <w:numPr>
          <w:ilvl w:val="1"/>
          <w:numId w:val="13"/>
        </w:numPr>
        <w:spacing w:after="0" w:line="240" w:lineRule="auto"/>
        <w:ind w:left="2268" w:hanging="567"/>
        <w:jc w:val="both"/>
        <w:rPr>
          <w:rFonts w:ascii="Arial" w:hAnsi="Arial" w:cs="Arial"/>
        </w:rPr>
      </w:pPr>
      <w:r w:rsidRPr="0012778E">
        <w:rPr>
          <w:rFonts w:ascii="Arial" w:hAnsi="Arial" w:cs="Arial"/>
        </w:rPr>
        <w:t xml:space="preserve">is satisfied that the building </w:t>
      </w:r>
      <w:r w:rsidR="00C310F0">
        <w:rPr>
          <w:rFonts w:ascii="Arial" w:hAnsi="Arial" w:cs="Arial"/>
        </w:rPr>
        <w:t>is fit to occupy,</w:t>
      </w:r>
    </w:p>
    <w:p w14:paraId="669551F1" w14:textId="77777777" w:rsidR="00C310F0" w:rsidRPr="00B37809" w:rsidRDefault="00C310F0" w:rsidP="00B37809">
      <w:pPr>
        <w:spacing w:after="0" w:line="240" w:lineRule="auto"/>
        <w:ind w:left="2268"/>
        <w:jc w:val="both"/>
        <w:rPr>
          <w:rFonts w:ascii="Arial" w:hAnsi="Arial" w:cs="Arial"/>
        </w:rPr>
      </w:pPr>
    </w:p>
    <w:p w14:paraId="2D42C71C" w14:textId="59BD9951" w:rsidR="0012778E" w:rsidRDefault="0012778E" w:rsidP="00B37809">
      <w:pPr>
        <w:spacing w:after="0" w:line="240" w:lineRule="auto"/>
        <w:ind w:left="981" w:firstLine="720"/>
        <w:jc w:val="both"/>
        <w:rPr>
          <w:rFonts w:ascii="Arial" w:hAnsi="Arial" w:cs="Arial"/>
        </w:rPr>
      </w:pPr>
      <w:r w:rsidRPr="0012778E">
        <w:rPr>
          <w:rFonts w:ascii="Arial" w:hAnsi="Arial" w:cs="Arial"/>
        </w:rPr>
        <w:t xml:space="preserve">the </w:t>
      </w:r>
      <w:r w:rsidRPr="00B37809">
        <w:rPr>
          <w:rFonts w:ascii="Arial" w:hAnsi="Arial" w:cs="Arial"/>
        </w:rPr>
        <w:t>Committee</w:t>
      </w:r>
      <w:r w:rsidRPr="0012778E">
        <w:rPr>
          <w:rFonts w:ascii="Arial" w:hAnsi="Arial" w:cs="Arial"/>
        </w:rPr>
        <w:t xml:space="preserve"> may </w:t>
      </w:r>
      <w:r w:rsidR="0007140F">
        <w:rPr>
          <w:rFonts w:ascii="Arial" w:hAnsi="Arial" w:cs="Arial"/>
        </w:rPr>
        <w:t>grant</w:t>
      </w:r>
      <w:r w:rsidRPr="0012778E">
        <w:rPr>
          <w:rFonts w:ascii="Arial" w:hAnsi="Arial" w:cs="Arial"/>
        </w:rPr>
        <w:t xml:space="preserve"> a </w:t>
      </w:r>
      <w:r w:rsidR="0030042A">
        <w:rPr>
          <w:rFonts w:ascii="Arial" w:hAnsi="Arial" w:cs="Arial"/>
        </w:rPr>
        <w:t>C</w:t>
      </w:r>
      <w:r w:rsidRPr="0012778E">
        <w:rPr>
          <w:rFonts w:ascii="Arial" w:hAnsi="Arial" w:cs="Arial"/>
        </w:rPr>
        <w:t xml:space="preserve">ertificate of </w:t>
      </w:r>
      <w:r w:rsidR="0030042A">
        <w:rPr>
          <w:rFonts w:ascii="Arial" w:hAnsi="Arial" w:cs="Arial"/>
        </w:rPr>
        <w:t>O</w:t>
      </w:r>
      <w:r w:rsidRPr="0012778E">
        <w:rPr>
          <w:rFonts w:ascii="Arial" w:hAnsi="Arial" w:cs="Arial"/>
        </w:rPr>
        <w:t>ccupancy.</w:t>
      </w:r>
    </w:p>
    <w:p w14:paraId="58FF0643" w14:textId="77777777" w:rsidR="0012778E" w:rsidRPr="0012778E" w:rsidRDefault="0012778E" w:rsidP="0012778E">
      <w:pPr>
        <w:spacing w:after="0" w:line="240" w:lineRule="auto"/>
        <w:ind w:left="1701"/>
        <w:jc w:val="both"/>
        <w:rPr>
          <w:rFonts w:ascii="Arial" w:hAnsi="Arial" w:cs="Arial"/>
        </w:rPr>
      </w:pPr>
    </w:p>
    <w:p w14:paraId="214D84B7" w14:textId="73CABF35" w:rsidR="001945C4" w:rsidRPr="00B37809" w:rsidRDefault="0012778E" w:rsidP="00B37809">
      <w:pPr>
        <w:numPr>
          <w:ilvl w:val="0"/>
          <w:numId w:val="13"/>
        </w:numPr>
        <w:spacing w:after="0" w:line="240" w:lineRule="auto"/>
        <w:ind w:left="1701" w:hanging="567"/>
        <w:jc w:val="both"/>
        <w:rPr>
          <w:rFonts w:ascii="Arial" w:hAnsi="Arial" w:cs="Arial"/>
        </w:rPr>
      </w:pPr>
      <w:r>
        <w:rPr>
          <w:rFonts w:ascii="Arial" w:hAnsi="Arial" w:cs="Arial"/>
        </w:rPr>
        <w:t>A</w:t>
      </w:r>
      <w:r w:rsidRPr="00543B14">
        <w:rPr>
          <w:rFonts w:ascii="Arial" w:hAnsi="Arial" w:cs="Arial"/>
        </w:rPr>
        <w:t xml:space="preserve"> </w:t>
      </w:r>
      <w:r>
        <w:rPr>
          <w:rFonts w:ascii="Arial" w:hAnsi="Arial" w:cs="Arial"/>
        </w:rPr>
        <w:t xml:space="preserve">person shall not </w:t>
      </w:r>
      <w:r w:rsidRPr="00E45721">
        <w:rPr>
          <w:rFonts w:ascii="Arial" w:hAnsi="Arial" w:cs="Arial"/>
        </w:rPr>
        <w:t>use, or permit the use, of a building</w:t>
      </w:r>
      <w:r>
        <w:rPr>
          <w:rFonts w:ascii="Arial" w:hAnsi="Arial" w:cs="Arial"/>
        </w:rPr>
        <w:t>,</w:t>
      </w:r>
      <w:r w:rsidRPr="00E45721">
        <w:rPr>
          <w:rFonts w:ascii="Arial" w:hAnsi="Arial" w:cs="Arial"/>
        </w:rPr>
        <w:t xml:space="preserve"> other than as permitted by a </w:t>
      </w:r>
      <w:r w:rsidR="0030042A">
        <w:rPr>
          <w:rFonts w:ascii="Arial" w:hAnsi="Arial" w:cs="Arial"/>
        </w:rPr>
        <w:t>C</w:t>
      </w:r>
      <w:r w:rsidRPr="00E45721">
        <w:rPr>
          <w:rFonts w:ascii="Arial" w:hAnsi="Arial" w:cs="Arial"/>
        </w:rPr>
        <w:t xml:space="preserve">ertificate of </w:t>
      </w:r>
      <w:r w:rsidR="0030042A">
        <w:rPr>
          <w:rFonts w:ascii="Arial" w:hAnsi="Arial" w:cs="Arial"/>
        </w:rPr>
        <w:t>O</w:t>
      </w:r>
      <w:r w:rsidRPr="00E45721">
        <w:rPr>
          <w:rFonts w:ascii="Arial" w:hAnsi="Arial" w:cs="Arial"/>
        </w:rPr>
        <w:t xml:space="preserve">ccupancy and the conditions provided under the </w:t>
      </w:r>
      <w:r w:rsidR="0030042A">
        <w:rPr>
          <w:rFonts w:ascii="Arial" w:hAnsi="Arial" w:cs="Arial"/>
        </w:rPr>
        <w:t>C</w:t>
      </w:r>
      <w:r w:rsidRPr="00E45721">
        <w:rPr>
          <w:rFonts w:ascii="Arial" w:hAnsi="Arial" w:cs="Arial"/>
        </w:rPr>
        <w:t xml:space="preserve">ertificate of </w:t>
      </w:r>
      <w:r w:rsidR="0030042A">
        <w:rPr>
          <w:rFonts w:ascii="Arial" w:hAnsi="Arial" w:cs="Arial"/>
        </w:rPr>
        <w:t>O</w:t>
      </w:r>
      <w:r w:rsidRPr="00E45721">
        <w:rPr>
          <w:rFonts w:ascii="Arial" w:hAnsi="Arial" w:cs="Arial"/>
        </w:rPr>
        <w:t>ccupancy.</w:t>
      </w:r>
    </w:p>
    <w:p w14:paraId="4F739CA7" w14:textId="77777777" w:rsidR="001945C4" w:rsidRPr="00E45721" w:rsidRDefault="001945C4" w:rsidP="00B37809">
      <w:pPr>
        <w:spacing w:after="0" w:line="240" w:lineRule="auto"/>
        <w:ind w:left="1701"/>
        <w:jc w:val="both"/>
        <w:rPr>
          <w:rFonts w:ascii="Arial" w:hAnsi="Arial" w:cs="Arial"/>
        </w:rPr>
      </w:pPr>
    </w:p>
    <w:p w14:paraId="56926262" w14:textId="24F29E03" w:rsidR="001945C4" w:rsidRPr="00B37809" w:rsidRDefault="0012778E" w:rsidP="001945C4">
      <w:pPr>
        <w:numPr>
          <w:ilvl w:val="0"/>
          <w:numId w:val="13"/>
        </w:numPr>
        <w:spacing w:after="0" w:line="240" w:lineRule="auto"/>
        <w:ind w:left="1701" w:hanging="567"/>
        <w:jc w:val="both"/>
        <w:rPr>
          <w:rFonts w:ascii="Arial" w:hAnsi="Arial" w:cs="Arial"/>
        </w:rPr>
      </w:pPr>
      <w:r w:rsidRPr="00543B14">
        <w:rPr>
          <w:rFonts w:ascii="Arial" w:hAnsi="Arial" w:cs="Arial"/>
        </w:rPr>
        <w:t xml:space="preserve">A </w:t>
      </w:r>
      <w:r w:rsidR="0030042A">
        <w:rPr>
          <w:rFonts w:ascii="Arial" w:hAnsi="Arial" w:cs="Arial"/>
        </w:rPr>
        <w:t>C</w:t>
      </w:r>
      <w:r w:rsidRPr="00543B14">
        <w:rPr>
          <w:rFonts w:ascii="Arial" w:hAnsi="Arial" w:cs="Arial"/>
        </w:rPr>
        <w:t xml:space="preserve">ertificate of </w:t>
      </w:r>
      <w:r w:rsidR="0030042A">
        <w:rPr>
          <w:rFonts w:ascii="Arial" w:hAnsi="Arial" w:cs="Arial"/>
        </w:rPr>
        <w:t>O</w:t>
      </w:r>
      <w:r w:rsidRPr="00543B14">
        <w:rPr>
          <w:rFonts w:ascii="Arial" w:hAnsi="Arial" w:cs="Arial"/>
        </w:rPr>
        <w:t>ccupancy</w:t>
      </w:r>
      <w:r>
        <w:rPr>
          <w:rFonts w:ascii="Arial" w:hAnsi="Arial" w:cs="Arial"/>
        </w:rPr>
        <w:t>:</w:t>
      </w:r>
      <w:r w:rsidRPr="00543B14">
        <w:rPr>
          <w:rFonts w:ascii="Arial" w:hAnsi="Arial" w:cs="Arial"/>
        </w:rPr>
        <w:t xml:space="preserve"> </w:t>
      </w:r>
    </w:p>
    <w:p w14:paraId="683043C6" w14:textId="77777777" w:rsidR="001945C4" w:rsidRPr="00543B14" w:rsidRDefault="001945C4" w:rsidP="00B37809">
      <w:pPr>
        <w:spacing w:after="0" w:line="240" w:lineRule="auto"/>
        <w:ind w:left="1701"/>
        <w:jc w:val="both"/>
        <w:rPr>
          <w:rFonts w:ascii="Arial" w:hAnsi="Arial" w:cs="Arial"/>
        </w:rPr>
      </w:pPr>
    </w:p>
    <w:p w14:paraId="164A634C" w14:textId="3FF75D70" w:rsidR="0012778E" w:rsidRDefault="0012778E" w:rsidP="001945C4">
      <w:pPr>
        <w:numPr>
          <w:ilvl w:val="1"/>
          <w:numId w:val="13"/>
        </w:numPr>
        <w:spacing w:after="0" w:line="240" w:lineRule="auto"/>
        <w:ind w:left="2268" w:hanging="567"/>
        <w:jc w:val="both"/>
        <w:rPr>
          <w:rFonts w:ascii="Arial" w:hAnsi="Arial" w:cs="Arial"/>
        </w:rPr>
      </w:pPr>
      <w:r w:rsidRPr="00543B14">
        <w:rPr>
          <w:rFonts w:ascii="Arial" w:hAnsi="Arial" w:cs="Arial"/>
        </w:rPr>
        <w:t xml:space="preserve">shall specify the class or classes of use for which the building may be used; </w:t>
      </w:r>
    </w:p>
    <w:p w14:paraId="0FC859FF" w14:textId="77777777" w:rsidR="001945C4" w:rsidRPr="00543B14" w:rsidRDefault="001945C4" w:rsidP="00B37809">
      <w:pPr>
        <w:spacing w:after="0" w:line="240" w:lineRule="auto"/>
        <w:ind w:left="2268"/>
        <w:jc w:val="both"/>
        <w:rPr>
          <w:rFonts w:ascii="Arial" w:hAnsi="Arial" w:cs="Arial"/>
        </w:rPr>
      </w:pPr>
    </w:p>
    <w:p w14:paraId="299C7DCB" w14:textId="2254D839" w:rsidR="001945C4" w:rsidRPr="00B37809" w:rsidRDefault="00905D19" w:rsidP="001945C4">
      <w:pPr>
        <w:numPr>
          <w:ilvl w:val="1"/>
          <w:numId w:val="13"/>
        </w:numPr>
        <w:spacing w:after="0" w:line="240" w:lineRule="auto"/>
        <w:ind w:left="2268" w:hanging="567"/>
        <w:jc w:val="both"/>
        <w:rPr>
          <w:rFonts w:ascii="Arial" w:hAnsi="Arial" w:cs="Arial"/>
        </w:rPr>
      </w:pPr>
      <w:r>
        <w:rPr>
          <w:rFonts w:ascii="Arial" w:hAnsi="Arial" w:cs="Arial"/>
        </w:rPr>
        <w:t xml:space="preserve">shall be </w:t>
      </w:r>
      <w:r w:rsidR="0012778E" w:rsidRPr="00543B14">
        <w:rPr>
          <w:rFonts w:ascii="Arial" w:hAnsi="Arial" w:cs="Arial"/>
        </w:rPr>
        <w:t>for a</w:t>
      </w:r>
      <w:r w:rsidR="00BA29DA">
        <w:rPr>
          <w:rFonts w:ascii="Arial" w:hAnsi="Arial" w:cs="Arial"/>
        </w:rPr>
        <w:t>n unlimited</w:t>
      </w:r>
      <w:r w:rsidR="0012778E" w:rsidRPr="00543B14">
        <w:rPr>
          <w:rFonts w:ascii="Arial" w:hAnsi="Arial" w:cs="Arial"/>
        </w:rPr>
        <w:t xml:space="preserve"> </w:t>
      </w:r>
      <w:r w:rsidR="00165CF5">
        <w:rPr>
          <w:rFonts w:ascii="Arial" w:hAnsi="Arial" w:cs="Arial"/>
        </w:rPr>
        <w:t>period</w:t>
      </w:r>
      <w:r w:rsidR="001A1549">
        <w:rPr>
          <w:rFonts w:ascii="Arial" w:hAnsi="Arial" w:cs="Arial"/>
        </w:rPr>
        <w:t xml:space="preserve"> unless any such period is provided by the Committee as a condition</w:t>
      </w:r>
      <w:r w:rsidR="0012778E" w:rsidRPr="00543B14">
        <w:rPr>
          <w:rFonts w:ascii="Arial" w:hAnsi="Arial" w:cs="Arial"/>
        </w:rPr>
        <w:t xml:space="preserve">; </w:t>
      </w:r>
    </w:p>
    <w:p w14:paraId="41EFDA74" w14:textId="77777777" w:rsidR="001945C4" w:rsidRPr="00543B14" w:rsidRDefault="001945C4" w:rsidP="00B37809">
      <w:pPr>
        <w:spacing w:after="0" w:line="240" w:lineRule="auto"/>
        <w:ind w:left="2268"/>
        <w:jc w:val="both"/>
        <w:rPr>
          <w:rFonts w:ascii="Arial" w:hAnsi="Arial" w:cs="Arial"/>
        </w:rPr>
      </w:pPr>
    </w:p>
    <w:p w14:paraId="2296F28E" w14:textId="507EC21B" w:rsidR="001945C4" w:rsidRPr="00B37809" w:rsidRDefault="0012778E" w:rsidP="001945C4">
      <w:pPr>
        <w:numPr>
          <w:ilvl w:val="1"/>
          <w:numId w:val="13"/>
        </w:numPr>
        <w:spacing w:after="0" w:line="240" w:lineRule="auto"/>
        <w:ind w:left="2268" w:hanging="567"/>
        <w:jc w:val="both"/>
        <w:rPr>
          <w:rFonts w:ascii="Arial" w:hAnsi="Arial" w:cs="Arial"/>
        </w:rPr>
      </w:pPr>
      <w:r w:rsidRPr="00543B14">
        <w:rPr>
          <w:rFonts w:ascii="Arial" w:hAnsi="Arial" w:cs="Arial"/>
        </w:rPr>
        <w:t>is subject to the following conditions</w:t>
      </w:r>
      <w:r>
        <w:rPr>
          <w:rFonts w:ascii="Arial" w:hAnsi="Arial" w:cs="Arial"/>
        </w:rPr>
        <w:t>:</w:t>
      </w:r>
      <w:r w:rsidRPr="00543B14">
        <w:rPr>
          <w:rFonts w:ascii="Arial" w:hAnsi="Arial" w:cs="Arial"/>
        </w:rPr>
        <w:t xml:space="preserve"> </w:t>
      </w:r>
    </w:p>
    <w:p w14:paraId="3490659C" w14:textId="77777777" w:rsidR="001945C4" w:rsidRPr="00543B14" w:rsidRDefault="001945C4" w:rsidP="00B37809">
      <w:pPr>
        <w:spacing w:after="0" w:line="240" w:lineRule="auto"/>
        <w:ind w:left="2268"/>
        <w:jc w:val="both"/>
        <w:rPr>
          <w:rFonts w:ascii="Arial" w:hAnsi="Arial" w:cs="Arial"/>
        </w:rPr>
      </w:pPr>
    </w:p>
    <w:p w14:paraId="0DF11C66" w14:textId="29E97395" w:rsidR="0012778E" w:rsidRDefault="0012778E" w:rsidP="001945C4">
      <w:pPr>
        <w:numPr>
          <w:ilvl w:val="2"/>
          <w:numId w:val="13"/>
        </w:numPr>
        <w:spacing w:after="0" w:line="240" w:lineRule="auto"/>
        <w:ind w:left="2835" w:hanging="567"/>
        <w:jc w:val="both"/>
        <w:rPr>
          <w:rFonts w:ascii="Arial" w:hAnsi="Arial" w:cs="Arial"/>
        </w:rPr>
      </w:pPr>
      <w:r w:rsidRPr="00543B14">
        <w:rPr>
          <w:rFonts w:ascii="Arial" w:hAnsi="Arial" w:cs="Arial"/>
        </w:rPr>
        <w:t xml:space="preserve">the building shall not be used other than for </w:t>
      </w:r>
      <w:r>
        <w:rPr>
          <w:rFonts w:ascii="Arial" w:hAnsi="Arial" w:cs="Arial"/>
        </w:rPr>
        <w:t>the</w:t>
      </w:r>
      <w:r w:rsidRPr="00543B14">
        <w:rPr>
          <w:rFonts w:ascii="Arial" w:hAnsi="Arial" w:cs="Arial"/>
        </w:rPr>
        <w:t xml:space="preserve"> use permitted for that class or those classes of building; </w:t>
      </w:r>
      <w:r w:rsidR="00EB3D9E">
        <w:rPr>
          <w:rFonts w:ascii="Arial" w:hAnsi="Arial" w:cs="Arial"/>
        </w:rPr>
        <w:t>and</w:t>
      </w:r>
    </w:p>
    <w:p w14:paraId="7C03D293" w14:textId="77777777" w:rsidR="001945C4" w:rsidRPr="00543B14" w:rsidRDefault="001945C4" w:rsidP="00B37809">
      <w:pPr>
        <w:spacing w:after="0" w:line="240" w:lineRule="auto"/>
        <w:ind w:left="2835"/>
        <w:jc w:val="both"/>
        <w:rPr>
          <w:rFonts w:ascii="Arial" w:hAnsi="Arial" w:cs="Arial"/>
        </w:rPr>
      </w:pPr>
    </w:p>
    <w:p w14:paraId="05931FDB" w14:textId="5959F7A4" w:rsidR="001945C4" w:rsidRPr="001945C4" w:rsidRDefault="0012778E" w:rsidP="00B37809">
      <w:pPr>
        <w:numPr>
          <w:ilvl w:val="2"/>
          <w:numId w:val="13"/>
        </w:numPr>
        <w:spacing w:after="0" w:line="240" w:lineRule="auto"/>
        <w:ind w:left="2835" w:hanging="567"/>
        <w:jc w:val="both"/>
        <w:rPr>
          <w:rFonts w:ascii="Arial" w:hAnsi="Arial" w:cs="Arial"/>
        </w:rPr>
      </w:pPr>
      <w:r w:rsidRPr="00543B14">
        <w:rPr>
          <w:rFonts w:ascii="Arial" w:hAnsi="Arial" w:cs="Arial"/>
        </w:rPr>
        <w:t xml:space="preserve">any other conditions </w:t>
      </w:r>
      <w:r w:rsidR="005A5B06">
        <w:rPr>
          <w:rFonts w:ascii="Arial" w:hAnsi="Arial" w:cs="Arial"/>
        </w:rPr>
        <w:t xml:space="preserve">as may be </w:t>
      </w:r>
      <w:r w:rsidRPr="00543B14">
        <w:rPr>
          <w:rFonts w:ascii="Arial" w:hAnsi="Arial" w:cs="Arial"/>
        </w:rPr>
        <w:t xml:space="preserve">prescribed or specified in the </w:t>
      </w:r>
      <w:r w:rsidR="0030042A">
        <w:rPr>
          <w:rFonts w:ascii="Arial" w:hAnsi="Arial" w:cs="Arial"/>
        </w:rPr>
        <w:t>C</w:t>
      </w:r>
      <w:r w:rsidRPr="00543B14">
        <w:rPr>
          <w:rFonts w:ascii="Arial" w:hAnsi="Arial" w:cs="Arial"/>
        </w:rPr>
        <w:t xml:space="preserve">ertificate of </w:t>
      </w:r>
      <w:r w:rsidR="0030042A">
        <w:rPr>
          <w:rFonts w:ascii="Arial" w:hAnsi="Arial" w:cs="Arial"/>
        </w:rPr>
        <w:t>O</w:t>
      </w:r>
      <w:r w:rsidRPr="00543B14">
        <w:rPr>
          <w:rFonts w:ascii="Arial" w:hAnsi="Arial" w:cs="Arial"/>
        </w:rPr>
        <w:t xml:space="preserve">ccupancy. </w:t>
      </w:r>
    </w:p>
    <w:p w14:paraId="50BA457C" w14:textId="77777777" w:rsidR="001945C4" w:rsidRPr="00543B14" w:rsidRDefault="001945C4" w:rsidP="00B37809">
      <w:pPr>
        <w:spacing w:after="0" w:line="240" w:lineRule="auto"/>
        <w:ind w:left="2835"/>
        <w:jc w:val="both"/>
        <w:rPr>
          <w:rFonts w:ascii="Arial" w:hAnsi="Arial" w:cs="Arial"/>
        </w:rPr>
      </w:pPr>
    </w:p>
    <w:p w14:paraId="40D147B1" w14:textId="08026846" w:rsidR="001945C4" w:rsidRDefault="0096477D" w:rsidP="001945C4">
      <w:pPr>
        <w:numPr>
          <w:ilvl w:val="0"/>
          <w:numId w:val="13"/>
        </w:numPr>
        <w:spacing w:after="0" w:line="240" w:lineRule="auto"/>
        <w:ind w:left="1701" w:hanging="567"/>
        <w:jc w:val="both"/>
        <w:rPr>
          <w:rFonts w:ascii="Arial" w:hAnsi="Arial" w:cs="Arial"/>
        </w:rPr>
      </w:pPr>
      <w:r>
        <w:rPr>
          <w:rFonts w:ascii="Arial" w:hAnsi="Arial" w:cs="Arial"/>
        </w:rPr>
        <w:t xml:space="preserve">The owner or an occupier </w:t>
      </w:r>
      <w:r w:rsidR="0012778E" w:rsidRPr="00543B14">
        <w:rPr>
          <w:rFonts w:ascii="Arial" w:hAnsi="Arial" w:cs="Arial"/>
        </w:rPr>
        <w:t xml:space="preserve">may apply to </w:t>
      </w:r>
      <w:r w:rsidR="0012778E">
        <w:rPr>
          <w:rFonts w:ascii="Arial" w:hAnsi="Arial" w:cs="Arial"/>
        </w:rPr>
        <w:t xml:space="preserve">the </w:t>
      </w:r>
      <w:r w:rsidR="0012778E" w:rsidRPr="00B37809">
        <w:rPr>
          <w:rFonts w:ascii="Arial" w:hAnsi="Arial" w:cs="Arial"/>
        </w:rPr>
        <w:t>Committee</w:t>
      </w:r>
      <w:r w:rsidR="0012778E" w:rsidRPr="00543B14">
        <w:rPr>
          <w:rFonts w:ascii="Arial" w:hAnsi="Arial" w:cs="Arial"/>
        </w:rPr>
        <w:t xml:space="preserve"> for amendment of the </w:t>
      </w:r>
      <w:r w:rsidR="0030042A">
        <w:rPr>
          <w:rFonts w:ascii="Arial" w:hAnsi="Arial" w:cs="Arial"/>
        </w:rPr>
        <w:t>C</w:t>
      </w:r>
      <w:r w:rsidR="0012778E" w:rsidRPr="00543B14">
        <w:rPr>
          <w:rFonts w:ascii="Arial" w:hAnsi="Arial" w:cs="Arial"/>
        </w:rPr>
        <w:t xml:space="preserve">ertificate of </w:t>
      </w:r>
      <w:r w:rsidR="0030042A">
        <w:rPr>
          <w:rFonts w:ascii="Arial" w:hAnsi="Arial" w:cs="Arial"/>
        </w:rPr>
        <w:t>O</w:t>
      </w:r>
      <w:r w:rsidR="0012778E" w:rsidRPr="00543B14">
        <w:rPr>
          <w:rFonts w:ascii="Arial" w:hAnsi="Arial" w:cs="Arial"/>
        </w:rPr>
        <w:t>ccupancy</w:t>
      </w:r>
      <w:r w:rsidR="0012778E">
        <w:rPr>
          <w:rFonts w:ascii="Arial" w:hAnsi="Arial" w:cs="Arial"/>
        </w:rPr>
        <w:t>:</w:t>
      </w:r>
    </w:p>
    <w:p w14:paraId="730DC251" w14:textId="0DDBB592" w:rsidR="0012778E" w:rsidRPr="00543B14" w:rsidRDefault="0012778E" w:rsidP="00B37809">
      <w:pPr>
        <w:spacing w:after="0" w:line="240" w:lineRule="auto"/>
        <w:ind w:left="1701"/>
        <w:jc w:val="both"/>
        <w:rPr>
          <w:rFonts w:ascii="Arial" w:hAnsi="Arial" w:cs="Arial"/>
        </w:rPr>
      </w:pPr>
      <w:r w:rsidRPr="00543B14">
        <w:rPr>
          <w:rFonts w:ascii="Arial" w:hAnsi="Arial" w:cs="Arial"/>
        </w:rPr>
        <w:t xml:space="preserve"> </w:t>
      </w:r>
    </w:p>
    <w:p w14:paraId="71E49DED" w14:textId="21F46B5E" w:rsidR="0012778E" w:rsidRDefault="0012778E" w:rsidP="001945C4">
      <w:pPr>
        <w:numPr>
          <w:ilvl w:val="1"/>
          <w:numId w:val="13"/>
        </w:numPr>
        <w:spacing w:after="0" w:line="240" w:lineRule="auto"/>
        <w:ind w:left="2268" w:hanging="567"/>
        <w:jc w:val="both"/>
        <w:rPr>
          <w:rFonts w:ascii="Arial" w:hAnsi="Arial" w:cs="Arial"/>
        </w:rPr>
      </w:pPr>
      <w:r w:rsidRPr="00543B14">
        <w:rPr>
          <w:rFonts w:ascii="Arial" w:hAnsi="Arial" w:cs="Arial"/>
        </w:rPr>
        <w:t xml:space="preserve">to alter the class or classes of use permitted for that building; </w:t>
      </w:r>
      <w:r w:rsidR="00E66ACB">
        <w:rPr>
          <w:rFonts w:ascii="Arial" w:hAnsi="Arial" w:cs="Arial"/>
        </w:rPr>
        <w:t>or</w:t>
      </w:r>
    </w:p>
    <w:p w14:paraId="3A092333" w14:textId="77777777" w:rsidR="001945C4" w:rsidRPr="00543B14" w:rsidRDefault="001945C4" w:rsidP="00B37809">
      <w:pPr>
        <w:spacing w:after="0" w:line="240" w:lineRule="auto"/>
        <w:ind w:left="2268"/>
        <w:jc w:val="both"/>
        <w:rPr>
          <w:rFonts w:ascii="Arial" w:hAnsi="Arial" w:cs="Arial"/>
        </w:rPr>
      </w:pPr>
    </w:p>
    <w:p w14:paraId="00FCDF89" w14:textId="78E3F942" w:rsidR="001945C4" w:rsidRPr="00B37809" w:rsidRDefault="0012778E" w:rsidP="001945C4">
      <w:pPr>
        <w:numPr>
          <w:ilvl w:val="1"/>
          <w:numId w:val="13"/>
        </w:numPr>
        <w:spacing w:after="0" w:line="240" w:lineRule="auto"/>
        <w:ind w:left="2268" w:hanging="567"/>
        <w:jc w:val="both"/>
        <w:rPr>
          <w:rFonts w:ascii="Arial" w:hAnsi="Arial" w:cs="Arial"/>
        </w:rPr>
      </w:pPr>
      <w:r w:rsidRPr="00543B14">
        <w:rPr>
          <w:rFonts w:ascii="Arial" w:hAnsi="Arial" w:cs="Arial"/>
        </w:rPr>
        <w:t xml:space="preserve">to </w:t>
      </w:r>
      <w:r w:rsidR="00563E75">
        <w:rPr>
          <w:rFonts w:ascii="Arial" w:hAnsi="Arial" w:cs="Arial"/>
        </w:rPr>
        <w:t>vary</w:t>
      </w:r>
      <w:r w:rsidRPr="00543B14">
        <w:rPr>
          <w:rFonts w:ascii="Arial" w:hAnsi="Arial" w:cs="Arial"/>
        </w:rPr>
        <w:t xml:space="preserve"> a condition </w:t>
      </w:r>
      <w:r w:rsidR="00563E75">
        <w:rPr>
          <w:rFonts w:ascii="Arial" w:hAnsi="Arial" w:cs="Arial"/>
        </w:rPr>
        <w:t>in</w:t>
      </w:r>
      <w:r w:rsidRPr="00543B14">
        <w:rPr>
          <w:rFonts w:ascii="Arial" w:hAnsi="Arial" w:cs="Arial"/>
        </w:rPr>
        <w:t xml:space="preserve"> the permit</w:t>
      </w:r>
      <w:r w:rsidR="00E66ACB">
        <w:rPr>
          <w:rFonts w:ascii="Arial" w:hAnsi="Arial" w:cs="Arial"/>
        </w:rPr>
        <w:t>.</w:t>
      </w:r>
    </w:p>
    <w:p w14:paraId="54CA2FA4" w14:textId="77777777" w:rsidR="000F14A0" w:rsidRDefault="000F14A0" w:rsidP="00207BC7">
      <w:pPr>
        <w:spacing w:after="0" w:line="240" w:lineRule="auto"/>
        <w:jc w:val="both"/>
        <w:rPr>
          <w:rFonts w:ascii="Arial" w:hAnsi="Arial" w:cs="Arial"/>
        </w:rPr>
      </w:pPr>
    </w:p>
    <w:p w14:paraId="235D4FF4" w14:textId="797F495F" w:rsidR="000F14A0" w:rsidRPr="0012778E" w:rsidRDefault="000F14A0" w:rsidP="00B37809">
      <w:pPr>
        <w:numPr>
          <w:ilvl w:val="0"/>
          <w:numId w:val="13"/>
        </w:numPr>
        <w:spacing w:after="0" w:line="240" w:lineRule="auto"/>
        <w:ind w:left="1701" w:hanging="567"/>
        <w:jc w:val="both"/>
        <w:rPr>
          <w:rFonts w:ascii="Arial" w:hAnsi="Arial" w:cs="Arial"/>
        </w:rPr>
      </w:pPr>
      <w:r w:rsidRPr="00124982">
        <w:rPr>
          <w:rFonts w:ascii="Arial" w:eastAsia="Times New Roman" w:hAnsi="Arial" w:cs="Arial"/>
          <w:kern w:val="24"/>
          <w:szCs w:val="23"/>
          <w:lang w:eastAsia="en-AU" w:bidi="he-IL"/>
        </w:rPr>
        <w:t>A person who contravenes subsection (2) commits an offence and shall be liable to a fine not exceeding $20,000 or to a term of imprisonment not exceeding 24 months or both.</w:t>
      </w:r>
    </w:p>
    <w:p w14:paraId="7928A33F" w14:textId="78ECC51C" w:rsidR="00575FBD" w:rsidRPr="00575FBD" w:rsidRDefault="005C0549" w:rsidP="005C0549">
      <w:pPr>
        <w:numPr>
          <w:ilvl w:val="0"/>
          <w:numId w:val="1"/>
        </w:numPr>
        <w:spacing w:before="240" w:after="0" w:line="240" w:lineRule="auto"/>
        <w:jc w:val="both"/>
        <w:outlineLvl w:val="0"/>
        <w:rPr>
          <w:rFonts w:ascii="Arial" w:hAnsi="Arial" w:cs="Arial"/>
          <w:b/>
        </w:rPr>
      </w:pPr>
      <w:bookmarkStart w:id="1030" w:name="_Toc189312360"/>
      <w:r>
        <w:rPr>
          <w:rFonts w:ascii="Arial" w:hAnsi="Arial" w:cs="Arial"/>
          <w:b/>
        </w:rPr>
        <w:t>Powers of the building inspector in relation to i</w:t>
      </w:r>
      <w:r w:rsidR="00575FBD" w:rsidRPr="00575FBD">
        <w:rPr>
          <w:rFonts w:ascii="Arial" w:hAnsi="Arial" w:cs="Arial"/>
          <w:b/>
        </w:rPr>
        <w:t>nspection</w:t>
      </w:r>
      <w:r w:rsidR="00575FBD">
        <w:rPr>
          <w:rFonts w:ascii="Arial" w:hAnsi="Arial" w:cs="Arial"/>
          <w:b/>
        </w:rPr>
        <w:t>s</w:t>
      </w:r>
      <w:bookmarkEnd w:id="1030"/>
    </w:p>
    <w:p w14:paraId="565CC884" w14:textId="77777777" w:rsidR="0086363C" w:rsidRPr="00575FBD" w:rsidRDefault="0086363C" w:rsidP="009B7560">
      <w:pPr>
        <w:pStyle w:val="ListParagraph"/>
        <w:spacing w:before="0" w:after="0" w:line="240" w:lineRule="auto"/>
        <w:ind w:left="1765"/>
      </w:pPr>
    </w:p>
    <w:p w14:paraId="7A629FA6" w14:textId="6E647E9C" w:rsidR="00575FBD" w:rsidRDefault="00867D58" w:rsidP="00F54C94">
      <w:pPr>
        <w:numPr>
          <w:ilvl w:val="0"/>
          <w:numId w:val="50"/>
        </w:numPr>
        <w:spacing w:after="0" w:line="240" w:lineRule="auto"/>
        <w:ind w:left="1701" w:hanging="567"/>
        <w:jc w:val="both"/>
        <w:rPr>
          <w:rFonts w:ascii="Arial" w:hAnsi="Arial" w:cs="Arial"/>
        </w:rPr>
      </w:pPr>
      <w:r>
        <w:rPr>
          <w:rFonts w:ascii="Arial" w:hAnsi="Arial" w:cs="Arial"/>
        </w:rPr>
        <w:t>A</w:t>
      </w:r>
      <w:r w:rsidR="00575FBD" w:rsidRPr="00543B14">
        <w:rPr>
          <w:rFonts w:ascii="Arial" w:hAnsi="Arial" w:cs="Arial"/>
        </w:rPr>
        <w:t xml:space="preserve"> building inspector shall give</w:t>
      </w:r>
      <w:r w:rsidR="00575FBD">
        <w:rPr>
          <w:rFonts w:ascii="Arial" w:hAnsi="Arial" w:cs="Arial"/>
        </w:rPr>
        <w:t xml:space="preserve"> at </w:t>
      </w:r>
      <w:r w:rsidR="00575FBD" w:rsidRPr="00543B14">
        <w:rPr>
          <w:rFonts w:ascii="Arial" w:hAnsi="Arial" w:cs="Arial"/>
        </w:rPr>
        <w:t>le</w:t>
      </w:r>
      <w:r w:rsidR="001B4BBA">
        <w:rPr>
          <w:rFonts w:ascii="Arial" w:hAnsi="Arial" w:cs="Arial"/>
        </w:rPr>
        <w:t>ast</w:t>
      </w:r>
      <w:r w:rsidR="00575FBD" w:rsidRPr="00543B14">
        <w:rPr>
          <w:rFonts w:ascii="Arial" w:hAnsi="Arial" w:cs="Arial"/>
        </w:rPr>
        <w:t xml:space="preserve"> 48 hours prior notice before conducting an inspection of a building which is in use as a dwelling. </w:t>
      </w:r>
    </w:p>
    <w:p w14:paraId="7B85BE5D" w14:textId="77777777" w:rsidR="009B7560" w:rsidRPr="00543B14" w:rsidRDefault="009B7560" w:rsidP="009B7560">
      <w:pPr>
        <w:spacing w:after="0" w:line="240" w:lineRule="auto"/>
        <w:ind w:left="1701"/>
        <w:jc w:val="both"/>
        <w:rPr>
          <w:rFonts w:ascii="Arial" w:hAnsi="Arial" w:cs="Arial"/>
        </w:rPr>
      </w:pPr>
    </w:p>
    <w:p w14:paraId="3493A9CD" w14:textId="580B165A" w:rsidR="00575FBD" w:rsidRDefault="00575FBD" w:rsidP="00F54C94">
      <w:pPr>
        <w:numPr>
          <w:ilvl w:val="0"/>
          <w:numId w:val="50"/>
        </w:numPr>
        <w:spacing w:after="0" w:line="240" w:lineRule="auto"/>
        <w:ind w:left="1701" w:hanging="567"/>
        <w:jc w:val="both"/>
        <w:rPr>
          <w:rFonts w:ascii="Arial" w:hAnsi="Arial" w:cs="Arial"/>
        </w:rPr>
      </w:pPr>
      <w:r w:rsidRPr="00543B14">
        <w:rPr>
          <w:rFonts w:ascii="Arial" w:hAnsi="Arial" w:cs="Arial"/>
        </w:rPr>
        <w:t xml:space="preserve">A building inspector </w:t>
      </w:r>
      <w:r w:rsidR="00304722">
        <w:rPr>
          <w:rFonts w:ascii="Arial" w:hAnsi="Arial" w:cs="Arial"/>
        </w:rPr>
        <w:t xml:space="preserve">where </w:t>
      </w:r>
      <w:r w:rsidRPr="00543B14">
        <w:rPr>
          <w:rFonts w:ascii="Arial" w:hAnsi="Arial" w:cs="Arial"/>
        </w:rPr>
        <w:t>conducting an inspection</w:t>
      </w:r>
      <w:r w:rsidR="00304722">
        <w:rPr>
          <w:rFonts w:ascii="Arial" w:hAnsi="Arial" w:cs="Arial"/>
        </w:rPr>
        <w:t xml:space="preserve"> may</w:t>
      </w:r>
      <w:r>
        <w:rPr>
          <w:rFonts w:ascii="Arial" w:hAnsi="Arial" w:cs="Arial"/>
        </w:rPr>
        <w:t>:</w:t>
      </w:r>
    </w:p>
    <w:p w14:paraId="7DAAFBEC" w14:textId="77777777" w:rsidR="0086363C" w:rsidRPr="00543B14" w:rsidRDefault="0086363C" w:rsidP="0086363C">
      <w:pPr>
        <w:spacing w:after="0" w:line="240" w:lineRule="auto"/>
        <w:ind w:left="1701"/>
        <w:jc w:val="both"/>
        <w:rPr>
          <w:rFonts w:ascii="Arial" w:hAnsi="Arial" w:cs="Arial"/>
        </w:rPr>
      </w:pPr>
    </w:p>
    <w:p w14:paraId="1BAF1734" w14:textId="023DD8E8" w:rsidR="005C0549" w:rsidRDefault="00575FBD" w:rsidP="00F54C94">
      <w:pPr>
        <w:pStyle w:val="ListParagraph"/>
        <w:numPr>
          <w:ilvl w:val="1"/>
          <w:numId w:val="50"/>
        </w:numPr>
        <w:spacing w:before="0" w:after="0" w:line="240" w:lineRule="auto"/>
        <w:ind w:left="2127" w:hanging="426"/>
        <w:outlineLvl w:val="0"/>
      </w:pPr>
      <w:bookmarkStart w:id="1031" w:name="_Toc182919651"/>
      <w:bookmarkStart w:id="1032" w:name="_Toc182925846"/>
      <w:bookmarkStart w:id="1033" w:name="_Toc182926546"/>
      <w:bookmarkStart w:id="1034" w:name="_Toc183188937"/>
      <w:bookmarkStart w:id="1035" w:name="_Toc183189235"/>
      <w:bookmarkStart w:id="1036" w:name="_Toc183275393"/>
      <w:bookmarkStart w:id="1037" w:name="_Toc183281034"/>
      <w:bookmarkStart w:id="1038" w:name="_Toc188087972"/>
      <w:bookmarkStart w:id="1039" w:name="_Toc188088348"/>
      <w:bookmarkStart w:id="1040" w:name="_Toc188117077"/>
      <w:bookmarkStart w:id="1041" w:name="_Toc189312361"/>
      <w:r w:rsidRPr="00543B14">
        <w:t>require a person to provide the person’s name and address;</w:t>
      </w:r>
      <w:bookmarkEnd w:id="1031"/>
      <w:bookmarkEnd w:id="1032"/>
      <w:bookmarkEnd w:id="1033"/>
      <w:bookmarkEnd w:id="1034"/>
      <w:bookmarkEnd w:id="1035"/>
      <w:bookmarkEnd w:id="1036"/>
      <w:bookmarkEnd w:id="1037"/>
      <w:bookmarkEnd w:id="1038"/>
      <w:bookmarkEnd w:id="1039"/>
      <w:bookmarkEnd w:id="1040"/>
      <w:bookmarkEnd w:id="1041"/>
      <w:r w:rsidRPr="00543B14">
        <w:t xml:space="preserve"> </w:t>
      </w:r>
    </w:p>
    <w:p w14:paraId="1367DBB7" w14:textId="77777777" w:rsidR="005C0549" w:rsidRDefault="005C0549" w:rsidP="0030646F">
      <w:pPr>
        <w:pStyle w:val="ListParagraph"/>
        <w:spacing w:before="0" w:after="0" w:line="240" w:lineRule="auto"/>
        <w:ind w:left="2127" w:hanging="426"/>
        <w:outlineLvl w:val="0"/>
      </w:pPr>
    </w:p>
    <w:p w14:paraId="2BA59DE2" w14:textId="2BAFBEF6" w:rsidR="005C0549" w:rsidRDefault="00575FBD" w:rsidP="00F54C94">
      <w:pPr>
        <w:pStyle w:val="ListParagraph"/>
        <w:numPr>
          <w:ilvl w:val="1"/>
          <w:numId w:val="50"/>
        </w:numPr>
        <w:spacing w:before="0" w:after="0" w:line="240" w:lineRule="auto"/>
        <w:ind w:left="2127" w:hanging="426"/>
        <w:outlineLvl w:val="0"/>
      </w:pPr>
      <w:bookmarkStart w:id="1042" w:name="_Toc182919652"/>
      <w:bookmarkStart w:id="1043" w:name="_Toc182925847"/>
      <w:bookmarkStart w:id="1044" w:name="_Toc182926547"/>
      <w:bookmarkStart w:id="1045" w:name="_Toc183188938"/>
      <w:bookmarkStart w:id="1046" w:name="_Toc183189236"/>
      <w:bookmarkStart w:id="1047" w:name="_Toc183275394"/>
      <w:bookmarkStart w:id="1048" w:name="_Toc183281035"/>
      <w:bookmarkStart w:id="1049" w:name="_Toc188087973"/>
      <w:bookmarkStart w:id="1050" w:name="_Toc188088349"/>
      <w:bookmarkStart w:id="1051" w:name="_Toc188117078"/>
      <w:bookmarkStart w:id="1052" w:name="_Toc189312362"/>
      <w:r w:rsidRPr="0086363C">
        <w:t>examine and search the premises and any equipment, structures or other items on the premises; and</w:t>
      </w:r>
      <w:bookmarkEnd w:id="1042"/>
      <w:bookmarkEnd w:id="1043"/>
      <w:bookmarkEnd w:id="1044"/>
      <w:bookmarkEnd w:id="1045"/>
      <w:bookmarkEnd w:id="1046"/>
      <w:bookmarkEnd w:id="1047"/>
      <w:bookmarkEnd w:id="1048"/>
      <w:bookmarkEnd w:id="1049"/>
      <w:bookmarkEnd w:id="1050"/>
      <w:bookmarkEnd w:id="1051"/>
      <w:bookmarkEnd w:id="1052"/>
    </w:p>
    <w:p w14:paraId="3B42828E" w14:textId="77777777" w:rsidR="005C0549" w:rsidRDefault="005C0549" w:rsidP="0030646F">
      <w:pPr>
        <w:pStyle w:val="ListParagraph"/>
        <w:spacing w:before="0" w:after="0" w:line="240" w:lineRule="auto"/>
        <w:ind w:left="2127" w:hanging="426"/>
        <w:outlineLvl w:val="0"/>
      </w:pPr>
    </w:p>
    <w:p w14:paraId="1443B811" w14:textId="1BCE0380" w:rsidR="00575FBD" w:rsidRDefault="00575FBD" w:rsidP="00F54C94">
      <w:pPr>
        <w:pStyle w:val="ListParagraph"/>
        <w:numPr>
          <w:ilvl w:val="1"/>
          <w:numId w:val="50"/>
        </w:numPr>
        <w:spacing w:before="0" w:after="0" w:line="240" w:lineRule="auto"/>
        <w:ind w:left="2127" w:hanging="426"/>
        <w:outlineLvl w:val="0"/>
      </w:pPr>
      <w:bookmarkStart w:id="1053" w:name="_Toc182919653"/>
      <w:bookmarkStart w:id="1054" w:name="_Toc182925848"/>
      <w:bookmarkStart w:id="1055" w:name="_Toc182926548"/>
      <w:bookmarkStart w:id="1056" w:name="_Toc183188939"/>
      <w:bookmarkStart w:id="1057" w:name="_Toc183189237"/>
      <w:bookmarkStart w:id="1058" w:name="_Toc183275395"/>
      <w:bookmarkStart w:id="1059" w:name="_Toc183281036"/>
      <w:bookmarkStart w:id="1060" w:name="_Toc188087974"/>
      <w:bookmarkStart w:id="1061" w:name="_Toc188088350"/>
      <w:bookmarkStart w:id="1062" w:name="_Toc188117079"/>
      <w:bookmarkStart w:id="1063" w:name="_Toc189312363"/>
      <w:r w:rsidRPr="0086363C">
        <w:t>take photographs and other recordings.</w:t>
      </w:r>
      <w:bookmarkEnd w:id="1053"/>
      <w:bookmarkEnd w:id="1054"/>
      <w:bookmarkEnd w:id="1055"/>
      <w:bookmarkEnd w:id="1056"/>
      <w:bookmarkEnd w:id="1057"/>
      <w:bookmarkEnd w:id="1058"/>
      <w:bookmarkEnd w:id="1059"/>
      <w:bookmarkEnd w:id="1060"/>
      <w:bookmarkEnd w:id="1061"/>
      <w:bookmarkEnd w:id="1062"/>
      <w:bookmarkEnd w:id="1063"/>
      <w:r w:rsidRPr="0086363C">
        <w:t xml:space="preserve"> </w:t>
      </w:r>
    </w:p>
    <w:p w14:paraId="34421875" w14:textId="77777777" w:rsidR="0086363C" w:rsidRPr="0086363C" w:rsidRDefault="0086363C" w:rsidP="0086363C">
      <w:pPr>
        <w:spacing w:after="0" w:line="240" w:lineRule="auto"/>
        <w:outlineLvl w:val="0"/>
      </w:pPr>
    </w:p>
    <w:p w14:paraId="04F91508" w14:textId="3AF10351" w:rsidR="00575FBD" w:rsidRPr="00543B14" w:rsidRDefault="00575FBD" w:rsidP="00F54C94">
      <w:pPr>
        <w:numPr>
          <w:ilvl w:val="0"/>
          <w:numId w:val="50"/>
        </w:numPr>
        <w:spacing w:after="135" w:line="249" w:lineRule="auto"/>
        <w:ind w:left="1701" w:hanging="567"/>
        <w:jc w:val="both"/>
        <w:rPr>
          <w:rFonts w:ascii="Arial" w:hAnsi="Arial" w:cs="Arial"/>
        </w:rPr>
      </w:pPr>
      <w:r w:rsidRPr="00543B14">
        <w:rPr>
          <w:rFonts w:ascii="Arial" w:hAnsi="Arial" w:cs="Arial"/>
        </w:rPr>
        <w:t>A building inspector may, orally or in writing, require a person</w:t>
      </w:r>
      <w:r w:rsidR="00151E10">
        <w:rPr>
          <w:rFonts w:ascii="Arial" w:hAnsi="Arial" w:cs="Arial"/>
        </w:rPr>
        <w:t>:</w:t>
      </w:r>
    </w:p>
    <w:p w14:paraId="62A897DD" w14:textId="49DA1F65" w:rsidR="00575FBD" w:rsidRDefault="00575FBD" w:rsidP="00F54C94">
      <w:pPr>
        <w:pStyle w:val="ListParagraph"/>
        <w:numPr>
          <w:ilvl w:val="1"/>
          <w:numId w:val="50"/>
        </w:numPr>
        <w:spacing w:after="136" w:line="249" w:lineRule="auto"/>
        <w:ind w:left="2127" w:hanging="426"/>
      </w:pPr>
      <w:r w:rsidRPr="004F2EE2">
        <w:t>to answer questions; or</w:t>
      </w:r>
    </w:p>
    <w:p w14:paraId="4FF3442D" w14:textId="77777777" w:rsidR="004F2EE2" w:rsidRPr="004F2EE2" w:rsidRDefault="004F2EE2" w:rsidP="004F2EE2">
      <w:pPr>
        <w:pStyle w:val="ListParagraph"/>
        <w:spacing w:before="0" w:after="0" w:line="240" w:lineRule="auto"/>
        <w:ind w:left="2126"/>
      </w:pPr>
    </w:p>
    <w:p w14:paraId="78D6EFD2" w14:textId="436F99ED" w:rsidR="00575FBD" w:rsidRDefault="00575FBD" w:rsidP="00F54C94">
      <w:pPr>
        <w:numPr>
          <w:ilvl w:val="1"/>
          <w:numId w:val="50"/>
        </w:numPr>
        <w:spacing w:after="0" w:line="240" w:lineRule="auto"/>
        <w:ind w:left="2126" w:hanging="426"/>
        <w:jc w:val="both"/>
        <w:rPr>
          <w:rFonts w:ascii="Arial" w:hAnsi="Arial" w:cs="Arial"/>
        </w:rPr>
      </w:pPr>
      <w:r w:rsidRPr="00543B14">
        <w:rPr>
          <w:rFonts w:ascii="Arial" w:hAnsi="Arial" w:cs="Arial"/>
        </w:rPr>
        <w:t xml:space="preserve">to provide information or records. </w:t>
      </w:r>
    </w:p>
    <w:p w14:paraId="2B70F9C2" w14:textId="77777777" w:rsidR="004F2EE2" w:rsidRPr="00543B14" w:rsidRDefault="004F2EE2" w:rsidP="004F2EE2">
      <w:pPr>
        <w:spacing w:after="0" w:line="240" w:lineRule="auto"/>
        <w:jc w:val="both"/>
        <w:rPr>
          <w:rFonts w:ascii="Arial" w:hAnsi="Arial" w:cs="Arial"/>
        </w:rPr>
      </w:pPr>
    </w:p>
    <w:p w14:paraId="68BB32C3" w14:textId="3C65574F" w:rsidR="00575FBD" w:rsidRPr="00543B14" w:rsidRDefault="00575FBD" w:rsidP="00F54C94">
      <w:pPr>
        <w:numPr>
          <w:ilvl w:val="0"/>
          <w:numId w:val="50"/>
        </w:numPr>
        <w:spacing w:after="136" w:line="249" w:lineRule="auto"/>
        <w:ind w:left="1701" w:hanging="567"/>
        <w:jc w:val="both"/>
        <w:rPr>
          <w:rFonts w:ascii="Arial" w:hAnsi="Arial" w:cs="Arial"/>
        </w:rPr>
      </w:pPr>
      <w:r>
        <w:rPr>
          <w:rFonts w:ascii="Arial" w:hAnsi="Arial" w:cs="Arial"/>
        </w:rPr>
        <w:t xml:space="preserve">A person </w:t>
      </w:r>
      <w:r w:rsidR="00443D63">
        <w:rPr>
          <w:rFonts w:ascii="Arial" w:hAnsi="Arial" w:cs="Arial"/>
        </w:rPr>
        <w:t>shall not</w:t>
      </w:r>
      <w:r>
        <w:rPr>
          <w:rFonts w:ascii="Arial" w:hAnsi="Arial" w:cs="Arial"/>
        </w:rPr>
        <w:t>:</w:t>
      </w:r>
      <w:r w:rsidRPr="00543B14">
        <w:rPr>
          <w:rFonts w:ascii="Arial" w:hAnsi="Arial" w:cs="Arial"/>
        </w:rPr>
        <w:t xml:space="preserve"> </w:t>
      </w:r>
    </w:p>
    <w:p w14:paraId="79DF38C1" w14:textId="412581C7" w:rsidR="00575FBD" w:rsidRDefault="00443D63" w:rsidP="00F54C94">
      <w:pPr>
        <w:numPr>
          <w:ilvl w:val="1"/>
          <w:numId w:val="50"/>
        </w:numPr>
        <w:spacing w:after="10" w:line="249" w:lineRule="auto"/>
        <w:ind w:left="2127" w:hanging="426"/>
        <w:jc w:val="both"/>
        <w:rPr>
          <w:rFonts w:ascii="Arial" w:hAnsi="Arial" w:cs="Arial"/>
        </w:rPr>
      </w:pPr>
      <w:r>
        <w:rPr>
          <w:rFonts w:ascii="Arial" w:hAnsi="Arial" w:cs="Arial"/>
        </w:rPr>
        <w:t xml:space="preserve">withhold </w:t>
      </w:r>
      <w:r w:rsidR="00575FBD" w:rsidRPr="00543B14">
        <w:rPr>
          <w:rFonts w:ascii="Arial" w:hAnsi="Arial" w:cs="Arial"/>
        </w:rPr>
        <w:t xml:space="preserve">the person’s name and address when </w:t>
      </w:r>
      <w:r w:rsidR="00575FBD" w:rsidRPr="00036F0B">
        <w:rPr>
          <w:rFonts w:ascii="Arial" w:hAnsi="Arial" w:cs="Arial"/>
        </w:rPr>
        <w:t xml:space="preserve">required by a building inspector; </w:t>
      </w:r>
    </w:p>
    <w:p w14:paraId="01B9A7BF" w14:textId="77777777" w:rsidR="00036F0B" w:rsidRPr="00036F0B" w:rsidRDefault="00036F0B" w:rsidP="00036F0B">
      <w:pPr>
        <w:spacing w:after="10" w:line="249" w:lineRule="auto"/>
        <w:ind w:left="2127"/>
        <w:jc w:val="both"/>
        <w:rPr>
          <w:rFonts w:ascii="Arial" w:hAnsi="Arial" w:cs="Arial"/>
        </w:rPr>
      </w:pPr>
    </w:p>
    <w:p w14:paraId="73535312" w14:textId="56F09232" w:rsidR="00575FBD" w:rsidRDefault="00575FBD" w:rsidP="00F54C94">
      <w:pPr>
        <w:numPr>
          <w:ilvl w:val="1"/>
          <w:numId w:val="50"/>
        </w:numPr>
        <w:spacing w:after="10" w:line="249" w:lineRule="auto"/>
        <w:ind w:left="2127" w:hanging="426"/>
        <w:jc w:val="both"/>
        <w:rPr>
          <w:rFonts w:ascii="Arial" w:hAnsi="Arial" w:cs="Arial"/>
        </w:rPr>
      </w:pPr>
      <w:r w:rsidRPr="00543B14">
        <w:rPr>
          <w:rFonts w:ascii="Arial" w:hAnsi="Arial" w:cs="Arial"/>
        </w:rPr>
        <w:t xml:space="preserve">obstruct a building inspector who is conducting an </w:t>
      </w:r>
      <w:r w:rsidRPr="00036F0B">
        <w:rPr>
          <w:rFonts w:ascii="Arial" w:hAnsi="Arial" w:cs="Arial"/>
        </w:rPr>
        <w:t xml:space="preserve">inspection or exercising powers under this </w:t>
      </w:r>
      <w:r w:rsidR="00036F0B">
        <w:rPr>
          <w:rFonts w:ascii="Arial" w:hAnsi="Arial" w:cs="Arial"/>
        </w:rPr>
        <w:t>S</w:t>
      </w:r>
      <w:r w:rsidRPr="00036F0B">
        <w:rPr>
          <w:rFonts w:ascii="Arial" w:hAnsi="Arial" w:cs="Arial"/>
        </w:rPr>
        <w:t xml:space="preserve">ection; </w:t>
      </w:r>
    </w:p>
    <w:p w14:paraId="04BCB90B" w14:textId="77777777" w:rsidR="00036F0B" w:rsidRPr="00036F0B" w:rsidRDefault="00036F0B" w:rsidP="00036F0B">
      <w:pPr>
        <w:spacing w:after="10" w:line="249" w:lineRule="auto"/>
        <w:jc w:val="both"/>
        <w:rPr>
          <w:rFonts w:ascii="Arial" w:hAnsi="Arial" w:cs="Arial"/>
        </w:rPr>
      </w:pPr>
    </w:p>
    <w:p w14:paraId="5EA6D8C4" w14:textId="66257F5F" w:rsidR="00575FBD" w:rsidRPr="00543B14" w:rsidRDefault="00575FBD" w:rsidP="00F54C94">
      <w:pPr>
        <w:numPr>
          <w:ilvl w:val="1"/>
          <w:numId w:val="50"/>
        </w:numPr>
        <w:spacing w:after="112" w:line="249" w:lineRule="auto"/>
        <w:ind w:left="2127" w:hanging="426"/>
        <w:jc w:val="both"/>
        <w:rPr>
          <w:rFonts w:ascii="Arial" w:hAnsi="Arial" w:cs="Arial"/>
        </w:rPr>
      </w:pPr>
      <w:r w:rsidRPr="00543B14">
        <w:rPr>
          <w:rFonts w:ascii="Arial" w:hAnsi="Arial" w:cs="Arial"/>
        </w:rPr>
        <w:t xml:space="preserve">fail to answer questions or to provide information or records required under this </w:t>
      </w:r>
      <w:r w:rsidR="00036F0B">
        <w:rPr>
          <w:rFonts w:ascii="Arial" w:hAnsi="Arial" w:cs="Arial"/>
        </w:rPr>
        <w:t>S</w:t>
      </w:r>
      <w:r w:rsidRPr="00543B14">
        <w:rPr>
          <w:rFonts w:ascii="Arial" w:hAnsi="Arial" w:cs="Arial"/>
        </w:rPr>
        <w:t xml:space="preserve">ection; </w:t>
      </w:r>
    </w:p>
    <w:p w14:paraId="6E8A62F4" w14:textId="42846D89" w:rsidR="00036F0B" w:rsidRDefault="00575FBD" w:rsidP="00F54C94">
      <w:pPr>
        <w:numPr>
          <w:ilvl w:val="1"/>
          <w:numId w:val="50"/>
        </w:numPr>
        <w:spacing w:after="0" w:line="240" w:lineRule="auto"/>
        <w:ind w:left="2126" w:hanging="426"/>
        <w:jc w:val="both"/>
        <w:rPr>
          <w:rFonts w:ascii="Arial" w:hAnsi="Arial" w:cs="Arial"/>
        </w:rPr>
      </w:pPr>
      <w:r w:rsidRPr="00543B14">
        <w:rPr>
          <w:rFonts w:ascii="Arial" w:hAnsi="Arial" w:cs="Arial"/>
        </w:rPr>
        <w:t xml:space="preserve">directly or indirectly offeror give a building inspector a </w:t>
      </w:r>
      <w:r w:rsidR="00E66ACB">
        <w:rPr>
          <w:rFonts w:ascii="Arial" w:hAnsi="Arial" w:cs="Arial"/>
        </w:rPr>
        <w:t xml:space="preserve">gift, </w:t>
      </w:r>
      <w:r w:rsidRPr="00543B14">
        <w:rPr>
          <w:rFonts w:ascii="Arial" w:hAnsi="Arial" w:cs="Arial"/>
        </w:rPr>
        <w:t>reward</w:t>
      </w:r>
      <w:r w:rsidR="00E66ACB">
        <w:rPr>
          <w:rFonts w:ascii="Arial" w:hAnsi="Arial" w:cs="Arial"/>
        </w:rPr>
        <w:t>, bribe or any other gratuit</w:t>
      </w:r>
      <w:r w:rsidR="003C20C1">
        <w:rPr>
          <w:rFonts w:ascii="Arial" w:hAnsi="Arial" w:cs="Arial"/>
        </w:rPr>
        <w:t>ous</w:t>
      </w:r>
      <w:r w:rsidR="00E66ACB">
        <w:rPr>
          <w:rFonts w:ascii="Arial" w:hAnsi="Arial" w:cs="Arial"/>
        </w:rPr>
        <w:t xml:space="preserve"> services</w:t>
      </w:r>
      <w:r w:rsidRPr="00543B14">
        <w:rPr>
          <w:rFonts w:ascii="Arial" w:hAnsi="Arial" w:cs="Arial"/>
        </w:rPr>
        <w:t xml:space="preserve"> or payment</w:t>
      </w:r>
      <w:r w:rsidR="00151E10">
        <w:rPr>
          <w:rFonts w:ascii="Arial" w:hAnsi="Arial" w:cs="Arial"/>
        </w:rPr>
        <w:t>;</w:t>
      </w:r>
      <w:r w:rsidR="00724EF5">
        <w:rPr>
          <w:rFonts w:ascii="Arial" w:hAnsi="Arial" w:cs="Arial"/>
        </w:rPr>
        <w:t xml:space="preserve"> or</w:t>
      </w:r>
    </w:p>
    <w:p w14:paraId="73F8071E" w14:textId="77777777" w:rsidR="00151E10" w:rsidRDefault="00151E10" w:rsidP="00151E10">
      <w:pPr>
        <w:spacing w:after="0" w:line="240" w:lineRule="auto"/>
        <w:ind w:left="2126"/>
        <w:jc w:val="both"/>
        <w:rPr>
          <w:rFonts w:ascii="Arial" w:hAnsi="Arial" w:cs="Arial"/>
        </w:rPr>
      </w:pPr>
    </w:p>
    <w:p w14:paraId="798D4467" w14:textId="2F69398D" w:rsidR="001F763A" w:rsidRPr="00B37809" w:rsidRDefault="00151E10" w:rsidP="001F763A">
      <w:pPr>
        <w:numPr>
          <w:ilvl w:val="1"/>
          <w:numId w:val="50"/>
        </w:numPr>
        <w:spacing w:after="0" w:line="240" w:lineRule="auto"/>
        <w:ind w:left="2126" w:hanging="426"/>
        <w:jc w:val="both"/>
        <w:rPr>
          <w:rFonts w:ascii="Arial" w:hAnsi="Arial" w:cs="Arial"/>
        </w:rPr>
      </w:pPr>
      <w:r>
        <w:rPr>
          <w:rFonts w:ascii="Arial" w:hAnsi="Arial" w:cs="Arial"/>
        </w:rPr>
        <w:t>impersonate a building inspector.</w:t>
      </w:r>
      <w:r w:rsidR="00575FBD" w:rsidRPr="00316584">
        <w:rPr>
          <w:rFonts w:ascii="Arial" w:hAnsi="Arial" w:cs="Arial"/>
        </w:rPr>
        <w:t xml:space="preserve"> </w:t>
      </w:r>
    </w:p>
    <w:p w14:paraId="620F41DB" w14:textId="77777777" w:rsidR="001F763A" w:rsidRPr="00316584" w:rsidRDefault="001F763A" w:rsidP="00B37809">
      <w:pPr>
        <w:spacing w:after="0" w:line="240" w:lineRule="auto"/>
        <w:ind w:left="2126"/>
        <w:jc w:val="both"/>
        <w:rPr>
          <w:rFonts w:ascii="Arial" w:hAnsi="Arial" w:cs="Arial"/>
        </w:rPr>
      </w:pPr>
    </w:p>
    <w:p w14:paraId="46133377" w14:textId="73633E83" w:rsidR="00316584" w:rsidRDefault="00575FBD" w:rsidP="001F763A">
      <w:pPr>
        <w:pStyle w:val="Section"/>
        <w:numPr>
          <w:ilvl w:val="0"/>
          <w:numId w:val="5"/>
        </w:numPr>
        <w:spacing w:before="0"/>
        <w:ind w:left="1560" w:hanging="360"/>
        <w:rPr>
          <w:b w:val="0"/>
        </w:rPr>
      </w:pPr>
      <w:bookmarkStart w:id="1064" w:name="_Toc183188940"/>
      <w:bookmarkStart w:id="1065" w:name="_Toc183189238"/>
      <w:bookmarkStart w:id="1066" w:name="_Toc183275396"/>
      <w:bookmarkStart w:id="1067" w:name="_Toc183281037"/>
      <w:bookmarkStart w:id="1068" w:name="_Toc188087975"/>
      <w:bookmarkStart w:id="1069" w:name="_Toc188088351"/>
      <w:bookmarkStart w:id="1070" w:name="_Toc188117080"/>
      <w:bookmarkStart w:id="1071" w:name="_Toc189312364"/>
      <w:r w:rsidRPr="00316584">
        <w:rPr>
          <w:b w:val="0"/>
        </w:rPr>
        <w:t xml:space="preserve">A </w:t>
      </w:r>
      <w:r w:rsidR="00CF7862" w:rsidRPr="00316584">
        <w:rPr>
          <w:b w:val="0"/>
        </w:rPr>
        <w:t>building inspector</w:t>
      </w:r>
      <w:r w:rsidRPr="00316584">
        <w:rPr>
          <w:b w:val="0"/>
        </w:rPr>
        <w:t xml:space="preserve"> </w:t>
      </w:r>
      <w:r w:rsidR="00CF7862" w:rsidRPr="00316584">
        <w:rPr>
          <w:b w:val="0"/>
        </w:rPr>
        <w:t xml:space="preserve">shall not whether </w:t>
      </w:r>
      <w:r w:rsidRPr="00316584">
        <w:rPr>
          <w:b w:val="0"/>
        </w:rPr>
        <w:t xml:space="preserve">directly or indirectly asks for, </w:t>
      </w:r>
      <w:r w:rsidR="00BF1AE0">
        <w:rPr>
          <w:b w:val="0"/>
        </w:rPr>
        <w:t xml:space="preserve">agrees to </w:t>
      </w:r>
      <w:bookmarkStart w:id="1072" w:name="_Hlk189314879"/>
      <w:r w:rsidR="00BF1AE0">
        <w:rPr>
          <w:b w:val="0"/>
        </w:rPr>
        <w:t>take or takes or receive any gift, reward, bribe or any other gratui</w:t>
      </w:r>
      <w:r w:rsidR="003C20C1">
        <w:rPr>
          <w:b w:val="0"/>
        </w:rPr>
        <w:t>tous</w:t>
      </w:r>
      <w:r w:rsidR="00BF1AE0">
        <w:rPr>
          <w:b w:val="0"/>
        </w:rPr>
        <w:t xml:space="preserve"> services or </w:t>
      </w:r>
      <w:proofErr w:type="gramStart"/>
      <w:r w:rsidR="00BF1AE0">
        <w:rPr>
          <w:b w:val="0"/>
        </w:rPr>
        <w:t>payment</w:t>
      </w:r>
      <w:bookmarkEnd w:id="1072"/>
      <w:r w:rsidR="00BF1AE0">
        <w:rPr>
          <w:b w:val="0"/>
        </w:rPr>
        <w:t xml:space="preserve"> </w:t>
      </w:r>
      <w:r w:rsidR="00482B4F" w:rsidRPr="00316584">
        <w:rPr>
          <w:b w:val="0"/>
        </w:rPr>
        <w:t xml:space="preserve"> in</w:t>
      </w:r>
      <w:proofErr w:type="gramEnd"/>
      <w:r w:rsidR="00482B4F" w:rsidRPr="00316584">
        <w:rPr>
          <w:b w:val="0"/>
        </w:rPr>
        <w:t xml:space="preserve"> the performance of his or her functions or exercise of his or her powers under this Act</w:t>
      </w:r>
      <w:r w:rsidRPr="00316584">
        <w:rPr>
          <w:b w:val="0"/>
        </w:rPr>
        <w:t>.</w:t>
      </w:r>
      <w:bookmarkEnd w:id="1064"/>
      <w:bookmarkEnd w:id="1065"/>
      <w:bookmarkEnd w:id="1066"/>
      <w:bookmarkEnd w:id="1067"/>
      <w:bookmarkEnd w:id="1068"/>
      <w:bookmarkEnd w:id="1069"/>
      <w:bookmarkEnd w:id="1070"/>
      <w:bookmarkEnd w:id="1071"/>
    </w:p>
    <w:p w14:paraId="6F56BEC3" w14:textId="77777777" w:rsidR="001F763A" w:rsidRPr="00316584" w:rsidRDefault="001F763A" w:rsidP="00B37809">
      <w:pPr>
        <w:pStyle w:val="Section"/>
        <w:spacing w:before="0"/>
        <w:ind w:left="1560"/>
        <w:rPr>
          <w:b w:val="0"/>
        </w:rPr>
      </w:pPr>
    </w:p>
    <w:p w14:paraId="3C817A8F" w14:textId="01DBF02A" w:rsidR="005C0549" w:rsidRDefault="00575FBD" w:rsidP="00BF1AE0">
      <w:pPr>
        <w:pStyle w:val="Section"/>
        <w:numPr>
          <w:ilvl w:val="0"/>
          <w:numId w:val="5"/>
        </w:numPr>
        <w:spacing w:before="0"/>
        <w:ind w:left="1560" w:hanging="360"/>
        <w:rPr>
          <w:b w:val="0"/>
        </w:rPr>
      </w:pPr>
      <w:r w:rsidRPr="00CF7862">
        <w:t xml:space="preserve"> </w:t>
      </w:r>
      <w:bookmarkStart w:id="1073" w:name="_Toc183188941"/>
      <w:bookmarkStart w:id="1074" w:name="_Toc183189239"/>
      <w:bookmarkStart w:id="1075" w:name="_Toc183275397"/>
      <w:bookmarkStart w:id="1076" w:name="_Toc183281038"/>
      <w:bookmarkStart w:id="1077" w:name="_Toc188087976"/>
      <w:bookmarkStart w:id="1078" w:name="_Toc188088352"/>
      <w:bookmarkStart w:id="1079" w:name="_Toc188117081"/>
      <w:bookmarkStart w:id="1080" w:name="_Toc189312365"/>
      <w:r w:rsidR="00316584">
        <w:rPr>
          <w:b w:val="0"/>
        </w:rPr>
        <w:t>A person</w:t>
      </w:r>
      <w:r w:rsidR="00BF1AE0">
        <w:rPr>
          <w:b w:val="0"/>
        </w:rPr>
        <w:t xml:space="preserve"> or </w:t>
      </w:r>
      <w:r w:rsidR="0086413E">
        <w:rPr>
          <w:b w:val="0"/>
        </w:rPr>
        <w:t xml:space="preserve">building </w:t>
      </w:r>
      <w:r w:rsidR="00BF1AE0">
        <w:rPr>
          <w:b w:val="0"/>
        </w:rPr>
        <w:t>inspector</w:t>
      </w:r>
      <w:r w:rsidR="00316584">
        <w:rPr>
          <w:b w:val="0"/>
        </w:rPr>
        <w:t xml:space="preserve"> who contravenes subsection</w:t>
      </w:r>
      <w:r w:rsidR="00BF1AE0">
        <w:rPr>
          <w:b w:val="0"/>
        </w:rPr>
        <w:t>s</w:t>
      </w:r>
      <w:r w:rsidR="00316584">
        <w:rPr>
          <w:b w:val="0"/>
        </w:rPr>
        <w:t xml:space="preserve"> (</w:t>
      </w:r>
      <w:r w:rsidR="00EB3D9E">
        <w:rPr>
          <w:b w:val="0"/>
        </w:rPr>
        <w:t>4</w:t>
      </w:r>
      <w:r w:rsidR="00316584">
        <w:rPr>
          <w:b w:val="0"/>
        </w:rPr>
        <w:t>)</w:t>
      </w:r>
      <w:r w:rsidR="00BF1AE0">
        <w:rPr>
          <w:b w:val="0"/>
        </w:rPr>
        <w:t xml:space="preserve"> and (5)</w:t>
      </w:r>
      <w:r w:rsidR="00316584">
        <w:rPr>
          <w:b w:val="0"/>
        </w:rPr>
        <w:t xml:space="preserve">, commits an offence and shall be liable to </w:t>
      </w:r>
      <w:r w:rsidR="00316584" w:rsidRPr="00940507">
        <w:rPr>
          <w:b w:val="0"/>
        </w:rPr>
        <w:t>a fine not exceeding $</w:t>
      </w:r>
      <w:r w:rsidR="00A31D67">
        <w:rPr>
          <w:b w:val="0"/>
        </w:rPr>
        <w:t>2</w:t>
      </w:r>
      <w:r w:rsidR="00316584" w:rsidRPr="00940507">
        <w:rPr>
          <w:b w:val="0"/>
        </w:rPr>
        <w:t>0,000 or to a term of imprisonment not exceeding 2</w:t>
      </w:r>
      <w:r w:rsidR="00A31D67">
        <w:rPr>
          <w:b w:val="0"/>
        </w:rPr>
        <w:t>4</w:t>
      </w:r>
      <w:r w:rsidR="00316584" w:rsidRPr="00940507">
        <w:rPr>
          <w:b w:val="0"/>
        </w:rPr>
        <w:t xml:space="preserve"> months or both</w:t>
      </w:r>
      <w:r w:rsidR="00316584">
        <w:rPr>
          <w:b w:val="0"/>
        </w:rPr>
        <w:t>.</w:t>
      </w:r>
      <w:bookmarkEnd w:id="1073"/>
      <w:bookmarkEnd w:id="1074"/>
      <w:bookmarkEnd w:id="1075"/>
      <w:bookmarkEnd w:id="1076"/>
      <w:bookmarkEnd w:id="1077"/>
      <w:bookmarkEnd w:id="1078"/>
      <w:bookmarkEnd w:id="1079"/>
      <w:bookmarkEnd w:id="1080"/>
    </w:p>
    <w:p w14:paraId="75B88809" w14:textId="77777777" w:rsidR="00BF1AE0" w:rsidRDefault="00BF1AE0" w:rsidP="00207BC7">
      <w:pPr>
        <w:pStyle w:val="ListParagraph"/>
        <w:spacing w:before="0" w:after="0" w:line="240" w:lineRule="auto"/>
      </w:pPr>
    </w:p>
    <w:p w14:paraId="0BB68FD5" w14:textId="6D558BCC" w:rsidR="00BF1AE0" w:rsidRDefault="00BF1AE0" w:rsidP="00BF1AE0">
      <w:pPr>
        <w:pStyle w:val="Section"/>
        <w:numPr>
          <w:ilvl w:val="0"/>
          <w:numId w:val="5"/>
        </w:numPr>
        <w:tabs>
          <w:tab w:val="left" w:pos="1843"/>
        </w:tabs>
        <w:spacing w:before="0"/>
        <w:ind w:left="1560" w:hanging="360"/>
        <w:rPr>
          <w:b w:val="0"/>
        </w:rPr>
      </w:pPr>
      <w:bookmarkStart w:id="1081" w:name="_Toc189312366"/>
      <w:r>
        <w:rPr>
          <w:b w:val="0"/>
        </w:rPr>
        <w:t>Notwithstanding, subsection (6), disciplinary action may be issued against the inspector</w:t>
      </w:r>
      <w:r w:rsidR="00DA1B86">
        <w:rPr>
          <w:b w:val="0"/>
        </w:rPr>
        <w:t>, before</w:t>
      </w:r>
      <w:r>
        <w:rPr>
          <w:b w:val="0"/>
        </w:rPr>
        <w:t xml:space="preserve"> or after completion of a proceeding under Section (5).</w:t>
      </w:r>
      <w:bookmarkEnd w:id="1081"/>
    </w:p>
    <w:p w14:paraId="124AC130" w14:textId="77777777" w:rsidR="0036057F" w:rsidRPr="00316584" w:rsidRDefault="0036057F" w:rsidP="00B37809">
      <w:pPr>
        <w:pStyle w:val="Section"/>
        <w:spacing w:before="0"/>
        <w:rPr>
          <w:b w:val="0"/>
        </w:rPr>
      </w:pPr>
    </w:p>
    <w:p w14:paraId="33A53F91" w14:textId="781E288B" w:rsidR="00D61FA2" w:rsidRDefault="00D61FA2" w:rsidP="00D61FA2">
      <w:pPr>
        <w:pStyle w:val="ListParagraph"/>
        <w:spacing w:after="0" w:line="240" w:lineRule="auto"/>
        <w:ind w:left="977"/>
        <w:jc w:val="center"/>
        <w:outlineLvl w:val="0"/>
        <w:rPr>
          <w:b/>
          <w:sz w:val="24"/>
        </w:rPr>
      </w:pPr>
      <w:bookmarkStart w:id="1082" w:name="_Toc189312367"/>
      <w:bookmarkStart w:id="1083" w:name="_Hlk183107153"/>
      <w:r w:rsidRPr="00D61FA2">
        <w:rPr>
          <w:b/>
          <w:sz w:val="24"/>
        </w:rPr>
        <w:t xml:space="preserve">PART </w:t>
      </w:r>
      <w:r w:rsidR="00AD00BA">
        <w:rPr>
          <w:b/>
          <w:sz w:val="24"/>
        </w:rPr>
        <w:t>8</w:t>
      </w:r>
      <w:r w:rsidRPr="00D61FA2">
        <w:rPr>
          <w:b/>
          <w:sz w:val="24"/>
        </w:rPr>
        <w:t xml:space="preserve"> — </w:t>
      </w:r>
      <w:r w:rsidR="00D71DE0">
        <w:rPr>
          <w:b/>
          <w:sz w:val="24"/>
        </w:rPr>
        <w:t>PROHIBITION RELATING TO MODULAR CONSTRUCTION OR BUILDING</w:t>
      </w:r>
      <w:bookmarkEnd w:id="1082"/>
    </w:p>
    <w:p w14:paraId="3806562E" w14:textId="77777777" w:rsidR="0036057F" w:rsidRPr="00D61FA2" w:rsidRDefault="0036057F" w:rsidP="00D61FA2">
      <w:pPr>
        <w:pStyle w:val="ListParagraph"/>
        <w:spacing w:after="0" w:line="240" w:lineRule="auto"/>
        <w:ind w:left="977"/>
        <w:jc w:val="center"/>
        <w:outlineLvl w:val="0"/>
        <w:rPr>
          <w:b/>
        </w:rPr>
      </w:pPr>
    </w:p>
    <w:p w14:paraId="7489C52F" w14:textId="12105FC4" w:rsidR="0036057F" w:rsidRDefault="00D61FA2" w:rsidP="00B37809">
      <w:pPr>
        <w:numPr>
          <w:ilvl w:val="0"/>
          <w:numId w:val="1"/>
        </w:numPr>
        <w:spacing w:after="0" w:line="240" w:lineRule="auto"/>
        <w:jc w:val="both"/>
        <w:outlineLvl w:val="0"/>
        <w:rPr>
          <w:rFonts w:ascii="Arial" w:hAnsi="Arial" w:cs="Arial"/>
          <w:b/>
        </w:rPr>
      </w:pPr>
      <w:bookmarkStart w:id="1084" w:name="_Toc189312368"/>
      <w:r>
        <w:rPr>
          <w:rFonts w:ascii="Arial" w:hAnsi="Arial" w:cs="Arial"/>
          <w:b/>
        </w:rPr>
        <w:t>Prohibition on importation of modular construction or building</w:t>
      </w:r>
      <w:bookmarkEnd w:id="1084"/>
    </w:p>
    <w:p w14:paraId="19368D70" w14:textId="77777777" w:rsidR="0036057F" w:rsidRPr="0036057F" w:rsidRDefault="0036057F" w:rsidP="00B37809">
      <w:pPr>
        <w:spacing w:after="0" w:line="240" w:lineRule="auto"/>
        <w:ind w:left="1140"/>
        <w:jc w:val="both"/>
        <w:outlineLvl w:val="0"/>
        <w:rPr>
          <w:rFonts w:ascii="Arial" w:hAnsi="Arial" w:cs="Arial"/>
          <w:b/>
        </w:rPr>
      </w:pPr>
    </w:p>
    <w:p w14:paraId="02C878D9" w14:textId="06D29541" w:rsidR="00D61FA2" w:rsidRPr="00B37809" w:rsidRDefault="00D61FA2" w:rsidP="0036057F">
      <w:pPr>
        <w:pStyle w:val="Section"/>
        <w:numPr>
          <w:ilvl w:val="0"/>
          <w:numId w:val="78"/>
        </w:numPr>
        <w:spacing w:before="0"/>
        <w:ind w:left="1560" w:hanging="360"/>
        <w:rPr>
          <w:b w:val="0"/>
        </w:rPr>
      </w:pPr>
      <w:bookmarkStart w:id="1085" w:name="_Toc183188944"/>
      <w:bookmarkStart w:id="1086" w:name="_Toc183189242"/>
      <w:bookmarkStart w:id="1087" w:name="_Toc183275400"/>
      <w:bookmarkStart w:id="1088" w:name="_Toc183281041"/>
      <w:bookmarkStart w:id="1089" w:name="_Toc188087979"/>
      <w:bookmarkStart w:id="1090" w:name="_Toc188088355"/>
      <w:bookmarkStart w:id="1091" w:name="_Toc188117084"/>
      <w:bookmarkStart w:id="1092" w:name="_Toc189312369"/>
      <w:r w:rsidRPr="00B37809">
        <w:rPr>
          <w:b w:val="0"/>
        </w:rPr>
        <w:t>A person shall not import a modular construction or building except with the approval of the Committee.</w:t>
      </w:r>
      <w:bookmarkEnd w:id="1085"/>
      <w:bookmarkEnd w:id="1086"/>
      <w:bookmarkEnd w:id="1087"/>
      <w:bookmarkEnd w:id="1088"/>
      <w:bookmarkEnd w:id="1089"/>
      <w:bookmarkEnd w:id="1090"/>
      <w:bookmarkEnd w:id="1091"/>
      <w:bookmarkEnd w:id="1092"/>
    </w:p>
    <w:p w14:paraId="0563EEB5" w14:textId="77777777" w:rsidR="0036057F" w:rsidRPr="008737E6" w:rsidRDefault="0036057F" w:rsidP="00B37809">
      <w:pPr>
        <w:pStyle w:val="Section"/>
        <w:spacing w:before="0"/>
        <w:ind w:left="1560"/>
      </w:pPr>
    </w:p>
    <w:p w14:paraId="2429C974" w14:textId="57B48773" w:rsidR="0036057F" w:rsidRPr="00B37809" w:rsidRDefault="008459BA" w:rsidP="0036057F">
      <w:pPr>
        <w:pStyle w:val="Section"/>
        <w:numPr>
          <w:ilvl w:val="0"/>
          <w:numId w:val="78"/>
        </w:numPr>
        <w:spacing w:before="0"/>
        <w:ind w:left="1560" w:hanging="360"/>
        <w:rPr>
          <w:b w:val="0"/>
        </w:rPr>
      </w:pPr>
      <w:bookmarkStart w:id="1093" w:name="_Toc188087980"/>
      <w:bookmarkStart w:id="1094" w:name="_Toc188088356"/>
      <w:bookmarkStart w:id="1095" w:name="_Toc188117085"/>
      <w:bookmarkStart w:id="1096" w:name="_Toc189312370"/>
      <w:r w:rsidRPr="00B37809">
        <w:rPr>
          <w:b w:val="0"/>
        </w:rPr>
        <w:t>A person who contravenes subsection (1) commits an offence and shall be liable to a fine not exceeding $</w:t>
      </w:r>
      <w:r w:rsidR="009B586D" w:rsidRPr="00B37809">
        <w:rPr>
          <w:b w:val="0"/>
        </w:rPr>
        <w:t>50</w:t>
      </w:r>
      <w:r w:rsidRPr="00B37809">
        <w:rPr>
          <w:b w:val="0"/>
        </w:rPr>
        <w:t xml:space="preserve">,000 or to a term of imprisonment not exceeding </w:t>
      </w:r>
      <w:r w:rsidR="009B586D" w:rsidRPr="00B37809">
        <w:rPr>
          <w:b w:val="0"/>
        </w:rPr>
        <w:t>3 years</w:t>
      </w:r>
      <w:r w:rsidRPr="00B37809">
        <w:rPr>
          <w:b w:val="0"/>
        </w:rPr>
        <w:t xml:space="preserve"> or both.</w:t>
      </w:r>
      <w:bookmarkEnd w:id="1093"/>
      <w:bookmarkEnd w:id="1094"/>
      <w:bookmarkEnd w:id="1095"/>
      <w:bookmarkEnd w:id="1096"/>
    </w:p>
    <w:p w14:paraId="447052EB" w14:textId="77777777" w:rsidR="0036057F" w:rsidRPr="008737E6" w:rsidRDefault="0036057F" w:rsidP="00B37809">
      <w:pPr>
        <w:pStyle w:val="Section"/>
        <w:spacing w:before="0"/>
        <w:ind w:left="1560"/>
      </w:pPr>
    </w:p>
    <w:p w14:paraId="28FCB9C3" w14:textId="4742D05A" w:rsidR="009B586D" w:rsidRPr="00207BC7" w:rsidRDefault="005F1410" w:rsidP="00BF1AE0">
      <w:pPr>
        <w:pStyle w:val="Section"/>
        <w:numPr>
          <w:ilvl w:val="0"/>
          <w:numId w:val="78"/>
        </w:numPr>
        <w:spacing w:before="0"/>
        <w:ind w:left="1560" w:hanging="360"/>
      </w:pPr>
      <w:bookmarkStart w:id="1097" w:name="_Toc188087981"/>
      <w:bookmarkStart w:id="1098" w:name="_Toc188088357"/>
      <w:bookmarkStart w:id="1099" w:name="_Toc188117086"/>
      <w:bookmarkStart w:id="1100" w:name="_Toc189312371"/>
      <w:r w:rsidRPr="00B37809">
        <w:rPr>
          <w:b w:val="0"/>
        </w:rPr>
        <w:t xml:space="preserve">Notwithstanding subsection (2), </w:t>
      </w:r>
      <w:bookmarkStart w:id="1101" w:name="_Hlk188091517"/>
      <w:r w:rsidRPr="00B37809">
        <w:rPr>
          <w:b w:val="0"/>
        </w:rPr>
        <w:t>w</w:t>
      </w:r>
      <w:r w:rsidR="009B586D" w:rsidRPr="00B37809">
        <w:rPr>
          <w:b w:val="0"/>
        </w:rPr>
        <w:t xml:space="preserve">here </w:t>
      </w:r>
      <w:r w:rsidRPr="00B37809">
        <w:rPr>
          <w:b w:val="0"/>
        </w:rPr>
        <w:t xml:space="preserve">the owner of a building </w:t>
      </w:r>
      <w:r w:rsidR="00CD108F">
        <w:rPr>
          <w:b w:val="0"/>
        </w:rPr>
        <w:t>imports a modular construction or building on the advice</w:t>
      </w:r>
      <w:r w:rsidRPr="00B37809">
        <w:rPr>
          <w:b w:val="0"/>
        </w:rPr>
        <w:t xml:space="preserve"> or</w:t>
      </w:r>
      <w:r w:rsidR="00CD108F">
        <w:rPr>
          <w:b w:val="0"/>
        </w:rPr>
        <w:t xml:space="preserve"> </w:t>
      </w:r>
      <w:r w:rsidRPr="00B37809">
        <w:rPr>
          <w:b w:val="0"/>
        </w:rPr>
        <w:t>recommend</w:t>
      </w:r>
      <w:r w:rsidR="00BF1AE0">
        <w:rPr>
          <w:b w:val="0"/>
        </w:rPr>
        <w:t>ation</w:t>
      </w:r>
      <w:r w:rsidRPr="00B37809">
        <w:rPr>
          <w:b w:val="0"/>
        </w:rPr>
        <w:t xml:space="preserve"> by a </w:t>
      </w:r>
      <w:r w:rsidR="009B586D" w:rsidRPr="00B37809">
        <w:rPr>
          <w:b w:val="0"/>
        </w:rPr>
        <w:t>building constructor</w:t>
      </w:r>
      <w:r w:rsidR="00CD108F">
        <w:rPr>
          <w:b w:val="0"/>
        </w:rPr>
        <w:t>,</w:t>
      </w:r>
      <w:r w:rsidRPr="00B37809">
        <w:rPr>
          <w:b w:val="0"/>
        </w:rPr>
        <w:t xml:space="preserve"> the building constructor shall reimburse or compensate the owner with any money paid in respect of the importation of any modular</w:t>
      </w:r>
      <w:r w:rsidRPr="00B37809">
        <w:rPr>
          <w:b w:val="0"/>
          <w:highlight w:val="yellow"/>
        </w:rPr>
        <w:t xml:space="preserve"> </w:t>
      </w:r>
      <w:r w:rsidRPr="00207BC7">
        <w:rPr>
          <w:b w:val="0"/>
        </w:rPr>
        <w:t>construction or building</w:t>
      </w:r>
      <w:bookmarkEnd w:id="1101"/>
      <w:r w:rsidRPr="00207BC7">
        <w:rPr>
          <w:b w:val="0"/>
        </w:rPr>
        <w:t>.</w:t>
      </w:r>
      <w:bookmarkEnd w:id="1097"/>
      <w:bookmarkEnd w:id="1098"/>
      <w:bookmarkEnd w:id="1099"/>
      <w:bookmarkEnd w:id="1100"/>
    </w:p>
    <w:p w14:paraId="3FF820E6" w14:textId="77777777" w:rsidR="00BF1AE0" w:rsidRDefault="00BF1AE0" w:rsidP="00207BC7">
      <w:pPr>
        <w:pStyle w:val="ListParagraph"/>
        <w:spacing w:before="0" w:after="0" w:line="240" w:lineRule="auto"/>
      </w:pPr>
    </w:p>
    <w:p w14:paraId="3BBC4036" w14:textId="693FD9CB" w:rsidR="00BF1AE0" w:rsidRPr="008737E6" w:rsidRDefault="00BF1AE0" w:rsidP="00207BC7">
      <w:pPr>
        <w:pStyle w:val="Section"/>
        <w:numPr>
          <w:ilvl w:val="0"/>
          <w:numId w:val="78"/>
        </w:numPr>
        <w:tabs>
          <w:tab w:val="left" w:pos="1843"/>
        </w:tabs>
        <w:spacing w:before="0"/>
        <w:ind w:left="1560" w:hanging="360"/>
      </w:pPr>
      <w:bookmarkStart w:id="1102" w:name="_Toc189312372"/>
      <w:r>
        <w:rPr>
          <w:b w:val="0"/>
        </w:rPr>
        <w:t>Any contrary import under this Section shall be seize</w:t>
      </w:r>
      <w:r w:rsidR="006F40F7">
        <w:rPr>
          <w:b w:val="0"/>
        </w:rPr>
        <w:t xml:space="preserve">d by Nauru Customs Services </w:t>
      </w:r>
      <w:r>
        <w:rPr>
          <w:b w:val="0"/>
        </w:rPr>
        <w:t>and destroyed.</w:t>
      </w:r>
      <w:bookmarkEnd w:id="1102"/>
    </w:p>
    <w:p w14:paraId="55234753" w14:textId="2A2AB3EF" w:rsidR="00A21296" w:rsidRPr="00A21296" w:rsidRDefault="00A21296" w:rsidP="00A21296">
      <w:pPr>
        <w:spacing w:before="240" w:after="0" w:line="240" w:lineRule="auto"/>
        <w:ind w:left="1140"/>
        <w:jc w:val="center"/>
        <w:outlineLvl w:val="0"/>
        <w:rPr>
          <w:rFonts w:ascii="Arial" w:hAnsi="Arial" w:cs="Arial"/>
          <w:b/>
        </w:rPr>
      </w:pPr>
      <w:bookmarkStart w:id="1103" w:name="_Toc189312373"/>
      <w:r w:rsidRPr="00A21296">
        <w:rPr>
          <w:rFonts w:ascii="Arial" w:hAnsi="Arial" w:cs="Arial"/>
          <w:b/>
          <w:sz w:val="24"/>
        </w:rPr>
        <w:t xml:space="preserve">PART </w:t>
      </w:r>
      <w:r w:rsidR="00AD00BA">
        <w:rPr>
          <w:rFonts w:ascii="Arial" w:hAnsi="Arial" w:cs="Arial"/>
          <w:b/>
          <w:sz w:val="24"/>
        </w:rPr>
        <w:t>9</w:t>
      </w:r>
      <w:r w:rsidRPr="00A21296">
        <w:rPr>
          <w:rFonts w:ascii="Arial" w:hAnsi="Arial" w:cs="Arial"/>
          <w:b/>
          <w:sz w:val="24"/>
        </w:rPr>
        <w:t xml:space="preserve"> — COMPLIANCE AND ENFORCEMENT</w:t>
      </w:r>
      <w:bookmarkEnd w:id="1103"/>
    </w:p>
    <w:p w14:paraId="154F9801" w14:textId="0EAB4752" w:rsidR="00575FBD" w:rsidRPr="003725F0" w:rsidRDefault="003725F0" w:rsidP="005C0549">
      <w:pPr>
        <w:numPr>
          <w:ilvl w:val="0"/>
          <w:numId w:val="1"/>
        </w:numPr>
        <w:spacing w:before="240" w:after="0" w:line="240" w:lineRule="auto"/>
        <w:jc w:val="both"/>
        <w:outlineLvl w:val="0"/>
        <w:rPr>
          <w:rFonts w:ascii="Arial" w:hAnsi="Arial" w:cs="Arial"/>
          <w:b/>
        </w:rPr>
      </w:pPr>
      <w:bookmarkStart w:id="1104" w:name="_Toc189312374"/>
      <w:bookmarkEnd w:id="1083"/>
      <w:r w:rsidRPr="003725F0">
        <w:rPr>
          <w:rFonts w:ascii="Arial" w:hAnsi="Arial" w:cs="Arial"/>
          <w:b/>
        </w:rPr>
        <w:t>Search Warrant</w:t>
      </w:r>
      <w:bookmarkEnd w:id="1104"/>
    </w:p>
    <w:p w14:paraId="74AB88C9" w14:textId="51933D6D" w:rsidR="003725F0" w:rsidRDefault="003725F0" w:rsidP="00F54C94">
      <w:pPr>
        <w:numPr>
          <w:ilvl w:val="0"/>
          <w:numId w:val="28"/>
        </w:numPr>
        <w:spacing w:before="240" w:after="0" w:line="240" w:lineRule="auto"/>
        <w:ind w:left="1701" w:hanging="567"/>
        <w:jc w:val="both"/>
        <w:rPr>
          <w:rFonts w:ascii="Arial" w:hAnsi="Arial" w:cs="Arial"/>
        </w:rPr>
      </w:pPr>
      <w:r w:rsidRPr="003725F0">
        <w:rPr>
          <w:rFonts w:ascii="Arial" w:hAnsi="Arial" w:cs="Arial"/>
        </w:rPr>
        <w:t>Where a building inspector has reasonable grounds to believe that a contravention of this Act has occurred, is occurring or is likely to occur, the building inspector may apply to the court, for a search warrant.</w:t>
      </w:r>
    </w:p>
    <w:p w14:paraId="7B440B13" w14:textId="72E5CB0C" w:rsidR="003725F0" w:rsidRPr="003725F0" w:rsidRDefault="003725F0" w:rsidP="003725F0">
      <w:pPr>
        <w:spacing w:after="0" w:line="240" w:lineRule="auto"/>
        <w:ind w:left="1134"/>
        <w:jc w:val="both"/>
        <w:rPr>
          <w:rFonts w:ascii="Arial" w:hAnsi="Arial" w:cs="Arial"/>
        </w:rPr>
      </w:pPr>
      <w:r w:rsidRPr="003725F0">
        <w:rPr>
          <w:rFonts w:ascii="Arial" w:hAnsi="Arial" w:cs="Arial"/>
        </w:rPr>
        <w:t xml:space="preserve"> </w:t>
      </w:r>
    </w:p>
    <w:p w14:paraId="7C69CF42" w14:textId="18A86208" w:rsidR="003725F0" w:rsidRDefault="003725F0" w:rsidP="00F54C94">
      <w:pPr>
        <w:numPr>
          <w:ilvl w:val="0"/>
          <w:numId w:val="28"/>
        </w:numPr>
        <w:spacing w:after="0" w:line="240" w:lineRule="auto"/>
        <w:ind w:left="1701" w:hanging="567"/>
        <w:jc w:val="both"/>
        <w:rPr>
          <w:rFonts w:ascii="Arial" w:hAnsi="Arial" w:cs="Arial"/>
        </w:rPr>
      </w:pPr>
      <w:r w:rsidRPr="003725F0">
        <w:rPr>
          <w:rFonts w:ascii="Arial" w:hAnsi="Arial" w:cs="Arial"/>
        </w:rPr>
        <w:t xml:space="preserve">Where the court is of the opinion that a search warrant </w:t>
      </w:r>
      <w:r w:rsidR="00BF1AE0">
        <w:rPr>
          <w:rFonts w:ascii="Arial" w:hAnsi="Arial" w:cs="Arial"/>
        </w:rPr>
        <w:t>is necessary</w:t>
      </w:r>
      <w:r w:rsidRPr="003725F0">
        <w:rPr>
          <w:rFonts w:ascii="Arial" w:hAnsi="Arial" w:cs="Arial"/>
        </w:rPr>
        <w:t>, the court may issue a search warrant</w:t>
      </w:r>
      <w:r w:rsidR="00974508">
        <w:rPr>
          <w:rFonts w:ascii="Arial" w:hAnsi="Arial" w:cs="Arial"/>
        </w:rPr>
        <w:t xml:space="preserve"> to:</w:t>
      </w:r>
      <w:r w:rsidRPr="003725F0">
        <w:rPr>
          <w:rFonts w:ascii="Arial" w:hAnsi="Arial" w:cs="Arial"/>
        </w:rPr>
        <w:t xml:space="preserve"> </w:t>
      </w:r>
    </w:p>
    <w:p w14:paraId="0A8ED77B" w14:textId="77777777" w:rsidR="003725F0" w:rsidRPr="003725F0" w:rsidRDefault="003725F0" w:rsidP="003725F0">
      <w:pPr>
        <w:spacing w:after="0" w:line="240" w:lineRule="auto"/>
        <w:jc w:val="both"/>
        <w:rPr>
          <w:rFonts w:ascii="Arial" w:hAnsi="Arial" w:cs="Arial"/>
        </w:rPr>
      </w:pPr>
    </w:p>
    <w:p w14:paraId="182E39EC" w14:textId="23A91A6B" w:rsidR="003725F0" w:rsidRDefault="003725F0" w:rsidP="00EA2DC3">
      <w:pPr>
        <w:numPr>
          <w:ilvl w:val="0"/>
          <w:numId w:val="69"/>
        </w:numPr>
        <w:spacing w:before="240" w:after="0" w:line="240" w:lineRule="auto"/>
        <w:ind w:left="2268" w:hanging="567"/>
        <w:contextualSpacing/>
        <w:jc w:val="both"/>
        <w:rPr>
          <w:rFonts w:ascii="Arial" w:eastAsia="Calibri" w:hAnsi="Arial" w:cs="Arial"/>
          <w:szCs w:val="20"/>
        </w:rPr>
      </w:pPr>
      <w:r w:rsidRPr="003725F0">
        <w:rPr>
          <w:rFonts w:ascii="Arial" w:eastAsia="Calibri" w:hAnsi="Arial" w:cs="Arial"/>
          <w:szCs w:val="20"/>
        </w:rPr>
        <w:t xml:space="preserve">enter the premises at any time specified </w:t>
      </w:r>
      <w:r w:rsidR="00262B7C">
        <w:rPr>
          <w:rFonts w:ascii="Arial" w:eastAsia="Calibri" w:hAnsi="Arial" w:cs="Arial"/>
          <w:szCs w:val="20"/>
        </w:rPr>
        <w:t>i</w:t>
      </w:r>
      <w:r w:rsidR="00262B7C" w:rsidRPr="003725F0">
        <w:rPr>
          <w:rFonts w:ascii="Arial" w:eastAsia="Calibri" w:hAnsi="Arial" w:cs="Arial"/>
          <w:szCs w:val="20"/>
        </w:rPr>
        <w:t xml:space="preserve">n </w:t>
      </w:r>
      <w:r w:rsidRPr="003725F0">
        <w:rPr>
          <w:rFonts w:ascii="Arial" w:eastAsia="Calibri" w:hAnsi="Arial" w:cs="Arial"/>
          <w:szCs w:val="20"/>
        </w:rPr>
        <w:t>the warrant;</w:t>
      </w:r>
    </w:p>
    <w:p w14:paraId="5F3645A3" w14:textId="77777777" w:rsidR="003725F0" w:rsidRPr="003725F0" w:rsidRDefault="003725F0" w:rsidP="003725F0">
      <w:pPr>
        <w:spacing w:before="240" w:after="0" w:line="240" w:lineRule="auto"/>
        <w:ind w:left="2127"/>
        <w:contextualSpacing/>
        <w:jc w:val="both"/>
        <w:rPr>
          <w:rFonts w:ascii="Arial" w:eastAsia="Calibri" w:hAnsi="Arial" w:cs="Arial"/>
          <w:szCs w:val="20"/>
        </w:rPr>
      </w:pPr>
    </w:p>
    <w:p w14:paraId="4070DDF7" w14:textId="0EC581CF" w:rsidR="003725F0" w:rsidRDefault="003725F0" w:rsidP="00EA2DC3">
      <w:pPr>
        <w:numPr>
          <w:ilvl w:val="0"/>
          <w:numId w:val="69"/>
        </w:numPr>
        <w:spacing w:before="240" w:after="0" w:line="240" w:lineRule="auto"/>
        <w:ind w:left="2268" w:hanging="567"/>
        <w:contextualSpacing/>
        <w:jc w:val="both"/>
        <w:rPr>
          <w:rFonts w:ascii="Arial" w:eastAsia="Calibri" w:hAnsi="Arial" w:cs="Arial"/>
          <w:szCs w:val="20"/>
        </w:rPr>
      </w:pPr>
      <w:r w:rsidRPr="003725F0">
        <w:rPr>
          <w:rFonts w:ascii="Arial" w:eastAsia="Calibri" w:hAnsi="Arial" w:cs="Arial"/>
          <w:szCs w:val="20"/>
        </w:rPr>
        <w:t xml:space="preserve">use such force as necessary to enter </w:t>
      </w:r>
      <w:r w:rsidR="00BF1AE0">
        <w:rPr>
          <w:rFonts w:ascii="Arial" w:eastAsia="Calibri" w:hAnsi="Arial" w:cs="Arial"/>
          <w:szCs w:val="20"/>
        </w:rPr>
        <w:t>a</w:t>
      </w:r>
      <w:r w:rsidRPr="003725F0">
        <w:rPr>
          <w:rFonts w:ascii="Arial" w:eastAsia="Calibri" w:hAnsi="Arial" w:cs="Arial"/>
          <w:szCs w:val="20"/>
        </w:rPr>
        <w:t xml:space="preserve"> </w:t>
      </w:r>
      <w:proofErr w:type="gramStart"/>
      <w:r w:rsidRPr="003725F0">
        <w:rPr>
          <w:rFonts w:ascii="Arial" w:eastAsia="Calibri" w:hAnsi="Arial" w:cs="Arial"/>
          <w:szCs w:val="20"/>
        </w:rPr>
        <w:t>premises</w:t>
      </w:r>
      <w:proofErr w:type="gramEnd"/>
      <w:r w:rsidRPr="003725F0">
        <w:rPr>
          <w:rFonts w:ascii="Arial" w:eastAsia="Calibri" w:hAnsi="Arial" w:cs="Arial"/>
          <w:szCs w:val="20"/>
        </w:rPr>
        <w:t>;</w:t>
      </w:r>
    </w:p>
    <w:p w14:paraId="50FDFCBC" w14:textId="77777777" w:rsidR="003725F0" w:rsidRPr="003725F0" w:rsidRDefault="003725F0" w:rsidP="00EA2DC3">
      <w:pPr>
        <w:spacing w:before="240" w:after="0" w:line="240" w:lineRule="auto"/>
        <w:ind w:left="2268"/>
        <w:contextualSpacing/>
        <w:jc w:val="both"/>
        <w:rPr>
          <w:rFonts w:ascii="Arial" w:eastAsia="Calibri" w:hAnsi="Arial" w:cs="Arial"/>
          <w:szCs w:val="20"/>
        </w:rPr>
      </w:pPr>
    </w:p>
    <w:p w14:paraId="4500254C" w14:textId="650D4A8C" w:rsidR="003725F0" w:rsidRDefault="003725F0" w:rsidP="00EA2DC3">
      <w:pPr>
        <w:numPr>
          <w:ilvl w:val="0"/>
          <w:numId w:val="69"/>
        </w:numPr>
        <w:spacing w:before="240" w:after="0" w:line="240" w:lineRule="auto"/>
        <w:ind w:left="2268" w:hanging="567"/>
        <w:contextualSpacing/>
        <w:jc w:val="both"/>
        <w:rPr>
          <w:rFonts w:ascii="Arial" w:eastAsia="Calibri" w:hAnsi="Arial" w:cs="Arial"/>
          <w:szCs w:val="20"/>
        </w:rPr>
      </w:pPr>
      <w:r w:rsidRPr="003725F0">
        <w:rPr>
          <w:rFonts w:ascii="Arial" w:eastAsia="Calibri" w:hAnsi="Arial" w:cs="Arial"/>
          <w:szCs w:val="20"/>
        </w:rPr>
        <w:t>acquire such assistance as the building inspector considers reasonable or necessary to execute the warrant</w:t>
      </w:r>
      <w:r w:rsidR="00BF1AE0">
        <w:rPr>
          <w:rFonts w:ascii="Arial" w:eastAsia="Calibri" w:hAnsi="Arial" w:cs="Arial"/>
          <w:szCs w:val="20"/>
        </w:rPr>
        <w:t xml:space="preserve"> including from the Nauru Police Force</w:t>
      </w:r>
      <w:r w:rsidRPr="003725F0">
        <w:rPr>
          <w:rFonts w:ascii="Arial" w:eastAsia="Calibri" w:hAnsi="Arial" w:cs="Arial"/>
          <w:szCs w:val="20"/>
        </w:rPr>
        <w:t>;</w:t>
      </w:r>
      <w:r w:rsidR="00EB3D9E">
        <w:rPr>
          <w:rFonts w:ascii="Arial" w:eastAsia="Calibri" w:hAnsi="Arial" w:cs="Arial"/>
          <w:szCs w:val="20"/>
        </w:rPr>
        <w:t xml:space="preserve"> or</w:t>
      </w:r>
    </w:p>
    <w:p w14:paraId="04BB2A9E" w14:textId="77777777" w:rsidR="003725F0" w:rsidRPr="003725F0" w:rsidRDefault="003725F0" w:rsidP="00EA2DC3">
      <w:pPr>
        <w:spacing w:before="240" w:after="0" w:line="240" w:lineRule="auto"/>
        <w:ind w:left="2268"/>
        <w:contextualSpacing/>
        <w:jc w:val="both"/>
        <w:rPr>
          <w:rFonts w:ascii="Arial" w:eastAsia="Calibri" w:hAnsi="Arial" w:cs="Arial"/>
          <w:szCs w:val="20"/>
        </w:rPr>
      </w:pPr>
    </w:p>
    <w:p w14:paraId="31A3A2E9" w14:textId="29673ED5" w:rsidR="003725F0" w:rsidRDefault="003725F0" w:rsidP="00EA2DC3">
      <w:pPr>
        <w:numPr>
          <w:ilvl w:val="0"/>
          <w:numId w:val="69"/>
        </w:numPr>
        <w:spacing w:before="240" w:after="0" w:line="240" w:lineRule="auto"/>
        <w:ind w:left="2268" w:hanging="567"/>
        <w:contextualSpacing/>
        <w:jc w:val="both"/>
        <w:rPr>
          <w:rFonts w:ascii="Arial" w:eastAsia="Calibri" w:hAnsi="Arial" w:cs="Arial"/>
          <w:szCs w:val="20"/>
        </w:rPr>
      </w:pPr>
      <w:r w:rsidRPr="003725F0">
        <w:rPr>
          <w:rFonts w:ascii="Arial" w:eastAsia="Calibri" w:hAnsi="Arial" w:cs="Arial"/>
          <w:szCs w:val="20"/>
        </w:rPr>
        <w:t xml:space="preserve">exercise any powers under this Section </w:t>
      </w:r>
      <w:r w:rsidR="00262B7C">
        <w:rPr>
          <w:rFonts w:ascii="Arial" w:eastAsia="Calibri" w:hAnsi="Arial" w:cs="Arial"/>
          <w:szCs w:val="20"/>
        </w:rPr>
        <w:t>or</w:t>
      </w:r>
      <w:r w:rsidR="00262B7C" w:rsidRPr="003725F0">
        <w:rPr>
          <w:rFonts w:ascii="Arial" w:eastAsia="Calibri" w:hAnsi="Arial" w:cs="Arial"/>
          <w:szCs w:val="20"/>
        </w:rPr>
        <w:t xml:space="preserve"> </w:t>
      </w:r>
      <w:r w:rsidRPr="003725F0">
        <w:rPr>
          <w:rFonts w:ascii="Arial" w:eastAsia="Calibri" w:hAnsi="Arial" w:cs="Arial"/>
          <w:szCs w:val="20"/>
        </w:rPr>
        <w:t xml:space="preserve">any other powers as provided in the warrant. </w:t>
      </w:r>
    </w:p>
    <w:p w14:paraId="36464FF3" w14:textId="77777777" w:rsidR="003725F0" w:rsidRPr="003725F0" w:rsidRDefault="003725F0" w:rsidP="003725F0">
      <w:pPr>
        <w:spacing w:before="240" w:after="0" w:line="240" w:lineRule="auto"/>
        <w:contextualSpacing/>
        <w:jc w:val="both"/>
        <w:rPr>
          <w:rFonts w:ascii="Arial" w:eastAsia="Calibri" w:hAnsi="Arial" w:cs="Arial"/>
          <w:szCs w:val="20"/>
        </w:rPr>
      </w:pPr>
    </w:p>
    <w:p w14:paraId="3A3A8277" w14:textId="1721AF92" w:rsidR="005D6197" w:rsidRPr="009C7739" w:rsidRDefault="003725F0" w:rsidP="00F54C94">
      <w:pPr>
        <w:numPr>
          <w:ilvl w:val="0"/>
          <w:numId w:val="28"/>
        </w:numPr>
        <w:spacing w:before="240" w:after="0" w:line="240" w:lineRule="auto"/>
        <w:ind w:left="1701" w:hanging="567"/>
        <w:contextualSpacing/>
        <w:jc w:val="both"/>
        <w:rPr>
          <w:rFonts w:ascii="Arial" w:eastAsia="Calibri" w:hAnsi="Arial" w:cs="Arial"/>
          <w:szCs w:val="20"/>
        </w:rPr>
      </w:pPr>
      <w:r w:rsidRPr="003725F0">
        <w:rPr>
          <w:rFonts w:ascii="Arial" w:eastAsia="Calibri" w:hAnsi="Arial" w:cs="Arial"/>
          <w:szCs w:val="20"/>
        </w:rPr>
        <w:t>The search warrant may allow a building inspector to exercise any other power the court considers appropriate for the purposes of this Act.</w:t>
      </w:r>
      <w:bookmarkStart w:id="1105" w:name="_Hlk182908049"/>
    </w:p>
    <w:p w14:paraId="7685EA7D" w14:textId="7023AEC0" w:rsidR="001D1701" w:rsidRDefault="001D1701" w:rsidP="005C0549">
      <w:pPr>
        <w:pStyle w:val="Section"/>
        <w:numPr>
          <w:ilvl w:val="0"/>
          <w:numId w:val="1"/>
        </w:numPr>
      </w:pPr>
      <w:bookmarkStart w:id="1106" w:name="_Toc183188947"/>
      <w:bookmarkStart w:id="1107" w:name="_Toc189312375"/>
      <w:bookmarkEnd w:id="1105"/>
      <w:r>
        <w:t>Appointment of authorised officers</w:t>
      </w:r>
      <w:bookmarkEnd w:id="1106"/>
      <w:bookmarkEnd w:id="1107"/>
    </w:p>
    <w:p w14:paraId="79F9E4E9" w14:textId="3ECAFE26" w:rsidR="001D1701" w:rsidRDefault="001D1701" w:rsidP="00FA1FE7">
      <w:pPr>
        <w:pStyle w:val="Section"/>
        <w:numPr>
          <w:ilvl w:val="0"/>
          <w:numId w:val="62"/>
        </w:numPr>
        <w:ind w:left="1418"/>
        <w:rPr>
          <w:b w:val="0"/>
        </w:rPr>
      </w:pPr>
      <w:bookmarkStart w:id="1108" w:name="_Toc182919682"/>
      <w:bookmarkStart w:id="1109" w:name="_Toc182925877"/>
      <w:bookmarkStart w:id="1110" w:name="_Toc182926577"/>
      <w:bookmarkStart w:id="1111" w:name="_Toc183188948"/>
      <w:bookmarkStart w:id="1112" w:name="_Toc183189246"/>
      <w:bookmarkStart w:id="1113" w:name="_Toc183275404"/>
      <w:bookmarkStart w:id="1114" w:name="_Toc183281045"/>
      <w:bookmarkStart w:id="1115" w:name="_Toc188087985"/>
      <w:bookmarkStart w:id="1116" w:name="_Toc188088361"/>
      <w:bookmarkStart w:id="1117" w:name="_Toc188117090"/>
      <w:bookmarkStart w:id="1118" w:name="_Toc189312376"/>
      <w:r w:rsidRPr="00392C06">
        <w:rPr>
          <w:b w:val="0"/>
        </w:rPr>
        <w:t xml:space="preserve">The Secretary may appoint authorised officers for the </w:t>
      </w:r>
      <w:r w:rsidR="00392C06" w:rsidRPr="00392C06">
        <w:rPr>
          <w:b w:val="0"/>
        </w:rPr>
        <w:t>purposes of this Act.</w:t>
      </w:r>
      <w:bookmarkEnd w:id="1108"/>
      <w:bookmarkEnd w:id="1109"/>
      <w:bookmarkEnd w:id="1110"/>
      <w:bookmarkEnd w:id="1111"/>
      <w:bookmarkEnd w:id="1112"/>
      <w:bookmarkEnd w:id="1113"/>
      <w:bookmarkEnd w:id="1114"/>
      <w:bookmarkEnd w:id="1115"/>
      <w:bookmarkEnd w:id="1116"/>
      <w:bookmarkEnd w:id="1117"/>
      <w:bookmarkEnd w:id="1118"/>
    </w:p>
    <w:p w14:paraId="0C84C4D6" w14:textId="77777777" w:rsidR="00FA1FE7" w:rsidRDefault="00FA1FE7" w:rsidP="00207BC7">
      <w:pPr>
        <w:pStyle w:val="Section"/>
        <w:spacing w:before="0"/>
        <w:ind w:left="1418"/>
        <w:rPr>
          <w:b w:val="0"/>
        </w:rPr>
      </w:pPr>
    </w:p>
    <w:p w14:paraId="35040F92" w14:textId="4A119ED1" w:rsidR="00392C06" w:rsidRPr="00207BC7" w:rsidRDefault="00392C06" w:rsidP="00FA1FE7">
      <w:pPr>
        <w:pStyle w:val="Section"/>
        <w:numPr>
          <w:ilvl w:val="0"/>
          <w:numId w:val="62"/>
        </w:numPr>
        <w:spacing w:before="0"/>
        <w:ind w:left="1418"/>
        <w:rPr>
          <w:b w:val="0"/>
        </w:rPr>
      </w:pPr>
      <w:bookmarkStart w:id="1119" w:name="_Toc182919683"/>
      <w:bookmarkStart w:id="1120" w:name="_Toc182925878"/>
      <w:bookmarkStart w:id="1121" w:name="_Toc182926578"/>
      <w:bookmarkStart w:id="1122" w:name="_Toc183188949"/>
      <w:bookmarkStart w:id="1123" w:name="_Toc183189247"/>
      <w:bookmarkStart w:id="1124" w:name="_Toc183275405"/>
      <w:bookmarkStart w:id="1125" w:name="_Toc183281046"/>
      <w:bookmarkStart w:id="1126" w:name="_Toc188087986"/>
      <w:bookmarkStart w:id="1127" w:name="_Toc188088362"/>
      <w:bookmarkStart w:id="1128" w:name="_Toc188117091"/>
      <w:bookmarkStart w:id="1129" w:name="_Toc189312377"/>
      <w:r>
        <w:rPr>
          <w:b w:val="0"/>
        </w:rPr>
        <w:t xml:space="preserve">The </w:t>
      </w:r>
      <w:r w:rsidRPr="00392C06">
        <w:rPr>
          <w:b w:val="0"/>
        </w:rPr>
        <w:t xml:space="preserve">terms and conditions of appointment of </w:t>
      </w:r>
      <w:r>
        <w:rPr>
          <w:b w:val="0"/>
        </w:rPr>
        <w:t>authorised officers</w:t>
      </w:r>
      <w:r w:rsidRPr="00392C06">
        <w:rPr>
          <w:b w:val="0"/>
        </w:rPr>
        <w:t xml:space="preserve"> shall be </w:t>
      </w:r>
      <w:r w:rsidR="00267268">
        <w:rPr>
          <w:b w:val="0"/>
        </w:rPr>
        <w:t xml:space="preserve">in accordance with the </w:t>
      </w:r>
      <w:r w:rsidRPr="00392C06">
        <w:rPr>
          <w:b w:val="0"/>
          <w:i/>
        </w:rPr>
        <w:t>Public Service Act 2016.</w:t>
      </w:r>
      <w:bookmarkEnd w:id="1119"/>
      <w:bookmarkEnd w:id="1120"/>
      <w:bookmarkEnd w:id="1121"/>
      <w:bookmarkEnd w:id="1122"/>
      <w:bookmarkEnd w:id="1123"/>
      <w:bookmarkEnd w:id="1124"/>
      <w:bookmarkEnd w:id="1125"/>
      <w:bookmarkEnd w:id="1126"/>
      <w:bookmarkEnd w:id="1127"/>
      <w:bookmarkEnd w:id="1128"/>
      <w:bookmarkEnd w:id="1129"/>
    </w:p>
    <w:p w14:paraId="21A42925" w14:textId="77777777" w:rsidR="00FA1FE7" w:rsidRPr="00392C06" w:rsidRDefault="00FA1FE7" w:rsidP="00207BC7">
      <w:pPr>
        <w:pStyle w:val="Section"/>
        <w:spacing w:before="0"/>
        <w:ind w:left="1418"/>
        <w:rPr>
          <w:b w:val="0"/>
        </w:rPr>
      </w:pPr>
    </w:p>
    <w:p w14:paraId="0BBB1C5A" w14:textId="21068FBE" w:rsidR="00B75207" w:rsidRDefault="00392C06" w:rsidP="00207BC7">
      <w:pPr>
        <w:pStyle w:val="Section"/>
        <w:numPr>
          <w:ilvl w:val="0"/>
          <w:numId w:val="62"/>
        </w:numPr>
        <w:spacing w:before="0"/>
        <w:ind w:left="1418"/>
        <w:rPr>
          <w:b w:val="0"/>
        </w:rPr>
      </w:pPr>
      <w:bookmarkStart w:id="1130" w:name="_Toc183281047"/>
      <w:bookmarkStart w:id="1131" w:name="_Toc188087987"/>
      <w:bookmarkStart w:id="1132" w:name="_Toc188088363"/>
      <w:bookmarkStart w:id="1133" w:name="_Toc188117092"/>
      <w:bookmarkStart w:id="1134" w:name="_Toc189312378"/>
      <w:bookmarkStart w:id="1135" w:name="_Toc182919684"/>
      <w:bookmarkStart w:id="1136" w:name="_Toc182925879"/>
      <w:bookmarkStart w:id="1137" w:name="_Toc182926579"/>
      <w:bookmarkStart w:id="1138" w:name="_Toc183188950"/>
      <w:bookmarkStart w:id="1139" w:name="_Toc183189248"/>
      <w:bookmarkStart w:id="1140" w:name="_Toc183275406"/>
      <w:r>
        <w:rPr>
          <w:b w:val="0"/>
        </w:rPr>
        <w:t>The authorised officers shall report to the</w:t>
      </w:r>
      <w:r w:rsidR="00262B7C">
        <w:rPr>
          <w:b w:val="0"/>
        </w:rPr>
        <w:t xml:space="preserve"> </w:t>
      </w:r>
      <w:r w:rsidR="00267268">
        <w:rPr>
          <w:b w:val="0"/>
        </w:rPr>
        <w:t>Director</w:t>
      </w:r>
      <w:r w:rsidR="00262B7C">
        <w:rPr>
          <w:b w:val="0"/>
        </w:rPr>
        <w:t>.</w:t>
      </w:r>
      <w:bookmarkEnd w:id="1130"/>
      <w:bookmarkEnd w:id="1131"/>
      <w:bookmarkEnd w:id="1132"/>
      <w:bookmarkEnd w:id="1133"/>
      <w:bookmarkEnd w:id="1134"/>
      <w:r>
        <w:rPr>
          <w:b w:val="0"/>
        </w:rPr>
        <w:t xml:space="preserve"> </w:t>
      </w:r>
      <w:bookmarkEnd w:id="1135"/>
      <w:bookmarkEnd w:id="1136"/>
      <w:bookmarkEnd w:id="1137"/>
      <w:bookmarkEnd w:id="1138"/>
      <w:bookmarkEnd w:id="1139"/>
      <w:bookmarkEnd w:id="1140"/>
    </w:p>
    <w:p w14:paraId="26468A69" w14:textId="77777777" w:rsidR="00FA1FE7" w:rsidRDefault="00FA1FE7" w:rsidP="00207BC7">
      <w:pPr>
        <w:pStyle w:val="Section"/>
        <w:spacing w:before="0"/>
        <w:ind w:left="1418"/>
        <w:rPr>
          <w:b w:val="0"/>
        </w:rPr>
      </w:pPr>
    </w:p>
    <w:p w14:paraId="7E746868" w14:textId="169B1558" w:rsidR="00FA1FE7" w:rsidRDefault="00267268" w:rsidP="00207BC7">
      <w:pPr>
        <w:pStyle w:val="Section"/>
        <w:numPr>
          <w:ilvl w:val="0"/>
          <w:numId w:val="62"/>
        </w:numPr>
        <w:spacing w:before="0"/>
        <w:ind w:left="1418"/>
        <w:rPr>
          <w:b w:val="0"/>
        </w:rPr>
      </w:pPr>
      <w:bookmarkStart w:id="1141" w:name="_Toc189312379"/>
      <w:bookmarkStart w:id="1142" w:name="_Hlk189315154"/>
      <w:r>
        <w:rPr>
          <w:b w:val="0"/>
        </w:rPr>
        <w:t>The Secretary or Director shall delegate any such functions or powers to authorised officers</w:t>
      </w:r>
      <w:r w:rsidR="004C5B12">
        <w:rPr>
          <w:b w:val="0"/>
        </w:rPr>
        <w:t xml:space="preserve"> to carry out those functions or powers under the Act.</w:t>
      </w:r>
      <w:bookmarkEnd w:id="1141"/>
    </w:p>
    <w:p w14:paraId="568E8AAA" w14:textId="77777777" w:rsidR="00FA1FE7" w:rsidRPr="00FA1FE7" w:rsidRDefault="00FA1FE7" w:rsidP="00207BC7">
      <w:pPr>
        <w:pStyle w:val="Section"/>
        <w:spacing w:before="0"/>
        <w:ind w:left="1418"/>
        <w:rPr>
          <w:b w:val="0"/>
        </w:rPr>
      </w:pPr>
    </w:p>
    <w:p w14:paraId="22509DC5" w14:textId="50117570" w:rsidR="00EB5DDE" w:rsidRPr="00E73EF3" w:rsidRDefault="00EB5DDE" w:rsidP="00207BC7">
      <w:pPr>
        <w:pStyle w:val="Section"/>
        <w:numPr>
          <w:ilvl w:val="0"/>
          <w:numId w:val="62"/>
        </w:numPr>
        <w:spacing w:before="0"/>
        <w:ind w:left="1418"/>
        <w:rPr>
          <w:b w:val="0"/>
        </w:rPr>
      </w:pPr>
      <w:bookmarkStart w:id="1143" w:name="_Toc189312380"/>
      <w:r>
        <w:rPr>
          <w:b w:val="0"/>
        </w:rPr>
        <w:t xml:space="preserve">The </w:t>
      </w:r>
      <w:r w:rsidR="00E73EF3">
        <w:rPr>
          <w:b w:val="0"/>
        </w:rPr>
        <w:t xml:space="preserve">authorised officers may </w:t>
      </w:r>
      <w:r w:rsidRPr="00EB5DDE">
        <w:rPr>
          <w:b w:val="0"/>
        </w:rPr>
        <w:t>assist the building inspector when required for the enforcement of this Act and</w:t>
      </w:r>
      <w:r w:rsidR="00E73EF3">
        <w:rPr>
          <w:b w:val="0"/>
        </w:rPr>
        <w:t xml:space="preserve"> </w:t>
      </w:r>
      <w:r w:rsidRPr="00E73EF3">
        <w:rPr>
          <w:b w:val="0"/>
        </w:rPr>
        <w:t xml:space="preserve">any </w:t>
      </w:r>
      <w:r w:rsidR="00E73EF3">
        <w:rPr>
          <w:b w:val="0"/>
        </w:rPr>
        <w:t xml:space="preserve">may perform any </w:t>
      </w:r>
      <w:r w:rsidRPr="00E73EF3">
        <w:rPr>
          <w:b w:val="0"/>
        </w:rPr>
        <w:t>other functions as may be prescribed or conferred under this Act and regulations</w:t>
      </w:r>
      <w:bookmarkEnd w:id="1142"/>
      <w:r w:rsidRPr="00E73EF3">
        <w:rPr>
          <w:b w:val="0"/>
        </w:rPr>
        <w:t>.</w:t>
      </w:r>
      <w:bookmarkEnd w:id="1143"/>
    </w:p>
    <w:p w14:paraId="236FB606" w14:textId="77777777" w:rsidR="008F5353" w:rsidRDefault="008F5353" w:rsidP="00207BC7">
      <w:pPr>
        <w:spacing w:after="0" w:line="240" w:lineRule="auto"/>
      </w:pPr>
    </w:p>
    <w:p w14:paraId="4C92A847" w14:textId="3F70DE41" w:rsidR="005D6197" w:rsidRDefault="005D6197" w:rsidP="00207BC7">
      <w:pPr>
        <w:pStyle w:val="Section"/>
        <w:numPr>
          <w:ilvl w:val="0"/>
          <w:numId w:val="1"/>
        </w:numPr>
        <w:spacing w:before="0"/>
      </w:pPr>
      <w:bookmarkStart w:id="1144" w:name="_Toc189312381"/>
      <w:bookmarkStart w:id="1145" w:name="_Toc189312382"/>
      <w:bookmarkStart w:id="1146" w:name="_Toc189312383"/>
      <w:bookmarkStart w:id="1147" w:name="_Toc189312384"/>
      <w:bookmarkStart w:id="1148" w:name="_Toc183188955"/>
      <w:bookmarkStart w:id="1149" w:name="_Toc189312386"/>
      <w:bookmarkEnd w:id="1144"/>
      <w:bookmarkEnd w:id="1145"/>
      <w:bookmarkEnd w:id="1146"/>
      <w:bookmarkEnd w:id="1147"/>
      <w:r>
        <w:t>Stop work notice</w:t>
      </w:r>
      <w:bookmarkEnd w:id="1148"/>
      <w:bookmarkEnd w:id="1149"/>
    </w:p>
    <w:p w14:paraId="18A39ADA" w14:textId="44284AAB" w:rsidR="00D90101" w:rsidRPr="00D90101" w:rsidRDefault="00D90101" w:rsidP="00D90101">
      <w:pPr>
        <w:numPr>
          <w:ilvl w:val="0"/>
          <w:numId w:val="29"/>
        </w:numPr>
        <w:spacing w:before="240" w:after="0" w:line="240" w:lineRule="auto"/>
        <w:ind w:left="1560" w:hanging="426"/>
        <w:jc w:val="both"/>
        <w:rPr>
          <w:rFonts w:ascii="Arial" w:hAnsi="Arial" w:cs="Arial"/>
        </w:rPr>
      </w:pPr>
      <w:bookmarkStart w:id="1150" w:name="_Hlk188112357"/>
      <w:r>
        <w:rPr>
          <w:rFonts w:ascii="Arial" w:hAnsi="Arial" w:cs="Arial"/>
        </w:rPr>
        <w:t xml:space="preserve">The </w:t>
      </w:r>
      <w:r w:rsidRPr="00686BA0">
        <w:rPr>
          <w:rFonts w:ascii="Arial" w:hAnsi="Arial" w:cs="Arial"/>
          <w:highlight w:val="yellow"/>
        </w:rPr>
        <w:t>Committee</w:t>
      </w:r>
      <w:r>
        <w:rPr>
          <w:rFonts w:ascii="Arial" w:hAnsi="Arial" w:cs="Arial"/>
        </w:rPr>
        <w:t xml:space="preserve"> </w:t>
      </w:r>
      <w:r w:rsidRPr="00543B14">
        <w:rPr>
          <w:rFonts w:ascii="Arial" w:hAnsi="Arial" w:cs="Arial"/>
        </w:rPr>
        <w:t xml:space="preserve">may issue a </w:t>
      </w:r>
      <w:r>
        <w:rPr>
          <w:rFonts w:ascii="Arial" w:hAnsi="Arial" w:cs="Arial"/>
        </w:rPr>
        <w:t xml:space="preserve">stop work </w:t>
      </w:r>
      <w:r w:rsidRPr="00543B14">
        <w:rPr>
          <w:rFonts w:ascii="Arial" w:hAnsi="Arial" w:cs="Arial"/>
        </w:rPr>
        <w:t>notice</w:t>
      </w:r>
      <w:r>
        <w:rPr>
          <w:rFonts w:ascii="Arial" w:hAnsi="Arial" w:cs="Arial"/>
        </w:rPr>
        <w:t xml:space="preserve"> </w:t>
      </w:r>
      <w:r w:rsidRPr="00651A35">
        <w:rPr>
          <w:rFonts w:ascii="Arial" w:hAnsi="Arial" w:cs="Arial"/>
        </w:rPr>
        <w:t xml:space="preserve">to the </w:t>
      </w:r>
      <w:r w:rsidR="00F9035E">
        <w:rPr>
          <w:rFonts w:ascii="Arial" w:hAnsi="Arial" w:cs="Arial"/>
        </w:rPr>
        <w:t xml:space="preserve">owner of the building </w:t>
      </w:r>
      <w:r w:rsidRPr="00651A35">
        <w:rPr>
          <w:rFonts w:ascii="Arial" w:hAnsi="Arial" w:cs="Arial"/>
        </w:rPr>
        <w:t>or to the holder of a building permit</w:t>
      </w:r>
      <w:r>
        <w:rPr>
          <w:rFonts w:ascii="Arial" w:hAnsi="Arial" w:cs="Arial"/>
        </w:rPr>
        <w:t>,</w:t>
      </w:r>
      <w:r w:rsidRPr="00651A35">
        <w:rPr>
          <w:rFonts w:ascii="Arial" w:hAnsi="Arial" w:cs="Arial"/>
        </w:rPr>
        <w:t xml:space="preserve"> where</w:t>
      </w:r>
      <w:r w:rsidR="00490ACC">
        <w:rPr>
          <w:rFonts w:ascii="Arial" w:hAnsi="Arial" w:cs="Arial"/>
        </w:rPr>
        <w:t>:</w:t>
      </w:r>
    </w:p>
    <w:bookmarkEnd w:id="1150"/>
    <w:p w14:paraId="31ACD39C" w14:textId="77777777" w:rsidR="002E4106" w:rsidRDefault="002E4106" w:rsidP="00207BC7">
      <w:pPr>
        <w:spacing w:after="112" w:line="249" w:lineRule="auto"/>
        <w:jc w:val="both"/>
        <w:rPr>
          <w:rFonts w:ascii="Arial" w:hAnsi="Arial" w:cs="Arial"/>
        </w:rPr>
      </w:pPr>
    </w:p>
    <w:p w14:paraId="51176EF6" w14:textId="3038EC37" w:rsidR="005D6197" w:rsidRDefault="00064844" w:rsidP="005059F3">
      <w:pPr>
        <w:numPr>
          <w:ilvl w:val="0"/>
          <w:numId w:val="31"/>
        </w:numPr>
        <w:tabs>
          <w:tab w:val="left" w:pos="1701"/>
        </w:tabs>
        <w:spacing w:after="0" w:line="240" w:lineRule="auto"/>
        <w:ind w:left="1985" w:hanging="425"/>
        <w:contextualSpacing/>
        <w:jc w:val="both"/>
        <w:rPr>
          <w:rFonts w:ascii="Arial" w:hAnsi="Arial" w:cs="Arial"/>
        </w:rPr>
      </w:pPr>
      <w:r>
        <w:rPr>
          <w:rFonts w:ascii="Arial" w:hAnsi="Arial" w:cs="Arial"/>
        </w:rPr>
        <w:t xml:space="preserve">there </w:t>
      </w:r>
      <w:r w:rsidR="00290DF2">
        <w:rPr>
          <w:rFonts w:ascii="Arial" w:hAnsi="Arial" w:cs="Arial"/>
        </w:rPr>
        <w:t xml:space="preserve">is </w:t>
      </w:r>
      <w:r w:rsidR="005D6197" w:rsidRPr="005D6197">
        <w:rPr>
          <w:rFonts w:ascii="Arial" w:hAnsi="Arial" w:cs="Arial"/>
        </w:rPr>
        <w:t>a contravention of the building code or the building permit</w:t>
      </w:r>
      <w:r w:rsidR="00A50CA9">
        <w:rPr>
          <w:rFonts w:ascii="Arial" w:hAnsi="Arial" w:cs="Arial"/>
        </w:rPr>
        <w:t xml:space="preserve"> and it likely to continue </w:t>
      </w:r>
      <w:r w:rsidR="006311CA">
        <w:rPr>
          <w:rFonts w:ascii="Arial" w:hAnsi="Arial" w:cs="Arial"/>
        </w:rPr>
        <w:t xml:space="preserve">to </w:t>
      </w:r>
      <w:r w:rsidR="005D6197" w:rsidRPr="005D6197">
        <w:rPr>
          <w:rFonts w:ascii="Arial" w:hAnsi="Arial" w:cs="Arial"/>
        </w:rPr>
        <w:t xml:space="preserve">occur; </w:t>
      </w:r>
    </w:p>
    <w:p w14:paraId="5DD0B1CE" w14:textId="77777777" w:rsidR="005059F3" w:rsidRPr="005D6197" w:rsidRDefault="005059F3" w:rsidP="00207BC7">
      <w:pPr>
        <w:tabs>
          <w:tab w:val="left" w:pos="1701"/>
        </w:tabs>
        <w:spacing w:after="0" w:line="240" w:lineRule="auto"/>
        <w:ind w:left="1985"/>
        <w:contextualSpacing/>
        <w:jc w:val="both"/>
        <w:rPr>
          <w:rFonts w:ascii="Arial" w:hAnsi="Arial" w:cs="Arial"/>
        </w:rPr>
      </w:pPr>
    </w:p>
    <w:p w14:paraId="0B08B2FB" w14:textId="7924E6C1" w:rsidR="005D6197" w:rsidRDefault="00290DF2" w:rsidP="00207BC7">
      <w:pPr>
        <w:numPr>
          <w:ilvl w:val="0"/>
          <w:numId w:val="31"/>
        </w:numPr>
        <w:tabs>
          <w:tab w:val="left" w:pos="1701"/>
        </w:tabs>
        <w:spacing w:after="0" w:line="240" w:lineRule="auto"/>
        <w:ind w:left="1985" w:hanging="425"/>
        <w:contextualSpacing/>
        <w:jc w:val="both"/>
        <w:rPr>
          <w:rFonts w:ascii="Arial" w:hAnsi="Arial" w:cs="Arial"/>
        </w:rPr>
      </w:pPr>
      <w:r>
        <w:rPr>
          <w:rFonts w:ascii="Arial" w:hAnsi="Arial" w:cs="Arial"/>
        </w:rPr>
        <w:lastRenderedPageBreak/>
        <w:t>the</w:t>
      </w:r>
      <w:r w:rsidR="00064844">
        <w:rPr>
          <w:rFonts w:ascii="Arial" w:hAnsi="Arial" w:cs="Arial"/>
        </w:rPr>
        <w:t xml:space="preserve"> access to or</w:t>
      </w:r>
      <w:r>
        <w:rPr>
          <w:rFonts w:ascii="Arial" w:hAnsi="Arial" w:cs="Arial"/>
        </w:rPr>
        <w:t xml:space="preserve"> inspection </w:t>
      </w:r>
      <w:r w:rsidR="005D6197" w:rsidRPr="005D6197">
        <w:rPr>
          <w:rFonts w:ascii="Arial" w:hAnsi="Arial" w:cs="Arial"/>
        </w:rPr>
        <w:t xml:space="preserve">of the site </w:t>
      </w:r>
      <w:r>
        <w:rPr>
          <w:rFonts w:ascii="Arial" w:hAnsi="Arial" w:cs="Arial"/>
        </w:rPr>
        <w:t xml:space="preserve">of the building work by </w:t>
      </w:r>
      <w:r w:rsidR="005059F3">
        <w:rPr>
          <w:rFonts w:ascii="Arial" w:hAnsi="Arial" w:cs="Arial"/>
        </w:rPr>
        <w:t>a building</w:t>
      </w:r>
      <w:r>
        <w:rPr>
          <w:rFonts w:ascii="Arial" w:hAnsi="Arial" w:cs="Arial"/>
        </w:rPr>
        <w:t xml:space="preserve"> inspector is </w:t>
      </w:r>
      <w:r w:rsidR="00064844" w:rsidRPr="005D6197">
        <w:rPr>
          <w:rFonts w:ascii="Arial" w:hAnsi="Arial" w:cs="Arial"/>
        </w:rPr>
        <w:t>rendered difficult or impossible</w:t>
      </w:r>
      <w:r w:rsidR="005D6197" w:rsidRPr="005D6197">
        <w:rPr>
          <w:rFonts w:ascii="Arial" w:hAnsi="Arial" w:cs="Arial"/>
        </w:rPr>
        <w:t xml:space="preserve">; or </w:t>
      </w:r>
    </w:p>
    <w:p w14:paraId="64467D4A" w14:textId="77777777" w:rsidR="005D6197" w:rsidRPr="005D6197" w:rsidRDefault="005D6197" w:rsidP="005D6197">
      <w:pPr>
        <w:spacing w:after="0" w:line="240" w:lineRule="auto"/>
        <w:ind w:left="2835"/>
        <w:jc w:val="both"/>
        <w:rPr>
          <w:rFonts w:ascii="Arial" w:hAnsi="Arial" w:cs="Arial"/>
        </w:rPr>
      </w:pPr>
    </w:p>
    <w:p w14:paraId="67C6F1F7" w14:textId="042BAE5E" w:rsidR="005D6197" w:rsidRPr="005D6197" w:rsidRDefault="005D6197" w:rsidP="00B37809">
      <w:pPr>
        <w:numPr>
          <w:ilvl w:val="0"/>
          <w:numId w:val="31"/>
        </w:numPr>
        <w:tabs>
          <w:tab w:val="left" w:pos="1701"/>
        </w:tabs>
        <w:spacing w:after="0" w:line="240" w:lineRule="auto"/>
        <w:ind w:left="1985" w:hanging="425"/>
        <w:contextualSpacing/>
        <w:jc w:val="both"/>
        <w:rPr>
          <w:rFonts w:ascii="Arial" w:hAnsi="Arial" w:cs="Arial"/>
        </w:rPr>
      </w:pPr>
      <w:r w:rsidRPr="005D6197">
        <w:rPr>
          <w:rFonts w:ascii="Arial" w:hAnsi="Arial" w:cs="Arial"/>
        </w:rPr>
        <w:t xml:space="preserve">the building permit </w:t>
      </w:r>
      <w:r w:rsidR="002E4106">
        <w:rPr>
          <w:rFonts w:ascii="Arial" w:hAnsi="Arial" w:cs="Arial"/>
        </w:rPr>
        <w:t>had been</w:t>
      </w:r>
      <w:r w:rsidR="002E4106" w:rsidRPr="005D6197">
        <w:rPr>
          <w:rFonts w:ascii="Arial" w:hAnsi="Arial" w:cs="Arial"/>
        </w:rPr>
        <w:t xml:space="preserve"> </w:t>
      </w:r>
      <w:r w:rsidRPr="005D6197">
        <w:rPr>
          <w:rFonts w:ascii="Arial" w:hAnsi="Arial" w:cs="Arial"/>
        </w:rPr>
        <w:t xml:space="preserve">issued on the basis of false or misleading representation. </w:t>
      </w:r>
    </w:p>
    <w:p w14:paraId="669C5339" w14:textId="1ACD003A" w:rsidR="00F9035E" w:rsidRPr="00B37809" w:rsidRDefault="00F9035E" w:rsidP="00F54C94">
      <w:pPr>
        <w:numPr>
          <w:ilvl w:val="0"/>
          <w:numId w:val="29"/>
        </w:numPr>
        <w:spacing w:before="240" w:after="0" w:line="240" w:lineRule="auto"/>
        <w:ind w:left="1560" w:hanging="426"/>
        <w:jc w:val="both"/>
        <w:rPr>
          <w:rFonts w:ascii="Arial" w:hAnsi="Arial" w:cs="Arial"/>
          <w:b/>
        </w:rPr>
      </w:pPr>
      <w:bookmarkStart w:id="1151" w:name="_Toc182919691"/>
      <w:bookmarkStart w:id="1152" w:name="_Toc182925886"/>
      <w:bookmarkStart w:id="1153" w:name="_Toc182926586"/>
      <w:r>
        <w:rPr>
          <w:rFonts w:ascii="Arial" w:hAnsi="Arial" w:cs="Arial"/>
        </w:rPr>
        <w:t xml:space="preserve">The stop work notice shall be served by the </w:t>
      </w:r>
      <w:r w:rsidRPr="00543B14">
        <w:rPr>
          <w:rFonts w:ascii="Arial" w:hAnsi="Arial" w:cs="Arial"/>
        </w:rPr>
        <w:t>building inspector</w:t>
      </w:r>
      <w:r w:rsidR="00A76C4B">
        <w:rPr>
          <w:rFonts w:ascii="Arial" w:hAnsi="Arial" w:cs="Arial"/>
        </w:rPr>
        <w:t xml:space="preserve"> </w:t>
      </w:r>
      <w:r>
        <w:rPr>
          <w:rFonts w:ascii="Arial" w:hAnsi="Arial" w:cs="Arial"/>
        </w:rPr>
        <w:t xml:space="preserve">to the owner of the building or the </w:t>
      </w:r>
      <w:r w:rsidRPr="00543B14">
        <w:rPr>
          <w:rFonts w:ascii="Arial" w:hAnsi="Arial" w:cs="Arial"/>
        </w:rPr>
        <w:t>holder of a building permit</w:t>
      </w:r>
      <w:r>
        <w:rPr>
          <w:rFonts w:ascii="Arial" w:hAnsi="Arial" w:cs="Arial"/>
        </w:rPr>
        <w:t>.</w:t>
      </w:r>
    </w:p>
    <w:p w14:paraId="6E152CAE" w14:textId="7FDE5333" w:rsidR="00CE6568" w:rsidRPr="00B37809" w:rsidRDefault="005D6197" w:rsidP="00F54C94">
      <w:pPr>
        <w:numPr>
          <w:ilvl w:val="0"/>
          <w:numId w:val="29"/>
        </w:numPr>
        <w:spacing w:before="240" w:after="0" w:line="240" w:lineRule="auto"/>
        <w:ind w:left="1560" w:hanging="426"/>
        <w:jc w:val="both"/>
        <w:rPr>
          <w:rFonts w:ascii="Arial" w:hAnsi="Arial" w:cs="Arial"/>
          <w:b/>
        </w:rPr>
      </w:pPr>
      <w:r w:rsidRPr="00CE6568">
        <w:rPr>
          <w:rFonts w:ascii="Arial" w:hAnsi="Arial" w:cs="Arial"/>
        </w:rPr>
        <w:t>The holder of a building permit shall comply with a stop work notice.</w:t>
      </w:r>
      <w:bookmarkEnd w:id="1151"/>
      <w:bookmarkEnd w:id="1152"/>
      <w:bookmarkEnd w:id="1153"/>
    </w:p>
    <w:p w14:paraId="3E4DBE30" w14:textId="77777777" w:rsidR="005B5867" w:rsidRPr="00CE6568" w:rsidRDefault="005B5867" w:rsidP="00B37809">
      <w:pPr>
        <w:spacing w:before="240" w:after="0" w:line="240" w:lineRule="auto"/>
        <w:ind w:left="1560"/>
        <w:jc w:val="both"/>
        <w:rPr>
          <w:rFonts w:ascii="Arial" w:hAnsi="Arial" w:cs="Arial"/>
          <w:b/>
        </w:rPr>
      </w:pPr>
    </w:p>
    <w:p w14:paraId="09757936" w14:textId="3A2FF129" w:rsidR="0008114B" w:rsidRDefault="005D6197" w:rsidP="00B37809">
      <w:pPr>
        <w:pStyle w:val="Section"/>
        <w:numPr>
          <w:ilvl w:val="0"/>
          <w:numId w:val="1"/>
        </w:numPr>
        <w:spacing w:before="0"/>
      </w:pPr>
      <w:bookmarkStart w:id="1154" w:name="_Toc183188956"/>
      <w:bookmarkStart w:id="1155" w:name="_Toc189312387"/>
      <w:r>
        <w:t xml:space="preserve">Notice </w:t>
      </w:r>
      <w:r w:rsidR="00D22689">
        <w:t>for remedial action</w:t>
      </w:r>
      <w:bookmarkEnd w:id="1154"/>
      <w:bookmarkEnd w:id="1155"/>
    </w:p>
    <w:p w14:paraId="5C439579" w14:textId="77777777" w:rsidR="005B5867" w:rsidRDefault="005B5867" w:rsidP="00B37809">
      <w:pPr>
        <w:pStyle w:val="Section"/>
        <w:spacing w:before="0"/>
        <w:ind w:left="1140"/>
      </w:pPr>
    </w:p>
    <w:p w14:paraId="4328D73F" w14:textId="7CAD0334" w:rsidR="00D90101" w:rsidRDefault="00D90101" w:rsidP="00B37809">
      <w:pPr>
        <w:numPr>
          <w:ilvl w:val="0"/>
          <w:numId w:val="32"/>
        </w:numPr>
        <w:spacing w:after="0" w:line="240" w:lineRule="auto"/>
        <w:ind w:left="1560" w:hanging="426"/>
        <w:jc w:val="both"/>
        <w:rPr>
          <w:rFonts w:ascii="Arial" w:hAnsi="Arial" w:cs="Arial"/>
        </w:rPr>
      </w:pPr>
      <w:bookmarkStart w:id="1156" w:name="_Hlk183182359"/>
      <w:bookmarkStart w:id="1157" w:name="_Hlk182923579"/>
      <w:r>
        <w:rPr>
          <w:rFonts w:ascii="Arial" w:hAnsi="Arial" w:cs="Arial"/>
        </w:rPr>
        <w:t xml:space="preserve">The </w:t>
      </w:r>
      <w:r w:rsidRPr="00686BA0">
        <w:rPr>
          <w:rFonts w:ascii="Arial" w:hAnsi="Arial" w:cs="Arial"/>
          <w:highlight w:val="yellow"/>
        </w:rPr>
        <w:t>Committee</w:t>
      </w:r>
      <w:r>
        <w:rPr>
          <w:rFonts w:ascii="Arial" w:hAnsi="Arial" w:cs="Arial"/>
        </w:rPr>
        <w:t xml:space="preserve"> </w:t>
      </w:r>
      <w:r w:rsidRPr="00543B14">
        <w:rPr>
          <w:rFonts w:ascii="Arial" w:hAnsi="Arial" w:cs="Arial"/>
        </w:rPr>
        <w:t>may issue a notice</w:t>
      </w:r>
      <w:r>
        <w:rPr>
          <w:rFonts w:ascii="Arial" w:hAnsi="Arial" w:cs="Arial"/>
        </w:rPr>
        <w:t xml:space="preserve"> for remedial action </w:t>
      </w:r>
      <w:r w:rsidR="00F9035E">
        <w:rPr>
          <w:rFonts w:ascii="Arial" w:hAnsi="Arial" w:cs="Arial"/>
        </w:rPr>
        <w:t xml:space="preserve">to the owner of the building or </w:t>
      </w:r>
      <w:r w:rsidRPr="00651A35">
        <w:rPr>
          <w:rFonts w:ascii="Arial" w:hAnsi="Arial" w:cs="Arial"/>
        </w:rPr>
        <w:t>to the holder of a building permit</w:t>
      </w:r>
      <w:r>
        <w:rPr>
          <w:rFonts w:ascii="Arial" w:hAnsi="Arial" w:cs="Arial"/>
        </w:rPr>
        <w:t>:</w:t>
      </w:r>
    </w:p>
    <w:p w14:paraId="2A21C7AA" w14:textId="77777777" w:rsidR="00D90101" w:rsidRDefault="00D90101" w:rsidP="00B37809">
      <w:pPr>
        <w:spacing w:after="0" w:line="240" w:lineRule="auto"/>
        <w:ind w:left="1701"/>
        <w:jc w:val="both"/>
        <w:rPr>
          <w:rFonts w:ascii="Arial" w:hAnsi="Arial" w:cs="Arial"/>
        </w:rPr>
      </w:pPr>
    </w:p>
    <w:p w14:paraId="43CD43A9" w14:textId="4646B21E" w:rsidR="00D90101" w:rsidRDefault="00D90101" w:rsidP="00B37809">
      <w:pPr>
        <w:numPr>
          <w:ilvl w:val="0"/>
          <w:numId w:val="80"/>
        </w:numPr>
        <w:tabs>
          <w:tab w:val="left" w:pos="1701"/>
        </w:tabs>
        <w:spacing w:after="0" w:line="240" w:lineRule="auto"/>
        <w:ind w:left="1985" w:hanging="425"/>
        <w:contextualSpacing/>
        <w:jc w:val="both"/>
        <w:rPr>
          <w:rFonts w:ascii="Arial" w:hAnsi="Arial" w:cs="Arial"/>
        </w:rPr>
      </w:pPr>
      <w:r w:rsidRPr="00D90101">
        <w:rPr>
          <w:rFonts w:ascii="Arial" w:hAnsi="Arial" w:cs="Arial"/>
        </w:rPr>
        <w:t xml:space="preserve"> </w:t>
      </w:r>
      <w:r w:rsidR="005B5867">
        <w:rPr>
          <w:rFonts w:ascii="Arial" w:hAnsi="Arial" w:cs="Arial"/>
        </w:rPr>
        <w:t xml:space="preserve">where </w:t>
      </w:r>
      <w:r w:rsidRPr="00543B14">
        <w:rPr>
          <w:rFonts w:ascii="Arial" w:hAnsi="Arial" w:cs="Arial"/>
        </w:rPr>
        <w:t>it appears that the building</w:t>
      </w:r>
      <w:r>
        <w:rPr>
          <w:rFonts w:ascii="Arial" w:hAnsi="Arial" w:cs="Arial"/>
        </w:rPr>
        <w:t>:</w:t>
      </w:r>
    </w:p>
    <w:p w14:paraId="34A9789F" w14:textId="77777777" w:rsidR="00D90101" w:rsidRPr="00543B14" w:rsidRDefault="00D90101" w:rsidP="00D90101">
      <w:pPr>
        <w:spacing w:after="0" w:line="240" w:lineRule="auto"/>
        <w:ind w:left="2127"/>
        <w:jc w:val="both"/>
        <w:rPr>
          <w:rFonts w:ascii="Arial" w:hAnsi="Arial" w:cs="Arial"/>
        </w:rPr>
      </w:pPr>
      <w:r w:rsidRPr="00543B14">
        <w:rPr>
          <w:rFonts w:ascii="Arial" w:hAnsi="Arial" w:cs="Arial"/>
        </w:rPr>
        <w:t xml:space="preserve"> </w:t>
      </w:r>
    </w:p>
    <w:p w14:paraId="64853783" w14:textId="12AB154D" w:rsidR="00D90101" w:rsidRDefault="00D90101" w:rsidP="00B37809">
      <w:pPr>
        <w:numPr>
          <w:ilvl w:val="0"/>
          <w:numId w:val="81"/>
        </w:numPr>
        <w:spacing w:after="0" w:line="240" w:lineRule="auto"/>
        <w:ind w:hanging="567"/>
        <w:jc w:val="both"/>
        <w:rPr>
          <w:rFonts w:ascii="Arial" w:hAnsi="Arial" w:cs="Arial"/>
        </w:rPr>
      </w:pPr>
      <w:r w:rsidRPr="00543B14">
        <w:rPr>
          <w:rFonts w:ascii="Arial" w:hAnsi="Arial" w:cs="Arial"/>
        </w:rPr>
        <w:t xml:space="preserve">is not structurally sufficient, safe and stable for its intended use; or </w:t>
      </w:r>
    </w:p>
    <w:p w14:paraId="485CE2CB" w14:textId="77777777" w:rsidR="00D90101" w:rsidRPr="00543B14" w:rsidRDefault="00D90101" w:rsidP="00B37809">
      <w:pPr>
        <w:spacing w:after="0" w:line="240" w:lineRule="auto"/>
        <w:ind w:left="2552"/>
        <w:jc w:val="both"/>
        <w:rPr>
          <w:rFonts w:ascii="Arial" w:hAnsi="Arial" w:cs="Arial"/>
        </w:rPr>
      </w:pPr>
    </w:p>
    <w:p w14:paraId="65AF8EEE" w14:textId="77777777" w:rsidR="00D90101" w:rsidRDefault="00D90101" w:rsidP="00B37809">
      <w:pPr>
        <w:numPr>
          <w:ilvl w:val="0"/>
          <w:numId w:val="81"/>
        </w:numPr>
        <w:spacing w:after="0" w:line="240" w:lineRule="auto"/>
        <w:ind w:hanging="567"/>
        <w:jc w:val="both"/>
        <w:rPr>
          <w:rFonts w:ascii="Arial" w:hAnsi="Arial" w:cs="Arial"/>
        </w:rPr>
      </w:pPr>
      <w:r w:rsidRPr="00543B14">
        <w:rPr>
          <w:rFonts w:ascii="Arial" w:hAnsi="Arial" w:cs="Arial"/>
        </w:rPr>
        <w:t xml:space="preserve">poses a hazard to persons or property; </w:t>
      </w:r>
      <w:r>
        <w:rPr>
          <w:rFonts w:ascii="Arial" w:hAnsi="Arial" w:cs="Arial"/>
        </w:rPr>
        <w:t>or</w:t>
      </w:r>
    </w:p>
    <w:p w14:paraId="1B0B2159" w14:textId="77777777" w:rsidR="00D90101" w:rsidRPr="00543B14" w:rsidRDefault="00D90101" w:rsidP="00D90101">
      <w:pPr>
        <w:spacing w:after="0" w:line="240" w:lineRule="auto"/>
        <w:ind w:left="2552"/>
        <w:jc w:val="both"/>
        <w:rPr>
          <w:rFonts w:ascii="Arial" w:hAnsi="Arial" w:cs="Arial"/>
        </w:rPr>
      </w:pPr>
    </w:p>
    <w:p w14:paraId="1B49F549" w14:textId="1EBA8A38" w:rsidR="00D90101" w:rsidRPr="00D90101" w:rsidRDefault="00F9035E" w:rsidP="00B37809">
      <w:pPr>
        <w:numPr>
          <w:ilvl w:val="0"/>
          <w:numId w:val="80"/>
        </w:numPr>
        <w:tabs>
          <w:tab w:val="left" w:pos="1701"/>
        </w:tabs>
        <w:spacing w:after="0" w:line="240" w:lineRule="auto"/>
        <w:ind w:left="1985" w:hanging="425"/>
        <w:contextualSpacing/>
        <w:jc w:val="both"/>
        <w:rPr>
          <w:rFonts w:ascii="Arial" w:hAnsi="Arial" w:cs="Arial"/>
        </w:rPr>
      </w:pPr>
      <w:r>
        <w:rPr>
          <w:rFonts w:ascii="Arial" w:hAnsi="Arial" w:cs="Arial"/>
        </w:rPr>
        <w:t xml:space="preserve">where the building </w:t>
      </w:r>
      <w:r w:rsidR="00D90101" w:rsidRPr="00543B14">
        <w:rPr>
          <w:rFonts w:ascii="Arial" w:hAnsi="Arial" w:cs="Arial"/>
        </w:rPr>
        <w:t xml:space="preserve">work on a building site </w:t>
      </w:r>
      <w:r w:rsidR="00A4385E">
        <w:rPr>
          <w:rFonts w:ascii="Arial" w:hAnsi="Arial" w:cs="Arial"/>
        </w:rPr>
        <w:t>contravenes</w:t>
      </w:r>
      <w:r w:rsidR="00D90101" w:rsidRPr="00543B14">
        <w:rPr>
          <w:rFonts w:ascii="Arial" w:hAnsi="Arial" w:cs="Arial"/>
        </w:rPr>
        <w:t xml:space="preserve"> the building code or the building permit. </w:t>
      </w:r>
    </w:p>
    <w:p w14:paraId="77FE89A8" w14:textId="75553860" w:rsidR="00D22689" w:rsidRDefault="00D22689" w:rsidP="00F54C94">
      <w:pPr>
        <w:numPr>
          <w:ilvl w:val="0"/>
          <w:numId w:val="32"/>
        </w:numPr>
        <w:spacing w:before="240" w:after="0" w:line="240" w:lineRule="auto"/>
        <w:ind w:left="1701" w:hanging="567"/>
        <w:jc w:val="both"/>
        <w:rPr>
          <w:rFonts w:ascii="Arial" w:hAnsi="Arial" w:cs="Arial"/>
        </w:rPr>
      </w:pPr>
      <w:r>
        <w:rPr>
          <w:rFonts w:ascii="Arial" w:hAnsi="Arial" w:cs="Arial"/>
        </w:rPr>
        <w:t xml:space="preserve">A notice for remedial action shall be issued within 7 days of the issuance of a notice under </w:t>
      </w:r>
      <w:r w:rsidRPr="00207BC7">
        <w:rPr>
          <w:rFonts w:ascii="Arial" w:hAnsi="Arial" w:cs="Arial"/>
          <w:highlight w:val="yellow"/>
        </w:rPr>
        <w:t>Section 5</w:t>
      </w:r>
      <w:r w:rsidR="00A4385E">
        <w:rPr>
          <w:rFonts w:ascii="Arial" w:hAnsi="Arial" w:cs="Arial"/>
          <w:highlight w:val="yellow"/>
        </w:rPr>
        <w:t>2</w:t>
      </w:r>
      <w:r w:rsidRPr="00207BC7">
        <w:rPr>
          <w:rFonts w:ascii="Arial" w:hAnsi="Arial" w:cs="Arial"/>
          <w:highlight w:val="yellow"/>
        </w:rPr>
        <w:t>.</w:t>
      </w:r>
    </w:p>
    <w:p w14:paraId="65DF2D97" w14:textId="666FCBD6" w:rsidR="005D6197" w:rsidRPr="00D90101" w:rsidRDefault="008D43AE" w:rsidP="00B37809">
      <w:pPr>
        <w:numPr>
          <w:ilvl w:val="0"/>
          <w:numId w:val="32"/>
        </w:numPr>
        <w:spacing w:before="240" w:after="0" w:line="240" w:lineRule="auto"/>
        <w:ind w:left="1701" w:hanging="567"/>
        <w:jc w:val="both"/>
        <w:rPr>
          <w:rFonts w:ascii="Arial" w:hAnsi="Arial" w:cs="Arial"/>
        </w:rPr>
      </w:pPr>
      <w:bookmarkStart w:id="1158" w:name="_Hlk188113269"/>
      <w:bookmarkEnd w:id="1156"/>
      <w:r>
        <w:rPr>
          <w:rFonts w:ascii="Arial" w:hAnsi="Arial" w:cs="Arial"/>
        </w:rPr>
        <w:t xml:space="preserve">The notice for remedial action shall be </w:t>
      </w:r>
      <w:r w:rsidR="00F9035E">
        <w:rPr>
          <w:rFonts w:ascii="Arial" w:hAnsi="Arial" w:cs="Arial"/>
        </w:rPr>
        <w:t xml:space="preserve">served </w:t>
      </w:r>
      <w:r>
        <w:rPr>
          <w:rFonts w:ascii="Arial" w:hAnsi="Arial" w:cs="Arial"/>
        </w:rPr>
        <w:t xml:space="preserve">by the </w:t>
      </w:r>
      <w:r w:rsidR="005D6197" w:rsidRPr="00543B14">
        <w:rPr>
          <w:rFonts w:ascii="Arial" w:hAnsi="Arial" w:cs="Arial"/>
        </w:rPr>
        <w:t>building inspector</w:t>
      </w:r>
      <w:r>
        <w:rPr>
          <w:rFonts w:ascii="Arial" w:hAnsi="Arial" w:cs="Arial"/>
        </w:rPr>
        <w:t xml:space="preserve"> </w:t>
      </w:r>
      <w:r w:rsidR="00F27EFA">
        <w:rPr>
          <w:rFonts w:ascii="Arial" w:hAnsi="Arial" w:cs="Arial"/>
        </w:rPr>
        <w:t xml:space="preserve">or authorised officer </w:t>
      </w:r>
      <w:r>
        <w:rPr>
          <w:rFonts w:ascii="Arial" w:hAnsi="Arial" w:cs="Arial"/>
        </w:rPr>
        <w:t xml:space="preserve">to the </w:t>
      </w:r>
      <w:r w:rsidR="00F9035E">
        <w:rPr>
          <w:rFonts w:ascii="Arial" w:hAnsi="Arial" w:cs="Arial"/>
        </w:rPr>
        <w:t xml:space="preserve">owner of the building or the </w:t>
      </w:r>
      <w:r w:rsidRPr="00543B14">
        <w:rPr>
          <w:rFonts w:ascii="Arial" w:hAnsi="Arial" w:cs="Arial"/>
        </w:rPr>
        <w:t>holder of a building permit</w:t>
      </w:r>
      <w:r w:rsidR="00F9035E">
        <w:rPr>
          <w:rFonts w:ascii="Arial" w:hAnsi="Arial" w:cs="Arial"/>
        </w:rPr>
        <w:t>.</w:t>
      </w:r>
      <w:r w:rsidR="005D6197" w:rsidRPr="00543B14">
        <w:rPr>
          <w:rFonts w:ascii="Arial" w:hAnsi="Arial" w:cs="Arial"/>
        </w:rPr>
        <w:t xml:space="preserve"> </w:t>
      </w:r>
      <w:bookmarkEnd w:id="1158"/>
    </w:p>
    <w:p w14:paraId="069B2EAA" w14:textId="77777777" w:rsidR="005D6197" w:rsidRPr="00543B14" w:rsidRDefault="005D6197" w:rsidP="005D6197">
      <w:pPr>
        <w:spacing w:after="0" w:line="240" w:lineRule="auto"/>
        <w:ind w:left="2127"/>
        <w:jc w:val="both"/>
        <w:rPr>
          <w:rFonts w:ascii="Arial" w:hAnsi="Arial" w:cs="Arial"/>
        </w:rPr>
      </w:pPr>
    </w:p>
    <w:p w14:paraId="3D844D8E" w14:textId="76E14EC9" w:rsidR="005D6197" w:rsidRDefault="005D6197" w:rsidP="00B37809">
      <w:pPr>
        <w:numPr>
          <w:ilvl w:val="0"/>
          <w:numId w:val="32"/>
        </w:numPr>
        <w:spacing w:after="0" w:line="240" w:lineRule="auto"/>
        <w:ind w:left="1701" w:hanging="567"/>
        <w:jc w:val="both"/>
        <w:rPr>
          <w:rFonts w:ascii="Arial" w:hAnsi="Arial" w:cs="Arial"/>
        </w:rPr>
      </w:pPr>
      <w:r w:rsidRPr="00543B14">
        <w:rPr>
          <w:rFonts w:ascii="Arial" w:hAnsi="Arial" w:cs="Arial"/>
        </w:rPr>
        <w:t xml:space="preserve">A person who has been </w:t>
      </w:r>
      <w:r w:rsidR="00D07FDE">
        <w:rPr>
          <w:rFonts w:ascii="Arial" w:hAnsi="Arial" w:cs="Arial"/>
        </w:rPr>
        <w:t>issued</w:t>
      </w:r>
      <w:r w:rsidRPr="00543B14">
        <w:rPr>
          <w:rFonts w:ascii="Arial" w:hAnsi="Arial" w:cs="Arial"/>
        </w:rPr>
        <w:t xml:space="preserve"> a notice</w:t>
      </w:r>
      <w:r w:rsidR="00AE6E82">
        <w:rPr>
          <w:rFonts w:ascii="Arial" w:hAnsi="Arial" w:cs="Arial"/>
        </w:rPr>
        <w:t xml:space="preserve"> for remedial action</w:t>
      </w:r>
      <w:r w:rsidRPr="00543B14">
        <w:rPr>
          <w:rFonts w:ascii="Arial" w:hAnsi="Arial" w:cs="Arial"/>
        </w:rPr>
        <w:t xml:space="preserve"> shall compl</w:t>
      </w:r>
      <w:r>
        <w:rPr>
          <w:rFonts w:ascii="Arial" w:hAnsi="Arial" w:cs="Arial"/>
        </w:rPr>
        <w:t>y</w:t>
      </w:r>
      <w:r w:rsidRPr="00543B14">
        <w:rPr>
          <w:rFonts w:ascii="Arial" w:hAnsi="Arial" w:cs="Arial"/>
        </w:rPr>
        <w:t xml:space="preserve"> with </w:t>
      </w:r>
      <w:r>
        <w:rPr>
          <w:rFonts w:ascii="Arial" w:hAnsi="Arial" w:cs="Arial"/>
        </w:rPr>
        <w:t>the notice</w:t>
      </w:r>
      <w:r w:rsidR="006311CA">
        <w:rPr>
          <w:rFonts w:ascii="Arial" w:hAnsi="Arial" w:cs="Arial"/>
        </w:rPr>
        <w:t xml:space="preserve"> by</w:t>
      </w:r>
      <w:r>
        <w:rPr>
          <w:rFonts w:ascii="Arial" w:hAnsi="Arial" w:cs="Arial"/>
        </w:rPr>
        <w:t xml:space="preserve"> </w:t>
      </w:r>
      <w:r w:rsidRPr="00543B14">
        <w:rPr>
          <w:rFonts w:ascii="Arial" w:hAnsi="Arial" w:cs="Arial"/>
        </w:rPr>
        <w:t>no later than the date specified in the notice</w:t>
      </w:r>
      <w:r w:rsidR="006311CA">
        <w:rPr>
          <w:rFonts w:ascii="Arial" w:hAnsi="Arial" w:cs="Arial"/>
        </w:rPr>
        <w:t xml:space="preserve"> or any extensions</w:t>
      </w:r>
      <w:r w:rsidRPr="00543B14">
        <w:rPr>
          <w:rFonts w:ascii="Arial" w:hAnsi="Arial" w:cs="Arial"/>
        </w:rPr>
        <w:t xml:space="preserve">. </w:t>
      </w:r>
    </w:p>
    <w:p w14:paraId="13AB3F60" w14:textId="77777777" w:rsidR="00D90101" w:rsidRPr="00543B14" w:rsidRDefault="00D90101" w:rsidP="00B37809">
      <w:pPr>
        <w:spacing w:after="0" w:line="240" w:lineRule="auto"/>
        <w:ind w:left="1701"/>
        <w:jc w:val="both"/>
        <w:rPr>
          <w:rFonts w:ascii="Arial" w:hAnsi="Arial" w:cs="Arial"/>
        </w:rPr>
      </w:pPr>
    </w:p>
    <w:p w14:paraId="2E5A3178" w14:textId="4821E728" w:rsidR="00F9035E" w:rsidRPr="00B37809" w:rsidRDefault="005D6197" w:rsidP="00F9035E">
      <w:pPr>
        <w:numPr>
          <w:ilvl w:val="0"/>
          <w:numId w:val="32"/>
        </w:numPr>
        <w:spacing w:after="0" w:line="240" w:lineRule="auto"/>
        <w:ind w:left="1701" w:hanging="567"/>
        <w:jc w:val="both"/>
        <w:rPr>
          <w:rFonts w:ascii="Arial" w:hAnsi="Arial" w:cs="Arial"/>
        </w:rPr>
      </w:pPr>
      <w:r w:rsidRPr="00543B14">
        <w:rPr>
          <w:rFonts w:ascii="Arial" w:hAnsi="Arial" w:cs="Arial"/>
        </w:rPr>
        <w:t>The notice</w:t>
      </w:r>
      <w:r w:rsidR="006311CA">
        <w:rPr>
          <w:rFonts w:ascii="Arial" w:hAnsi="Arial" w:cs="Arial"/>
        </w:rPr>
        <w:t xml:space="preserve"> granted</w:t>
      </w:r>
      <w:r w:rsidRPr="00543B14">
        <w:rPr>
          <w:rFonts w:ascii="Arial" w:hAnsi="Arial" w:cs="Arial"/>
        </w:rPr>
        <w:t xml:space="preserve"> </w:t>
      </w:r>
      <w:r w:rsidR="009E0236">
        <w:rPr>
          <w:rFonts w:ascii="Arial" w:hAnsi="Arial" w:cs="Arial"/>
        </w:rPr>
        <w:t xml:space="preserve">for remedial action </w:t>
      </w:r>
      <w:r w:rsidRPr="00543B14">
        <w:rPr>
          <w:rFonts w:ascii="Arial" w:hAnsi="Arial" w:cs="Arial"/>
        </w:rPr>
        <w:t xml:space="preserve">shall </w:t>
      </w:r>
      <w:r>
        <w:rPr>
          <w:rFonts w:ascii="Arial" w:hAnsi="Arial" w:cs="Arial"/>
        </w:rPr>
        <w:t>specify</w:t>
      </w:r>
      <w:r w:rsidRPr="00543B14">
        <w:rPr>
          <w:rFonts w:ascii="Arial" w:hAnsi="Arial" w:cs="Arial"/>
        </w:rPr>
        <w:t xml:space="preserve"> the action necessary to bring the building or the work into compliance</w:t>
      </w:r>
      <w:r w:rsidR="006311CA">
        <w:rPr>
          <w:rFonts w:ascii="Arial" w:hAnsi="Arial" w:cs="Arial"/>
        </w:rPr>
        <w:t xml:space="preserve"> with the building code or building permit</w:t>
      </w:r>
      <w:r w:rsidRPr="00543B14">
        <w:rPr>
          <w:rFonts w:ascii="Arial" w:hAnsi="Arial" w:cs="Arial"/>
        </w:rPr>
        <w:t xml:space="preserve">. </w:t>
      </w:r>
    </w:p>
    <w:p w14:paraId="4999DA58" w14:textId="77777777" w:rsidR="00F9035E" w:rsidRPr="00543B14" w:rsidRDefault="00F9035E" w:rsidP="00B37809">
      <w:pPr>
        <w:spacing w:after="0" w:line="240" w:lineRule="auto"/>
        <w:ind w:left="1701"/>
        <w:jc w:val="both"/>
        <w:rPr>
          <w:rFonts w:ascii="Arial" w:hAnsi="Arial" w:cs="Arial"/>
        </w:rPr>
      </w:pPr>
    </w:p>
    <w:p w14:paraId="557CC4B4" w14:textId="5991696C" w:rsidR="00F9035E" w:rsidRPr="00B37809" w:rsidRDefault="005D6197" w:rsidP="00F9035E">
      <w:pPr>
        <w:numPr>
          <w:ilvl w:val="0"/>
          <w:numId w:val="32"/>
        </w:numPr>
        <w:spacing w:after="0" w:line="240" w:lineRule="auto"/>
        <w:ind w:left="1701" w:hanging="567"/>
        <w:jc w:val="both"/>
        <w:rPr>
          <w:rFonts w:ascii="Arial" w:hAnsi="Arial" w:cs="Arial"/>
        </w:rPr>
      </w:pPr>
      <w:r w:rsidRPr="00543B14">
        <w:rPr>
          <w:rFonts w:ascii="Arial" w:hAnsi="Arial" w:cs="Arial"/>
        </w:rPr>
        <w:t xml:space="preserve">A notice </w:t>
      </w:r>
      <w:r w:rsidR="009E0236">
        <w:rPr>
          <w:rFonts w:ascii="Arial" w:hAnsi="Arial" w:cs="Arial"/>
        </w:rPr>
        <w:t>for remedial action shall</w:t>
      </w:r>
      <w:r w:rsidRPr="00543B14">
        <w:rPr>
          <w:rFonts w:ascii="Arial" w:hAnsi="Arial" w:cs="Arial"/>
        </w:rPr>
        <w:t xml:space="preserve"> not suspend any construction of the building that is unrelated to the work specified in the notice</w:t>
      </w:r>
      <w:r w:rsidR="006311CA">
        <w:rPr>
          <w:rFonts w:ascii="Arial" w:hAnsi="Arial" w:cs="Arial"/>
        </w:rPr>
        <w:t xml:space="preserve"> and may continue to be constructed</w:t>
      </w:r>
      <w:r w:rsidRPr="00543B14">
        <w:rPr>
          <w:rFonts w:ascii="Arial" w:hAnsi="Arial" w:cs="Arial"/>
        </w:rPr>
        <w:t xml:space="preserve">. </w:t>
      </w:r>
    </w:p>
    <w:p w14:paraId="67D60935" w14:textId="77777777" w:rsidR="00F9035E" w:rsidRPr="00543B14" w:rsidRDefault="00F9035E" w:rsidP="00B37809">
      <w:pPr>
        <w:spacing w:after="0" w:line="240" w:lineRule="auto"/>
        <w:ind w:left="1701"/>
        <w:jc w:val="both"/>
        <w:rPr>
          <w:rFonts w:ascii="Arial" w:hAnsi="Arial" w:cs="Arial"/>
        </w:rPr>
      </w:pPr>
    </w:p>
    <w:p w14:paraId="4DEA4D38" w14:textId="3AAC11CD" w:rsidR="00F9035E" w:rsidRPr="00B37809" w:rsidRDefault="005D6197" w:rsidP="00F9035E">
      <w:pPr>
        <w:numPr>
          <w:ilvl w:val="0"/>
          <w:numId w:val="32"/>
        </w:numPr>
        <w:spacing w:after="0" w:line="240" w:lineRule="auto"/>
        <w:ind w:left="1701" w:hanging="567"/>
        <w:jc w:val="both"/>
        <w:rPr>
          <w:rFonts w:ascii="Arial" w:hAnsi="Arial" w:cs="Arial"/>
        </w:rPr>
      </w:pPr>
      <w:r w:rsidRPr="00543B14">
        <w:rPr>
          <w:rFonts w:ascii="Arial" w:hAnsi="Arial" w:cs="Arial"/>
        </w:rPr>
        <w:t xml:space="preserve">A person </w:t>
      </w:r>
      <w:r>
        <w:rPr>
          <w:rFonts w:ascii="Arial" w:hAnsi="Arial" w:cs="Arial"/>
        </w:rPr>
        <w:t>who has been se</w:t>
      </w:r>
      <w:r w:rsidR="006F3133">
        <w:rPr>
          <w:rFonts w:ascii="Arial" w:hAnsi="Arial" w:cs="Arial"/>
        </w:rPr>
        <w:t>r</w:t>
      </w:r>
      <w:r>
        <w:rPr>
          <w:rFonts w:ascii="Arial" w:hAnsi="Arial" w:cs="Arial"/>
        </w:rPr>
        <w:t xml:space="preserve">ved with a </w:t>
      </w:r>
      <w:r w:rsidRPr="00543B14">
        <w:rPr>
          <w:rFonts w:ascii="Arial" w:hAnsi="Arial" w:cs="Arial"/>
        </w:rPr>
        <w:t xml:space="preserve">notice </w:t>
      </w:r>
      <w:r w:rsidR="005B5F7B">
        <w:rPr>
          <w:rFonts w:ascii="Arial" w:hAnsi="Arial" w:cs="Arial"/>
        </w:rPr>
        <w:t xml:space="preserve">for remedial action </w:t>
      </w:r>
      <w:r w:rsidRPr="00543B14">
        <w:rPr>
          <w:rFonts w:ascii="Arial" w:hAnsi="Arial" w:cs="Arial"/>
        </w:rPr>
        <w:t xml:space="preserve">may </w:t>
      </w:r>
      <w:r w:rsidR="005B5F7B">
        <w:rPr>
          <w:rFonts w:ascii="Arial" w:hAnsi="Arial" w:cs="Arial"/>
        </w:rPr>
        <w:t xml:space="preserve">after complying with the notice, </w:t>
      </w:r>
      <w:r w:rsidR="006F3133">
        <w:rPr>
          <w:rFonts w:ascii="Arial" w:hAnsi="Arial" w:cs="Arial"/>
        </w:rPr>
        <w:t xml:space="preserve">request the </w:t>
      </w:r>
      <w:r w:rsidR="006F3133" w:rsidRPr="00207BC7">
        <w:rPr>
          <w:rFonts w:ascii="Arial" w:hAnsi="Arial" w:cs="Arial"/>
        </w:rPr>
        <w:t>Committee</w:t>
      </w:r>
      <w:r w:rsidR="006F3133">
        <w:rPr>
          <w:rFonts w:ascii="Arial" w:hAnsi="Arial" w:cs="Arial"/>
        </w:rPr>
        <w:t xml:space="preserve"> for</w:t>
      </w:r>
      <w:r w:rsidRPr="00543B14">
        <w:rPr>
          <w:rFonts w:ascii="Arial" w:hAnsi="Arial" w:cs="Arial"/>
        </w:rPr>
        <w:t xml:space="preserve"> a re</w:t>
      </w:r>
      <w:r>
        <w:rPr>
          <w:rFonts w:ascii="Arial" w:hAnsi="Arial" w:cs="Arial"/>
        </w:rPr>
        <w:t>-</w:t>
      </w:r>
      <w:r w:rsidRPr="00543B14">
        <w:rPr>
          <w:rFonts w:ascii="Arial" w:hAnsi="Arial" w:cs="Arial"/>
        </w:rPr>
        <w:t>inspection</w:t>
      </w:r>
      <w:r w:rsidR="006F3133">
        <w:rPr>
          <w:rFonts w:ascii="Arial" w:hAnsi="Arial" w:cs="Arial"/>
        </w:rPr>
        <w:t xml:space="preserve"> of the building</w:t>
      </w:r>
      <w:r w:rsidRPr="00543B14">
        <w:rPr>
          <w:rFonts w:ascii="Arial" w:hAnsi="Arial" w:cs="Arial"/>
        </w:rPr>
        <w:t xml:space="preserve">. </w:t>
      </w:r>
    </w:p>
    <w:p w14:paraId="262754BB" w14:textId="77777777" w:rsidR="00F9035E" w:rsidRPr="00543B14" w:rsidRDefault="00F9035E" w:rsidP="00B37809">
      <w:pPr>
        <w:spacing w:after="0" w:line="240" w:lineRule="auto"/>
        <w:ind w:left="1701"/>
        <w:jc w:val="both"/>
        <w:rPr>
          <w:rFonts w:ascii="Arial" w:hAnsi="Arial" w:cs="Arial"/>
        </w:rPr>
      </w:pPr>
    </w:p>
    <w:p w14:paraId="5E7C0F17" w14:textId="47126C2A" w:rsidR="00D5205A" w:rsidRPr="005B1655" w:rsidRDefault="0066785E" w:rsidP="00B37809">
      <w:pPr>
        <w:numPr>
          <w:ilvl w:val="0"/>
          <w:numId w:val="32"/>
        </w:numPr>
        <w:spacing w:after="0" w:line="240" w:lineRule="auto"/>
        <w:ind w:left="1701" w:hanging="567"/>
        <w:jc w:val="both"/>
        <w:rPr>
          <w:rFonts w:ascii="Arial" w:hAnsi="Arial" w:cs="Arial"/>
        </w:rPr>
      </w:pPr>
      <w:r>
        <w:rPr>
          <w:rFonts w:ascii="Arial" w:hAnsi="Arial" w:cs="Arial"/>
        </w:rPr>
        <w:t>Where a re-inspection is conducted under subsection (</w:t>
      </w:r>
      <w:r w:rsidR="0053290B">
        <w:rPr>
          <w:rFonts w:ascii="Arial" w:hAnsi="Arial" w:cs="Arial"/>
        </w:rPr>
        <w:t>7</w:t>
      </w:r>
      <w:r>
        <w:rPr>
          <w:rFonts w:ascii="Arial" w:hAnsi="Arial" w:cs="Arial"/>
        </w:rPr>
        <w:t xml:space="preserve">), </w:t>
      </w:r>
      <w:r w:rsidR="005D6197" w:rsidRPr="00543B14">
        <w:rPr>
          <w:rFonts w:ascii="Arial" w:hAnsi="Arial" w:cs="Arial"/>
        </w:rPr>
        <w:t>the building inspector may</w:t>
      </w:r>
      <w:r w:rsidR="00C03117">
        <w:rPr>
          <w:rFonts w:ascii="Arial" w:hAnsi="Arial" w:cs="Arial"/>
        </w:rPr>
        <w:t xml:space="preserve"> </w:t>
      </w:r>
      <w:r w:rsidR="0053290B">
        <w:rPr>
          <w:rFonts w:ascii="Arial" w:hAnsi="Arial" w:cs="Arial"/>
        </w:rPr>
        <w:t xml:space="preserve">recommend to the Committee to revoke </w:t>
      </w:r>
      <w:r w:rsidR="005D6197" w:rsidRPr="00543B14">
        <w:rPr>
          <w:rFonts w:ascii="Arial" w:hAnsi="Arial" w:cs="Arial"/>
        </w:rPr>
        <w:t xml:space="preserve">the notice </w:t>
      </w:r>
      <w:r w:rsidR="00215544">
        <w:rPr>
          <w:rFonts w:ascii="Arial" w:hAnsi="Arial" w:cs="Arial"/>
        </w:rPr>
        <w:t>for remedial action</w:t>
      </w:r>
      <w:r w:rsidR="0053290B">
        <w:rPr>
          <w:rFonts w:ascii="Arial" w:hAnsi="Arial" w:cs="Arial"/>
        </w:rPr>
        <w:t xml:space="preserve"> and </w:t>
      </w:r>
      <w:r w:rsidR="004B2615">
        <w:rPr>
          <w:rFonts w:ascii="Arial" w:hAnsi="Arial" w:cs="Arial"/>
        </w:rPr>
        <w:t>where</w:t>
      </w:r>
      <w:r w:rsidR="005D6197" w:rsidRPr="00543B14">
        <w:rPr>
          <w:rFonts w:ascii="Arial" w:hAnsi="Arial" w:cs="Arial"/>
        </w:rPr>
        <w:t xml:space="preserve"> the</w:t>
      </w:r>
      <w:r w:rsidR="0053290B">
        <w:rPr>
          <w:rFonts w:ascii="Arial" w:hAnsi="Arial" w:cs="Arial"/>
        </w:rPr>
        <w:t xml:space="preserve"> Committee</w:t>
      </w:r>
      <w:r w:rsidR="005D6197" w:rsidRPr="00543B14">
        <w:rPr>
          <w:rFonts w:ascii="Arial" w:hAnsi="Arial" w:cs="Arial"/>
        </w:rPr>
        <w:t xml:space="preserve"> </w:t>
      </w:r>
      <w:r w:rsidR="005D6197">
        <w:rPr>
          <w:rFonts w:ascii="Arial" w:hAnsi="Arial" w:cs="Arial"/>
        </w:rPr>
        <w:t xml:space="preserve">is </w:t>
      </w:r>
      <w:r w:rsidR="005D6197" w:rsidRPr="00543B14">
        <w:rPr>
          <w:rFonts w:ascii="Arial" w:hAnsi="Arial" w:cs="Arial"/>
        </w:rPr>
        <w:t xml:space="preserve">satisfied that the notice </w:t>
      </w:r>
      <w:r w:rsidR="00215544">
        <w:rPr>
          <w:rFonts w:ascii="Arial" w:hAnsi="Arial" w:cs="Arial"/>
        </w:rPr>
        <w:t xml:space="preserve">for remedial action </w:t>
      </w:r>
      <w:r w:rsidR="005D6197" w:rsidRPr="00543B14">
        <w:rPr>
          <w:rFonts w:ascii="Arial" w:hAnsi="Arial" w:cs="Arial"/>
        </w:rPr>
        <w:t>has been complied with</w:t>
      </w:r>
      <w:bookmarkEnd w:id="1157"/>
      <w:r w:rsidR="0053290B">
        <w:rPr>
          <w:rFonts w:ascii="Arial" w:hAnsi="Arial" w:cs="Arial"/>
        </w:rPr>
        <w:t xml:space="preserve"> shall revoke the notice for remedial action</w:t>
      </w:r>
      <w:r w:rsidR="005D6197" w:rsidRPr="00543B14">
        <w:rPr>
          <w:rFonts w:ascii="Arial" w:hAnsi="Arial" w:cs="Arial"/>
        </w:rPr>
        <w:t>.</w:t>
      </w:r>
    </w:p>
    <w:p w14:paraId="4399AB92" w14:textId="105315E8" w:rsidR="00564733" w:rsidRPr="00651A35" w:rsidRDefault="00564733" w:rsidP="00651A35">
      <w:pPr>
        <w:pStyle w:val="Section"/>
        <w:numPr>
          <w:ilvl w:val="0"/>
          <w:numId w:val="1"/>
        </w:numPr>
      </w:pPr>
      <w:bookmarkStart w:id="1159" w:name="_Toc183188958"/>
      <w:bookmarkStart w:id="1160" w:name="_Toc189312388"/>
      <w:r>
        <w:t>Condemn notices</w:t>
      </w:r>
      <w:bookmarkEnd w:id="1159"/>
      <w:bookmarkEnd w:id="1160"/>
    </w:p>
    <w:p w14:paraId="11FDE799" w14:textId="031C3112" w:rsidR="007F6B63" w:rsidRDefault="006F3133" w:rsidP="00F54C94">
      <w:pPr>
        <w:numPr>
          <w:ilvl w:val="0"/>
          <w:numId w:val="57"/>
        </w:numPr>
        <w:spacing w:before="240" w:after="0" w:line="240" w:lineRule="auto"/>
        <w:ind w:left="1560" w:hanging="426"/>
        <w:jc w:val="both"/>
        <w:rPr>
          <w:rFonts w:ascii="Arial" w:hAnsi="Arial" w:cs="Arial"/>
        </w:rPr>
      </w:pPr>
      <w:bookmarkStart w:id="1161" w:name="_Hlk188112254"/>
      <w:r>
        <w:rPr>
          <w:rFonts w:ascii="Arial" w:hAnsi="Arial" w:cs="Arial"/>
        </w:rPr>
        <w:lastRenderedPageBreak/>
        <w:t xml:space="preserve">The </w:t>
      </w:r>
      <w:r w:rsidRPr="00207BC7">
        <w:rPr>
          <w:rFonts w:ascii="Arial" w:hAnsi="Arial" w:cs="Arial"/>
        </w:rPr>
        <w:t>Committee</w:t>
      </w:r>
      <w:r>
        <w:rPr>
          <w:rFonts w:ascii="Arial" w:hAnsi="Arial" w:cs="Arial"/>
        </w:rPr>
        <w:t xml:space="preserve"> </w:t>
      </w:r>
      <w:r w:rsidRPr="00543B14">
        <w:rPr>
          <w:rFonts w:ascii="Arial" w:hAnsi="Arial" w:cs="Arial"/>
        </w:rPr>
        <w:t xml:space="preserve">may issue a </w:t>
      </w:r>
      <w:r>
        <w:rPr>
          <w:rFonts w:ascii="Arial" w:hAnsi="Arial" w:cs="Arial"/>
        </w:rPr>
        <w:t xml:space="preserve">condemn </w:t>
      </w:r>
      <w:r w:rsidRPr="00543B14">
        <w:rPr>
          <w:rFonts w:ascii="Arial" w:hAnsi="Arial" w:cs="Arial"/>
        </w:rPr>
        <w:t>notice</w:t>
      </w:r>
      <w:r w:rsidR="00651A35">
        <w:rPr>
          <w:rFonts w:ascii="Arial" w:hAnsi="Arial" w:cs="Arial"/>
        </w:rPr>
        <w:t xml:space="preserve"> </w:t>
      </w:r>
      <w:r w:rsidRPr="00651A35">
        <w:rPr>
          <w:rFonts w:ascii="Arial" w:hAnsi="Arial" w:cs="Arial"/>
        </w:rPr>
        <w:t xml:space="preserve">to the </w:t>
      </w:r>
      <w:r w:rsidR="00F9035E">
        <w:rPr>
          <w:rFonts w:ascii="Arial" w:hAnsi="Arial" w:cs="Arial"/>
        </w:rPr>
        <w:t>owner of the building</w:t>
      </w:r>
      <w:r w:rsidRPr="00651A35">
        <w:rPr>
          <w:rFonts w:ascii="Arial" w:hAnsi="Arial" w:cs="Arial"/>
        </w:rPr>
        <w:t xml:space="preserve"> or to the holder of a building permit</w:t>
      </w:r>
      <w:r w:rsidR="00AF03CD">
        <w:rPr>
          <w:rFonts w:ascii="Arial" w:hAnsi="Arial" w:cs="Arial"/>
        </w:rPr>
        <w:t>,</w:t>
      </w:r>
      <w:r w:rsidRPr="00651A35">
        <w:rPr>
          <w:rFonts w:ascii="Arial" w:hAnsi="Arial" w:cs="Arial"/>
        </w:rPr>
        <w:t xml:space="preserve"> where it appears that the building</w:t>
      </w:r>
      <w:r w:rsidR="007F6B63">
        <w:rPr>
          <w:rFonts w:ascii="Arial" w:hAnsi="Arial" w:cs="Arial"/>
        </w:rPr>
        <w:t>:</w:t>
      </w:r>
    </w:p>
    <w:bookmarkEnd w:id="1161"/>
    <w:p w14:paraId="7B6767C4" w14:textId="273ABDCB" w:rsidR="007F6B63" w:rsidRDefault="007F6B63" w:rsidP="00F54C94">
      <w:pPr>
        <w:pStyle w:val="ListParagraph"/>
        <w:numPr>
          <w:ilvl w:val="1"/>
          <w:numId w:val="57"/>
        </w:numPr>
        <w:spacing w:after="0" w:line="240" w:lineRule="auto"/>
      </w:pPr>
      <w:r>
        <w:t>is structurally</w:t>
      </w:r>
      <w:r w:rsidR="006311CA">
        <w:t xml:space="preserve"> or architecturally</w:t>
      </w:r>
      <w:r>
        <w:t xml:space="preserve"> not compliant with the building code;</w:t>
      </w:r>
    </w:p>
    <w:p w14:paraId="629C3C69" w14:textId="77777777" w:rsidR="009C2B1F" w:rsidRDefault="009C2B1F" w:rsidP="009C2B1F">
      <w:pPr>
        <w:pStyle w:val="ListParagraph"/>
        <w:spacing w:after="0" w:line="240" w:lineRule="auto"/>
        <w:ind w:left="1701"/>
      </w:pPr>
    </w:p>
    <w:p w14:paraId="2074ED1C" w14:textId="03C6A394" w:rsidR="00170ECA" w:rsidRDefault="00170ECA" w:rsidP="00F54C94">
      <w:pPr>
        <w:pStyle w:val="ListParagraph"/>
        <w:numPr>
          <w:ilvl w:val="1"/>
          <w:numId w:val="57"/>
        </w:numPr>
        <w:spacing w:after="0" w:line="240" w:lineRule="auto"/>
        <w:ind w:left="2127" w:hanging="426"/>
      </w:pPr>
      <w:r>
        <w:t>poses h</w:t>
      </w:r>
      <w:r w:rsidR="007F6B63">
        <w:t>ealth hazard</w:t>
      </w:r>
      <w:r>
        <w:t xml:space="preserve"> including presence of mold, asbestos</w:t>
      </w:r>
      <w:r w:rsidRPr="00207BC7">
        <w:t>, lead paint</w:t>
      </w:r>
      <w:r>
        <w:t xml:space="preserve"> or pest infestations</w:t>
      </w:r>
      <w:r w:rsidR="007F6B63">
        <w:t>;</w:t>
      </w:r>
      <w:r w:rsidR="00813A4B">
        <w:t xml:space="preserve"> or</w:t>
      </w:r>
    </w:p>
    <w:p w14:paraId="1C9C6B92" w14:textId="77777777" w:rsidR="009C2B1F" w:rsidRDefault="009C2B1F" w:rsidP="009C2B1F">
      <w:pPr>
        <w:pStyle w:val="ListParagraph"/>
        <w:spacing w:after="0" w:line="240" w:lineRule="auto"/>
        <w:ind w:left="2127"/>
      </w:pPr>
    </w:p>
    <w:p w14:paraId="7D889227" w14:textId="2ABD0E31" w:rsidR="003864E8" w:rsidRDefault="00170ECA" w:rsidP="00F54C94">
      <w:pPr>
        <w:pStyle w:val="ListParagraph"/>
        <w:numPr>
          <w:ilvl w:val="1"/>
          <w:numId w:val="57"/>
        </w:numPr>
        <w:spacing w:after="0" w:line="240" w:lineRule="auto"/>
        <w:ind w:left="2127" w:hanging="426"/>
      </w:pPr>
      <w:r>
        <w:t>has irreparable damage</w:t>
      </w:r>
      <w:r w:rsidR="00906C66">
        <w:t>.</w:t>
      </w:r>
    </w:p>
    <w:p w14:paraId="4A1DF4FF" w14:textId="29C68A33" w:rsidR="006F3133" w:rsidRPr="00543B14" w:rsidRDefault="006F3133" w:rsidP="00906C66">
      <w:pPr>
        <w:spacing w:after="0" w:line="240" w:lineRule="auto"/>
      </w:pPr>
    </w:p>
    <w:p w14:paraId="65C6EF84" w14:textId="73335735" w:rsidR="00F9035E" w:rsidRDefault="00F9035E" w:rsidP="00F9035E">
      <w:pPr>
        <w:numPr>
          <w:ilvl w:val="0"/>
          <w:numId w:val="57"/>
        </w:numPr>
        <w:spacing w:after="0" w:line="240" w:lineRule="auto"/>
        <w:ind w:left="1701" w:hanging="567"/>
        <w:jc w:val="both"/>
        <w:rPr>
          <w:rFonts w:ascii="Arial" w:hAnsi="Arial" w:cs="Arial"/>
        </w:rPr>
      </w:pPr>
      <w:bookmarkStart w:id="1162" w:name="_Hlk182925264"/>
      <w:r>
        <w:rPr>
          <w:rFonts w:ascii="Arial" w:hAnsi="Arial" w:cs="Arial"/>
        </w:rPr>
        <w:t xml:space="preserve">The condemn notice shall be served by the </w:t>
      </w:r>
      <w:r w:rsidRPr="00543B14">
        <w:rPr>
          <w:rFonts w:ascii="Arial" w:hAnsi="Arial" w:cs="Arial"/>
        </w:rPr>
        <w:t>building inspector</w:t>
      </w:r>
      <w:r>
        <w:rPr>
          <w:rFonts w:ascii="Arial" w:hAnsi="Arial" w:cs="Arial"/>
        </w:rPr>
        <w:t xml:space="preserve"> or authorised officer to the owner of the building or the </w:t>
      </w:r>
      <w:r w:rsidRPr="00543B14">
        <w:rPr>
          <w:rFonts w:ascii="Arial" w:hAnsi="Arial" w:cs="Arial"/>
        </w:rPr>
        <w:t>holder of a building permit</w:t>
      </w:r>
      <w:r>
        <w:rPr>
          <w:rFonts w:ascii="Arial" w:hAnsi="Arial" w:cs="Arial"/>
        </w:rPr>
        <w:t>.</w:t>
      </w:r>
    </w:p>
    <w:p w14:paraId="13A5789A" w14:textId="77777777" w:rsidR="00F9035E" w:rsidRDefault="00F9035E" w:rsidP="00B37809">
      <w:pPr>
        <w:spacing w:after="0" w:line="240" w:lineRule="auto"/>
        <w:ind w:left="1701"/>
        <w:jc w:val="both"/>
        <w:rPr>
          <w:rFonts w:ascii="Arial" w:hAnsi="Arial" w:cs="Arial"/>
        </w:rPr>
      </w:pPr>
    </w:p>
    <w:p w14:paraId="41212FEF" w14:textId="03802A24" w:rsidR="00F9035E" w:rsidRPr="00B37809" w:rsidRDefault="006F3133" w:rsidP="00F9035E">
      <w:pPr>
        <w:numPr>
          <w:ilvl w:val="0"/>
          <w:numId w:val="57"/>
        </w:numPr>
        <w:spacing w:after="0" w:line="240" w:lineRule="auto"/>
        <w:ind w:left="1701" w:hanging="567"/>
        <w:jc w:val="both"/>
        <w:rPr>
          <w:rFonts w:ascii="Arial" w:hAnsi="Arial" w:cs="Arial"/>
        </w:rPr>
      </w:pPr>
      <w:r w:rsidRPr="00543B14">
        <w:rPr>
          <w:rFonts w:ascii="Arial" w:hAnsi="Arial" w:cs="Arial"/>
        </w:rPr>
        <w:t xml:space="preserve">A person who has been </w:t>
      </w:r>
      <w:r w:rsidR="00D07FDE">
        <w:rPr>
          <w:rFonts w:ascii="Arial" w:hAnsi="Arial" w:cs="Arial"/>
        </w:rPr>
        <w:t>issued</w:t>
      </w:r>
      <w:r w:rsidRPr="00543B14">
        <w:rPr>
          <w:rFonts w:ascii="Arial" w:hAnsi="Arial" w:cs="Arial"/>
        </w:rPr>
        <w:t xml:space="preserve"> a </w:t>
      </w:r>
      <w:r>
        <w:rPr>
          <w:rFonts w:ascii="Arial" w:hAnsi="Arial" w:cs="Arial"/>
        </w:rPr>
        <w:t xml:space="preserve">condemn notice </w:t>
      </w:r>
      <w:r w:rsidRPr="00543B14">
        <w:rPr>
          <w:rFonts w:ascii="Arial" w:hAnsi="Arial" w:cs="Arial"/>
        </w:rPr>
        <w:t>shall compl</w:t>
      </w:r>
      <w:r>
        <w:rPr>
          <w:rFonts w:ascii="Arial" w:hAnsi="Arial" w:cs="Arial"/>
        </w:rPr>
        <w:t>y</w:t>
      </w:r>
      <w:r w:rsidRPr="00543B14">
        <w:rPr>
          <w:rFonts w:ascii="Arial" w:hAnsi="Arial" w:cs="Arial"/>
        </w:rPr>
        <w:t xml:space="preserve"> with </w:t>
      </w:r>
      <w:r>
        <w:rPr>
          <w:rFonts w:ascii="Arial" w:hAnsi="Arial" w:cs="Arial"/>
        </w:rPr>
        <w:t xml:space="preserve">the notice </w:t>
      </w:r>
      <w:r w:rsidRPr="00543B14">
        <w:rPr>
          <w:rFonts w:ascii="Arial" w:hAnsi="Arial" w:cs="Arial"/>
        </w:rPr>
        <w:t xml:space="preserve">no later than the date specified in the notice. </w:t>
      </w:r>
    </w:p>
    <w:p w14:paraId="68EF5873" w14:textId="77777777" w:rsidR="00F9035E" w:rsidRPr="00543B14" w:rsidRDefault="00F9035E" w:rsidP="00B37809">
      <w:pPr>
        <w:spacing w:after="0" w:line="240" w:lineRule="auto"/>
        <w:ind w:left="1701"/>
        <w:jc w:val="both"/>
        <w:rPr>
          <w:rFonts w:ascii="Arial" w:hAnsi="Arial" w:cs="Arial"/>
        </w:rPr>
      </w:pPr>
    </w:p>
    <w:p w14:paraId="7718DCBA" w14:textId="17B043AB" w:rsidR="00F9035E" w:rsidRPr="00B37809" w:rsidRDefault="00E854C0" w:rsidP="00F9035E">
      <w:pPr>
        <w:numPr>
          <w:ilvl w:val="0"/>
          <w:numId w:val="57"/>
        </w:numPr>
        <w:spacing w:after="0" w:line="240" w:lineRule="auto"/>
        <w:ind w:left="1701" w:hanging="567"/>
        <w:jc w:val="both"/>
        <w:rPr>
          <w:rFonts w:ascii="Arial" w:hAnsi="Arial" w:cs="Arial"/>
        </w:rPr>
      </w:pPr>
      <w:r>
        <w:rPr>
          <w:rFonts w:ascii="Arial" w:hAnsi="Arial" w:cs="Arial"/>
        </w:rPr>
        <w:t>The</w:t>
      </w:r>
      <w:r w:rsidR="006F3133" w:rsidRPr="00543B14">
        <w:rPr>
          <w:rFonts w:ascii="Arial" w:hAnsi="Arial" w:cs="Arial"/>
        </w:rPr>
        <w:t xml:space="preserve"> </w:t>
      </w:r>
      <w:r w:rsidR="006F3133">
        <w:rPr>
          <w:rFonts w:ascii="Arial" w:hAnsi="Arial" w:cs="Arial"/>
        </w:rPr>
        <w:t xml:space="preserve">condemn </w:t>
      </w:r>
      <w:r w:rsidR="00CB6B43">
        <w:rPr>
          <w:rFonts w:ascii="Arial" w:hAnsi="Arial" w:cs="Arial"/>
        </w:rPr>
        <w:t xml:space="preserve">notice </w:t>
      </w:r>
      <w:r w:rsidR="006F3133" w:rsidRPr="00543B14">
        <w:rPr>
          <w:rFonts w:ascii="Arial" w:hAnsi="Arial" w:cs="Arial"/>
        </w:rPr>
        <w:t xml:space="preserve">shall </w:t>
      </w:r>
      <w:r w:rsidR="006F3133">
        <w:rPr>
          <w:rFonts w:ascii="Arial" w:hAnsi="Arial" w:cs="Arial"/>
        </w:rPr>
        <w:t>specify</w:t>
      </w:r>
      <w:r w:rsidR="006F3133" w:rsidRPr="00543B14">
        <w:rPr>
          <w:rFonts w:ascii="Arial" w:hAnsi="Arial" w:cs="Arial"/>
        </w:rPr>
        <w:t xml:space="preserve"> the action necessary to bring the building into compliance. </w:t>
      </w:r>
    </w:p>
    <w:p w14:paraId="5E5ED4DC" w14:textId="77777777" w:rsidR="00F9035E" w:rsidRPr="00DF7658" w:rsidRDefault="00F9035E" w:rsidP="00B37809">
      <w:pPr>
        <w:spacing w:after="0" w:line="240" w:lineRule="auto"/>
        <w:ind w:left="1701"/>
        <w:jc w:val="both"/>
        <w:rPr>
          <w:rFonts w:ascii="Arial" w:hAnsi="Arial" w:cs="Arial"/>
        </w:rPr>
      </w:pPr>
    </w:p>
    <w:p w14:paraId="70211DF4" w14:textId="66DD4D84" w:rsidR="00EC78BD" w:rsidRDefault="006F3133" w:rsidP="00F9035E">
      <w:pPr>
        <w:numPr>
          <w:ilvl w:val="0"/>
          <w:numId w:val="57"/>
        </w:numPr>
        <w:spacing w:after="0" w:line="240" w:lineRule="auto"/>
        <w:ind w:left="1701" w:hanging="567"/>
        <w:jc w:val="both"/>
        <w:rPr>
          <w:rFonts w:ascii="Arial" w:hAnsi="Arial" w:cs="Arial"/>
        </w:rPr>
      </w:pPr>
      <w:r w:rsidRPr="00543B14">
        <w:rPr>
          <w:rFonts w:ascii="Arial" w:hAnsi="Arial" w:cs="Arial"/>
        </w:rPr>
        <w:t xml:space="preserve">A person </w:t>
      </w:r>
      <w:r>
        <w:rPr>
          <w:rFonts w:ascii="Arial" w:hAnsi="Arial" w:cs="Arial"/>
        </w:rPr>
        <w:t>who has been served with a condem</w:t>
      </w:r>
      <w:r w:rsidR="00DF7658">
        <w:rPr>
          <w:rFonts w:ascii="Arial" w:hAnsi="Arial" w:cs="Arial"/>
        </w:rPr>
        <w:t>n notice</w:t>
      </w:r>
      <w:r w:rsidRPr="00543B14">
        <w:rPr>
          <w:rFonts w:ascii="Arial" w:hAnsi="Arial" w:cs="Arial"/>
        </w:rPr>
        <w:t xml:space="preserve"> may</w:t>
      </w:r>
      <w:r w:rsidR="00E854C0">
        <w:rPr>
          <w:rFonts w:ascii="Arial" w:hAnsi="Arial" w:cs="Arial"/>
        </w:rPr>
        <w:t xml:space="preserve"> after complying with the notice, request the </w:t>
      </w:r>
      <w:r w:rsidR="00A81311" w:rsidRPr="00207BC7">
        <w:rPr>
          <w:rFonts w:ascii="Arial" w:hAnsi="Arial" w:cs="Arial"/>
        </w:rPr>
        <w:t>Committee</w:t>
      </w:r>
      <w:r w:rsidRPr="00543B14">
        <w:rPr>
          <w:rFonts w:ascii="Arial" w:hAnsi="Arial" w:cs="Arial"/>
        </w:rPr>
        <w:t xml:space="preserve"> for a re</w:t>
      </w:r>
      <w:r>
        <w:rPr>
          <w:rFonts w:ascii="Arial" w:hAnsi="Arial" w:cs="Arial"/>
        </w:rPr>
        <w:t>-</w:t>
      </w:r>
      <w:r w:rsidRPr="00543B14">
        <w:rPr>
          <w:rFonts w:ascii="Arial" w:hAnsi="Arial" w:cs="Arial"/>
        </w:rPr>
        <w:t>inspection</w:t>
      </w:r>
      <w:r w:rsidR="00E854C0">
        <w:rPr>
          <w:rFonts w:ascii="Arial" w:hAnsi="Arial" w:cs="Arial"/>
        </w:rPr>
        <w:t xml:space="preserve"> of the building</w:t>
      </w:r>
      <w:r w:rsidRPr="00543B14">
        <w:rPr>
          <w:rFonts w:ascii="Arial" w:hAnsi="Arial" w:cs="Arial"/>
        </w:rPr>
        <w:t xml:space="preserve">. </w:t>
      </w:r>
    </w:p>
    <w:p w14:paraId="630C20EC" w14:textId="77777777" w:rsidR="00F9035E" w:rsidRDefault="00F9035E" w:rsidP="00B37809">
      <w:pPr>
        <w:spacing w:after="0" w:line="240" w:lineRule="auto"/>
        <w:jc w:val="both"/>
        <w:rPr>
          <w:rFonts w:ascii="Arial" w:hAnsi="Arial" w:cs="Arial"/>
        </w:rPr>
      </w:pPr>
    </w:p>
    <w:p w14:paraId="59BD9742" w14:textId="67918363" w:rsidR="00F9035E" w:rsidRPr="00B37809" w:rsidRDefault="004B2615" w:rsidP="00F9035E">
      <w:pPr>
        <w:numPr>
          <w:ilvl w:val="0"/>
          <w:numId w:val="57"/>
        </w:numPr>
        <w:spacing w:after="0" w:line="240" w:lineRule="auto"/>
        <w:ind w:left="1701" w:hanging="567"/>
        <w:jc w:val="both"/>
        <w:rPr>
          <w:rFonts w:ascii="Arial" w:hAnsi="Arial" w:cs="Arial"/>
        </w:rPr>
      </w:pPr>
      <w:r w:rsidRPr="00EC78BD">
        <w:rPr>
          <w:rFonts w:ascii="Arial" w:hAnsi="Arial" w:cs="Arial"/>
        </w:rPr>
        <w:t xml:space="preserve">Where a re-inspection is conducted under subsection (6), the </w:t>
      </w:r>
      <w:r w:rsidRPr="00207BC7">
        <w:rPr>
          <w:rFonts w:ascii="Arial" w:hAnsi="Arial" w:cs="Arial"/>
        </w:rPr>
        <w:t>Committee</w:t>
      </w:r>
      <w:r w:rsidRPr="00EC78BD">
        <w:rPr>
          <w:rFonts w:ascii="Arial" w:hAnsi="Arial" w:cs="Arial"/>
        </w:rPr>
        <w:t xml:space="preserve"> may revoke the condemn notice, where the </w:t>
      </w:r>
      <w:r w:rsidRPr="00207BC7">
        <w:rPr>
          <w:rFonts w:ascii="Arial" w:hAnsi="Arial" w:cs="Arial"/>
        </w:rPr>
        <w:t>Committee</w:t>
      </w:r>
      <w:r w:rsidRPr="00EC78BD">
        <w:rPr>
          <w:rFonts w:ascii="Arial" w:hAnsi="Arial" w:cs="Arial"/>
        </w:rPr>
        <w:t xml:space="preserve"> is satisfied that the building is no longer subject to any of the conditions provided under subsection (1).</w:t>
      </w:r>
    </w:p>
    <w:p w14:paraId="305576DC" w14:textId="77777777" w:rsidR="00F9035E" w:rsidRPr="00EC78BD" w:rsidRDefault="00F9035E" w:rsidP="00B37809">
      <w:pPr>
        <w:spacing w:after="0" w:line="240" w:lineRule="auto"/>
        <w:ind w:left="1701"/>
        <w:jc w:val="both"/>
        <w:rPr>
          <w:rFonts w:ascii="Arial" w:hAnsi="Arial" w:cs="Arial"/>
        </w:rPr>
      </w:pPr>
    </w:p>
    <w:p w14:paraId="556F751F" w14:textId="0E3D2C25" w:rsidR="00F9035E" w:rsidRPr="00B37809" w:rsidRDefault="00CB6B43" w:rsidP="00F9035E">
      <w:pPr>
        <w:numPr>
          <w:ilvl w:val="0"/>
          <w:numId w:val="57"/>
        </w:numPr>
        <w:spacing w:after="0" w:line="240" w:lineRule="auto"/>
        <w:ind w:left="1701" w:hanging="567"/>
        <w:jc w:val="both"/>
        <w:rPr>
          <w:rFonts w:ascii="Arial" w:hAnsi="Arial" w:cs="Arial"/>
        </w:rPr>
      </w:pPr>
      <w:r w:rsidRPr="00EC78BD">
        <w:rPr>
          <w:rFonts w:ascii="Arial" w:hAnsi="Arial" w:cs="Arial"/>
        </w:rPr>
        <w:t>No person shall enter or occupy a building issued with a condemn notice, unless</w:t>
      </w:r>
      <w:r w:rsidR="00E96019" w:rsidRPr="00EC78BD">
        <w:rPr>
          <w:rFonts w:ascii="Arial" w:hAnsi="Arial" w:cs="Arial"/>
        </w:rPr>
        <w:t>:</w:t>
      </w:r>
    </w:p>
    <w:p w14:paraId="716F49CF" w14:textId="77777777" w:rsidR="00F9035E" w:rsidRPr="00EC78BD" w:rsidRDefault="00F9035E" w:rsidP="00B37809">
      <w:pPr>
        <w:spacing w:after="0" w:line="240" w:lineRule="auto"/>
        <w:ind w:left="1701"/>
        <w:jc w:val="both"/>
        <w:rPr>
          <w:rFonts w:ascii="Arial" w:hAnsi="Arial" w:cs="Arial"/>
        </w:rPr>
      </w:pPr>
    </w:p>
    <w:p w14:paraId="4E3173DA" w14:textId="10AB8867" w:rsidR="00E96019" w:rsidRDefault="00CB6B43" w:rsidP="00B37809">
      <w:pPr>
        <w:pStyle w:val="ListParagraph"/>
        <w:numPr>
          <w:ilvl w:val="1"/>
          <w:numId w:val="57"/>
        </w:numPr>
        <w:spacing w:before="0" w:after="0" w:line="240" w:lineRule="auto"/>
        <w:ind w:left="2127" w:hanging="426"/>
      </w:pPr>
      <w:r>
        <w:t xml:space="preserve">the condemn notice has been </w:t>
      </w:r>
      <w:r w:rsidR="00EC78BD">
        <w:t>revoked</w:t>
      </w:r>
      <w:r>
        <w:t xml:space="preserve"> under </w:t>
      </w:r>
      <w:r w:rsidR="00E74FD8">
        <w:t>subsection (5)</w:t>
      </w:r>
      <w:r w:rsidR="00E96019">
        <w:t>; or</w:t>
      </w:r>
    </w:p>
    <w:p w14:paraId="733D472E" w14:textId="77777777" w:rsidR="00E96019" w:rsidRDefault="00E96019" w:rsidP="00B37809">
      <w:pPr>
        <w:pStyle w:val="ListParagraph"/>
        <w:spacing w:before="0" w:after="0" w:line="240" w:lineRule="auto"/>
        <w:ind w:left="2127"/>
      </w:pPr>
    </w:p>
    <w:p w14:paraId="6ADF5901" w14:textId="4991C8C0" w:rsidR="00CB6B43" w:rsidRDefault="00C00477" w:rsidP="00F9035E">
      <w:pPr>
        <w:pStyle w:val="ListParagraph"/>
        <w:numPr>
          <w:ilvl w:val="1"/>
          <w:numId w:val="57"/>
        </w:numPr>
        <w:spacing w:before="0" w:after="0" w:line="240" w:lineRule="auto"/>
        <w:ind w:left="2127" w:hanging="426"/>
      </w:pPr>
      <w:r>
        <w:t xml:space="preserve">where </w:t>
      </w:r>
      <w:r w:rsidR="00E96019">
        <w:t xml:space="preserve">the person </w:t>
      </w:r>
      <w:r>
        <w:t>enters the building,</w:t>
      </w:r>
      <w:r w:rsidR="00E96019">
        <w:t xml:space="preserve"> for the purposes of carrying out work</w:t>
      </w:r>
      <w:r w:rsidR="003038E3">
        <w:t xml:space="preserve"> to repair</w:t>
      </w:r>
      <w:r>
        <w:t xml:space="preserve"> or clean</w:t>
      </w:r>
      <w:r w:rsidR="003038E3">
        <w:t xml:space="preserve"> the building</w:t>
      </w:r>
      <w:r w:rsidR="002277AA">
        <w:t xml:space="preserve"> to bring it to compliance</w:t>
      </w:r>
      <w:r w:rsidR="00E74FD8">
        <w:t>.</w:t>
      </w:r>
    </w:p>
    <w:p w14:paraId="78CF4749" w14:textId="77777777" w:rsidR="00F9035E" w:rsidRDefault="00F9035E" w:rsidP="00B37809">
      <w:pPr>
        <w:spacing w:after="0" w:line="240" w:lineRule="auto"/>
      </w:pPr>
    </w:p>
    <w:p w14:paraId="17032342" w14:textId="11E7FC6D" w:rsidR="007D239B" w:rsidRPr="002F276C" w:rsidRDefault="007D239B" w:rsidP="00B37809">
      <w:pPr>
        <w:numPr>
          <w:ilvl w:val="0"/>
          <w:numId w:val="57"/>
        </w:numPr>
        <w:spacing w:after="0" w:line="240" w:lineRule="auto"/>
        <w:ind w:left="1701" w:hanging="567"/>
        <w:jc w:val="both"/>
        <w:rPr>
          <w:rFonts w:ascii="Arial" w:hAnsi="Arial" w:cs="Arial"/>
        </w:rPr>
      </w:pPr>
      <w:r w:rsidRPr="007D239B">
        <w:rPr>
          <w:rFonts w:ascii="Arial" w:hAnsi="Arial" w:cs="Arial"/>
        </w:rPr>
        <w:t xml:space="preserve">Where </w:t>
      </w:r>
      <w:r>
        <w:rPr>
          <w:rFonts w:ascii="Arial" w:hAnsi="Arial" w:cs="Arial"/>
        </w:rPr>
        <w:t xml:space="preserve">the </w:t>
      </w:r>
      <w:r w:rsidRPr="00207BC7">
        <w:rPr>
          <w:rFonts w:ascii="Arial" w:hAnsi="Arial" w:cs="Arial"/>
        </w:rPr>
        <w:t>Committee</w:t>
      </w:r>
      <w:r>
        <w:rPr>
          <w:rFonts w:ascii="Arial" w:hAnsi="Arial" w:cs="Arial"/>
        </w:rPr>
        <w:t xml:space="preserve"> issues a condemn notice under subsection (1)(c), the Committee may also recommend </w:t>
      </w:r>
      <w:r w:rsidR="00822755">
        <w:rPr>
          <w:rFonts w:ascii="Arial" w:hAnsi="Arial" w:cs="Arial"/>
        </w:rPr>
        <w:t xml:space="preserve">to the Cabinet </w:t>
      </w:r>
      <w:r>
        <w:rPr>
          <w:rFonts w:ascii="Arial" w:hAnsi="Arial" w:cs="Arial"/>
        </w:rPr>
        <w:t xml:space="preserve">that the building be declared a derelict site under the </w:t>
      </w:r>
      <w:r w:rsidRPr="007D239B">
        <w:rPr>
          <w:rFonts w:ascii="Arial" w:hAnsi="Arial" w:cs="Arial"/>
          <w:i/>
        </w:rPr>
        <w:t>Derelict Sites Management Act 2017.</w:t>
      </w:r>
    </w:p>
    <w:p w14:paraId="3340AA5B" w14:textId="065EEB10" w:rsidR="00564733" w:rsidRPr="00112D6F" w:rsidRDefault="00564733" w:rsidP="00564733">
      <w:pPr>
        <w:pStyle w:val="Section"/>
        <w:numPr>
          <w:ilvl w:val="0"/>
          <w:numId w:val="1"/>
        </w:numPr>
      </w:pPr>
      <w:bookmarkStart w:id="1163" w:name="_Toc183188959"/>
      <w:bookmarkStart w:id="1164" w:name="_Toc189312389"/>
      <w:bookmarkEnd w:id="1162"/>
      <w:r w:rsidRPr="00112D6F">
        <w:t>Demolition notice</w:t>
      </w:r>
      <w:bookmarkEnd w:id="1163"/>
      <w:bookmarkEnd w:id="1164"/>
    </w:p>
    <w:p w14:paraId="49D43082" w14:textId="7DA2C835" w:rsidR="005123D9" w:rsidRDefault="005123D9" w:rsidP="00F54C94">
      <w:pPr>
        <w:pStyle w:val="ListParagraph"/>
        <w:numPr>
          <w:ilvl w:val="0"/>
          <w:numId w:val="58"/>
        </w:numPr>
        <w:rPr>
          <w:rFonts w:eastAsia="Times New Roman"/>
          <w:kern w:val="24"/>
          <w:szCs w:val="23"/>
          <w:lang w:eastAsia="en-AU" w:bidi="he-IL"/>
        </w:rPr>
      </w:pPr>
      <w:bookmarkStart w:id="1165" w:name="_Toc182925890"/>
      <w:bookmarkStart w:id="1166" w:name="_Toc182926590"/>
      <w:r>
        <w:rPr>
          <w:rFonts w:eastAsia="Times New Roman"/>
          <w:kern w:val="24"/>
          <w:szCs w:val="23"/>
          <w:lang w:eastAsia="en-AU" w:bidi="he-IL"/>
        </w:rPr>
        <w:t xml:space="preserve">The </w:t>
      </w:r>
      <w:r w:rsidRPr="00207BC7">
        <w:rPr>
          <w:rFonts w:eastAsia="Times New Roman"/>
          <w:kern w:val="24"/>
          <w:szCs w:val="23"/>
          <w:lang w:eastAsia="en-AU" w:bidi="he-IL"/>
        </w:rPr>
        <w:t>Committee</w:t>
      </w:r>
      <w:r>
        <w:rPr>
          <w:rFonts w:eastAsia="Times New Roman"/>
          <w:kern w:val="24"/>
          <w:szCs w:val="23"/>
          <w:lang w:eastAsia="en-AU" w:bidi="he-IL"/>
        </w:rPr>
        <w:t xml:space="preserve"> may issue a demolition</w:t>
      </w:r>
      <w:r w:rsidRPr="005123D9">
        <w:rPr>
          <w:rFonts w:eastAsia="Times New Roman"/>
          <w:kern w:val="24"/>
          <w:szCs w:val="23"/>
          <w:lang w:eastAsia="en-AU" w:bidi="he-IL"/>
        </w:rPr>
        <w:t xml:space="preserve"> notice </w:t>
      </w:r>
      <w:r w:rsidR="002B5ED7">
        <w:rPr>
          <w:rFonts w:eastAsia="Times New Roman"/>
          <w:kern w:val="24"/>
          <w:szCs w:val="23"/>
          <w:lang w:eastAsia="en-AU" w:bidi="he-IL"/>
        </w:rPr>
        <w:t xml:space="preserve">to </w:t>
      </w:r>
      <w:r w:rsidR="0079070C">
        <w:rPr>
          <w:rFonts w:eastAsia="Times New Roman"/>
          <w:kern w:val="24"/>
          <w:szCs w:val="23"/>
          <w:lang w:eastAsia="en-AU" w:bidi="he-IL"/>
        </w:rPr>
        <w:t xml:space="preserve">the owner of the building </w:t>
      </w:r>
      <w:r w:rsidR="002D6497" w:rsidRPr="00651A35">
        <w:t>or to the holder of a building permit</w:t>
      </w:r>
      <w:r w:rsidR="001C3FDA">
        <w:rPr>
          <w:rFonts w:eastAsia="Times New Roman"/>
          <w:kern w:val="24"/>
          <w:szCs w:val="23"/>
          <w:lang w:eastAsia="en-AU" w:bidi="he-IL"/>
        </w:rPr>
        <w:t>,</w:t>
      </w:r>
      <w:r w:rsidR="002B5ED7">
        <w:rPr>
          <w:rFonts w:eastAsia="Times New Roman"/>
          <w:kern w:val="24"/>
          <w:szCs w:val="23"/>
          <w:lang w:eastAsia="en-AU" w:bidi="he-IL"/>
        </w:rPr>
        <w:t xml:space="preserve"> </w:t>
      </w:r>
      <w:r w:rsidRPr="005123D9">
        <w:rPr>
          <w:rFonts w:eastAsia="Times New Roman"/>
          <w:kern w:val="24"/>
          <w:szCs w:val="23"/>
          <w:lang w:eastAsia="en-AU" w:bidi="he-IL"/>
        </w:rPr>
        <w:t xml:space="preserve">within </w:t>
      </w:r>
      <w:r>
        <w:rPr>
          <w:rFonts w:eastAsia="Times New Roman"/>
          <w:kern w:val="24"/>
          <w:szCs w:val="23"/>
          <w:lang w:eastAsia="en-AU" w:bidi="he-IL"/>
        </w:rPr>
        <w:t>30</w:t>
      </w:r>
      <w:r w:rsidRPr="005123D9">
        <w:rPr>
          <w:rFonts w:eastAsia="Times New Roman"/>
          <w:kern w:val="24"/>
          <w:szCs w:val="23"/>
          <w:lang w:eastAsia="en-AU" w:bidi="he-IL"/>
        </w:rPr>
        <w:t xml:space="preserve"> days of the issuance of a </w:t>
      </w:r>
      <w:r w:rsidR="002B5ED7">
        <w:rPr>
          <w:rFonts w:eastAsia="Times New Roman"/>
          <w:kern w:val="24"/>
          <w:szCs w:val="23"/>
          <w:lang w:eastAsia="en-AU" w:bidi="he-IL"/>
        </w:rPr>
        <w:t xml:space="preserve">condemn </w:t>
      </w:r>
      <w:r w:rsidRPr="005123D9">
        <w:rPr>
          <w:rFonts w:eastAsia="Times New Roman"/>
          <w:kern w:val="24"/>
          <w:szCs w:val="23"/>
          <w:lang w:eastAsia="en-AU" w:bidi="he-IL"/>
        </w:rPr>
        <w:t>notice under Section 5</w:t>
      </w:r>
      <w:r w:rsidR="00D92A1C">
        <w:rPr>
          <w:rFonts w:eastAsia="Times New Roman"/>
          <w:kern w:val="24"/>
          <w:szCs w:val="23"/>
          <w:lang w:eastAsia="en-AU" w:bidi="he-IL"/>
        </w:rPr>
        <w:t>5</w:t>
      </w:r>
      <w:r w:rsidR="00C80557">
        <w:rPr>
          <w:rFonts w:eastAsia="Times New Roman"/>
          <w:kern w:val="24"/>
          <w:szCs w:val="23"/>
          <w:lang w:eastAsia="en-AU" w:bidi="he-IL"/>
        </w:rPr>
        <w:t xml:space="preserve">, where </w:t>
      </w:r>
      <w:r w:rsidR="002B5ED7">
        <w:rPr>
          <w:rFonts w:eastAsia="Times New Roman"/>
          <w:kern w:val="24"/>
          <w:szCs w:val="23"/>
          <w:lang w:eastAsia="en-AU" w:bidi="he-IL"/>
        </w:rPr>
        <w:t>the</w:t>
      </w:r>
      <w:r w:rsidR="00C80557">
        <w:rPr>
          <w:rFonts w:eastAsia="Times New Roman"/>
          <w:kern w:val="24"/>
          <w:szCs w:val="23"/>
          <w:lang w:eastAsia="en-AU" w:bidi="he-IL"/>
        </w:rPr>
        <w:t xml:space="preserve"> notice is not complied with</w:t>
      </w:r>
      <w:r w:rsidRPr="005123D9">
        <w:rPr>
          <w:rFonts w:eastAsia="Times New Roman"/>
          <w:kern w:val="24"/>
          <w:szCs w:val="23"/>
          <w:lang w:eastAsia="en-AU" w:bidi="he-IL"/>
        </w:rPr>
        <w:t>.</w:t>
      </w:r>
    </w:p>
    <w:p w14:paraId="0CBD82CC" w14:textId="77777777" w:rsidR="00882449" w:rsidRPr="005123D9" w:rsidRDefault="00882449" w:rsidP="00882449">
      <w:pPr>
        <w:pStyle w:val="ListParagraph"/>
        <w:ind w:left="1494"/>
        <w:rPr>
          <w:rFonts w:eastAsia="Times New Roman"/>
          <w:kern w:val="24"/>
          <w:szCs w:val="23"/>
          <w:lang w:eastAsia="en-AU" w:bidi="he-IL"/>
        </w:rPr>
      </w:pPr>
    </w:p>
    <w:bookmarkEnd w:id="1165"/>
    <w:bookmarkEnd w:id="1166"/>
    <w:p w14:paraId="3D488A30" w14:textId="1634FFB4" w:rsidR="0079070C" w:rsidRDefault="0079070C" w:rsidP="00F54C94">
      <w:pPr>
        <w:pStyle w:val="ListParagraph"/>
        <w:numPr>
          <w:ilvl w:val="0"/>
          <w:numId w:val="58"/>
        </w:numPr>
        <w:spacing w:after="241" w:line="249" w:lineRule="auto"/>
        <w:ind w:left="1560" w:hanging="426"/>
      </w:pPr>
      <w:r>
        <w:t xml:space="preserve">The demolition notice shall be served by the </w:t>
      </w:r>
      <w:r w:rsidRPr="00543B14">
        <w:t>building inspector</w:t>
      </w:r>
      <w:r>
        <w:t xml:space="preserve"> or authorised officer to the owner of the building or the </w:t>
      </w:r>
      <w:r w:rsidRPr="00543B14">
        <w:t>holder of a building permit</w:t>
      </w:r>
      <w:r>
        <w:t>.</w:t>
      </w:r>
    </w:p>
    <w:p w14:paraId="22EA2A6E" w14:textId="77777777" w:rsidR="0079070C" w:rsidRDefault="0079070C" w:rsidP="00B37809">
      <w:pPr>
        <w:pStyle w:val="ListParagraph"/>
      </w:pPr>
    </w:p>
    <w:p w14:paraId="05686504" w14:textId="64376C74" w:rsidR="00E96019" w:rsidRDefault="00E96019" w:rsidP="00F54C94">
      <w:pPr>
        <w:pStyle w:val="ListParagraph"/>
        <w:numPr>
          <w:ilvl w:val="0"/>
          <w:numId w:val="58"/>
        </w:numPr>
        <w:spacing w:after="241" w:line="249" w:lineRule="auto"/>
        <w:ind w:left="1560" w:hanging="426"/>
      </w:pPr>
      <w:r>
        <w:t>No person shall enter or occupy a building</w:t>
      </w:r>
      <w:r w:rsidR="00D536B8">
        <w:t xml:space="preserve"> which is subject to </w:t>
      </w:r>
      <w:r>
        <w:t>a demolition notice, unless the person is entering the building to carry out works to demolish the building.</w:t>
      </w:r>
    </w:p>
    <w:p w14:paraId="1BF6463C" w14:textId="77777777" w:rsidR="00D715A5" w:rsidRDefault="00D715A5" w:rsidP="00B37809">
      <w:pPr>
        <w:pStyle w:val="ListParagraph"/>
      </w:pPr>
    </w:p>
    <w:p w14:paraId="60E9ADD0" w14:textId="6904D5BC" w:rsidR="00D715A5" w:rsidRPr="00840387" w:rsidRDefault="00D715A5" w:rsidP="00B37809">
      <w:pPr>
        <w:pStyle w:val="ListParagraph"/>
        <w:numPr>
          <w:ilvl w:val="0"/>
          <w:numId w:val="58"/>
        </w:numPr>
        <w:spacing w:after="241" w:line="249" w:lineRule="auto"/>
        <w:ind w:left="1560" w:hanging="426"/>
      </w:pPr>
      <w:bookmarkStart w:id="1167" w:name="_Hlk188090853"/>
      <w:r>
        <w:lastRenderedPageBreak/>
        <w:t xml:space="preserve">A person who contravenes subsection </w:t>
      </w:r>
      <w:r w:rsidR="006311CA">
        <w:t>(3)</w:t>
      </w:r>
      <w:r>
        <w:t xml:space="preserve"> commits an offence and shall be liable to a fine not exceeding $20,000 or </w:t>
      </w:r>
      <w:r w:rsidRPr="00840387">
        <w:t xml:space="preserve">to a term of imprisonment not exceeding </w:t>
      </w:r>
      <w:r>
        <w:t>24 months</w:t>
      </w:r>
      <w:r w:rsidRPr="00840387">
        <w:t xml:space="preserve"> or both</w:t>
      </w:r>
      <w:r>
        <w:t>.</w:t>
      </w:r>
    </w:p>
    <w:bookmarkEnd w:id="1167"/>
    <w:p w14:paraId="6FF4C353" w14:textId="77777777" w:rsidR="00D715A5" w:rsidRPr="00C415E5" w:rsidRDefault="00D715A5" w:rsidP="00B37809">
      <w:pPr>
        <w:pStyle w:val="ListParagraph"/>
        <w:spacing w:after="241" w:line="249" w:lineRule="auto"/>
        <w:ind w:left="1560"/>
      </w:pPr>
    </w:p>
    <w:p w14:paraId="734F02AB" w14:textId="77777777" w:rsidR="00EC7FFA" w:rsidRDefault="00EC7FFA" w:rsidP="00EC7FFA">
      <w:pPr>
        <w:pStyle w:val="Section"/>
        <w:numPr>
          <w:ilvl w:val="0"/>
          <w:numId w:val="1"/>
        </w:numPr>
      </w:pPr>
      <w:bookmarkStart w:id="1168" w:name="_Toc189312390"/>
      <w:bookmarkStart w:id="1169" w:name="_Toc182925894"/>
      <w:bookmarkStart w:id="1170" w:name="_Toc183188960"/>
      <w:r>
        <w:t>Infringement notices</w:t>
      </w:r>
      <w:bookmarkEnd w:id="1168"/>
    </w:p>
    <w:p w14:paraId="3926517C" w14:textId="287838DF" w:rsidR="00EC7FFA" w:rsidRDefault="00EC7FFA" w:rsidP="00EC7FFA">
      <w:pPr>
        <w:pStyle w:val="ListParagraph"/>
        <w:numPr>
          <w:ilvl w:val="0"/>
          <w:numId w:val="52"/>
        </w:numPr>
        <w:ind w:left="1560" w:hanging="426"/>
      </w:pPr>
      <w:r w:rsidRPr="004D5C4F">
        <w:t>A</w:t>
      </w:r>
      <w:r w:rsidR="00CB6EA9">
        <w:t xml:space="preserve"> building inspector </w:t>
      </w:r>
      <w:r w:rsidRPr="004D5C4F">
        <w:t>may serve an infringement notice on a person</w:t>
      </w:r>
      <w:r>
        <w:t xml:space="preserve"> who does not comply with </w:t>
      </w:r>
      <w:r w:rsidR="00727D0A">
        <w:t>a</w:t>
      </w:r>
      <w:r>
        <w:t xml:space="preserve"> notice issued under this Act.</w:t>
      </w:r>
    </w:p>
    <w:p w14:paraId="0E10C32A" w14:textId="77777777" w:rsidR="00EC7FFA" w:rsidRDefault="00EC7FFA" w:rsidP="00EC7FFA">
      <w:pPr>
        <w:pStyle w:val="ListParagraph"/>
        <w:ind w:left="1560"/>
      </w:pPr>
    </w:p>
    <w:p w14:paraId="341BCFD1" w14:textId="77777777" w:rsidR="00EC7FFA" w:rsidRPr="00D32906" w:rsidRDefault="00EC7FFA" w:rsidP="00EC7FFA">
      <w:pPr>
        <w:pStyle w:val="ListParagraph"/>
        <w:numPr>
          <w:ilvl w:val="0"/>
          <w:numId w:val="52"/>
        </w:numPr>
        <w:ind w:left="1560" w:hanging="426"/>
      </w:pPr>
      <w:r w:rsidRPr="00D32906">
        <w:t xml:space="preserve">An infringement notice shall specify: </w:t>
      </w:r>
    </w:p>
    <w:p w14:paraId="2A004930" w14:textId="77777777" w:rsidR="00EC7FFA" w:rsidRDefault="00EC7FFA" w:rsidP="00EC7FFA">
      <w:pPr>
        <w:numPr>
          <w:ilvl w:val="1"/>
          <w:numId w:val="32"/>
        </w:numPr>
        <w:spacing w:after="0" w:line="240" w:lineRule="auto"/>
        <w:ind w:left="2127" w:hanging="426"/>
        <w:jc w:val="both"/>
        <w:rPr>
          <w:rFonts w:ascii="Arial" w:hAnsi="Arial" w:cs="Arial"/>
        </w:rPr>
      </w:pPr>
      <w:r w:rsidRPr="00D32906">
        <w:rPr>
          <w:rFonts w:ascii="Arial" w:hAnsi="Arial" w:cs="Arial"/>
        </w:rPr>
        <w:t xml:space="preserve">the place, date and time of alleged offence; </w:t>
      </w:r>
    </w:p>
    <w:p w14:paraId="68047C1E" w14:textId="77777777" w:rsidR="00EC7FFA" w:rsidRDefault="00EC7FFA" w:rsidP="00EC7FFA">
      <w:pPr>
        <w:spacing w:after="0" w:line="240" w:lineRule="auto"/>
        <w:ind w:left="2127"/>
        <w:jc w:val="both"/>
        <w:rPr>
          <w:rFonts w:ascii="Arial" w:hAnsi="Arial" w:cs="Arial"/>
        </w:rPr>
      </w:pPr>
    </w:p>
    <w:p w14:paraId="0F1A8842" w14:textId="77777777" w:rsidR="00EC7FFA" w:rsidRDefault="00EC7FFA" w:rsidP="00EC7FFA">
      <w:pPr>
        <w:numPr>
          <w:ilvl w:val="1"/>
          <w:numId w:val="32"/>
        </w:numPr>
        <w:spacing w:after="0" w:line="240" w:lineRule="auto"/>
        <w:ind w:left="2127" w:hanging="426"/>
        <w:jc w:val="both"/>
        <w:rPr>
          <w:rFonts w:ascii="Arial" w:hAnsi="Arial" w:cs="Arial"/>
        </w:rPr>
      </w:pPr>
      <w:r w:rsidRPr="009200BC">
        <w:rPr>
          <w:rFonts w:ascii="Arial" w:hAnsi="Arial" w:cs="Arial"/>
        </w:rPr>
        <w:t>the name and address of the person to whom the notice is issued;</w:t>
      </w:r>
    </w:p>
    <w:p w14:paraId="07E9FB09" w14:textId="77777777" w:rsidR="00EC7FFA" w:rsidRDefault="00EC7FFA" w:rsidP="00EC7FFA">
      <w:pPr>
        <w:spacing w:after="0" w:line="240" w:lineRule="auto"/>
        <w:jc w:val="both"/>
        <w:rPr>
          <w:rFonts w:ascii="Arial" w:hAnsi="Arial" w:cs="Arial"/>
        </w:rPr>
      </w:pPr>
    </w:p>
    <w:p w14:paraId="36503E72" w14:textId="18DFA951" w:rsidR="00EC7FFA" w:rsidRDefault="005267D3" w:rsidP="00EC7FFA">
      <w:pPr>
        <w:numPr>
          <w:ilvl w:val="1"/>
          <w:numId w:val="32"/>
        </w:numPr>
        <w:spacing w:after="0" w:line="240" w:lineRule="auto"/>
        <w:ind w:left="2127" w:hanging="426"/>
        <w:jc w:val="both"/>
        <w:rPr>
          <w:rFonts w:ascii="Arial" w:hAnsi="Arial" w:cs="Arial"/>
        </w:rPr>
      </w:pPr>
      <w:r>
        <w:rPr>
          <w:rFonts w:ascii="Arial" w:hAnsi="Arial" w:cs="Arial"/>
        </w:rPr>
        <w:t>the date, time</w:t>
      </w:r>
      <w:r w:rsidR="00EC7FFA" w:rsidRPr="009200BC">
        <w:rPr>
          <w:rFonts w:ascii="Arial" w:hAnsi="Arial" w:cs="Arial"/>
        </w:rPr>
        <w:t xml:space="preserve"> and </w:t>
      </w:r>
      <w:r>
        <w:rPr>
          <w:rFonts w:ascii="Arial" w:hAnsi="Arial" w:cs="Arial"/>
        </w:rPr>
        <w:t>place</w:t>
      </w:r>
      <w:r w:rsidR="00EC7FFA" w:rsidRPr="009200BC">
        <w:rPr>
          <w:rFonts w:ascii="Arial" w:hAnsi="Arial" w:cs="Arial"/>
        </w:rPr>
        <w:t xml:space="preserve"> the </w:t>
      </w:r>
      <w:r w:rsidR="00EC7FFA">
        <w:rPr>
          <w:rFonts w:ascii="Arial" w:hAnsi="Arial" w:cs="Arial"/>
        </w:rPr>
        <w:t xml:space="preserve">fixed </w:t>
      </w:r>
      <w:r w:rsidR="00EC7FFA" w:rsidRPr="009200BC">
        <w:rPr>
          <w:rFonts w:ascii="Arial" w:hAnsi="Arial" w:cs="Arial"/>
        </w:rPr>
        <w:t xml:space="preserve">penalty </w:t>
      </w:r>
      <w:r w:rsidR="00EC7FFA">
        <w:rPr>
          <w:rFonts w:ascii="Arial" w:hAnsi="Arial" w:cs="Arial"/>
        </w:rPr>
        <w:t>shall</w:t>
      </w:r>
      <w:r w:rsidR="00EC7FFA" w:rsidRPr="009200BC">
        <w:rPr>
          <w:rFonts w:ascii="Arial" w:hAnsi="Arial" w:cs="Arial"/>
        </w:rPr>
        <w:t xml:space="preserve"> be paid; </w:t>
      </w:r>
    </w:p>
    <w:p w14:paraId="3F785B67" w14:textId="77777777" w:rsidR="00EC7FFA" w:rsidRPr="009200BC" w:rsidRDefault="00EC7FFA" w:rsidP="00EC7FFA">
      <w:pPr>
        <w:spacing w:after="0" w:line="240" w:lineRule="auto"/>
        <w:jc w:val="both"/>
        <w:rPr>
          <w:rFonts w:ascii="Arial" w:hAnsi="Arial" w:cs="Arial"/>
        </w:rPr>
      </w:pPr>
    </w:p>
    <w:p w14:paraId="7A0FB680" w14:textId="1575EF8C" w:rsidR="00FD5A1F" w:rsidRPr="00B37809" w:rsidRDefault="00D43DA7">
      <w:pPr>
        <w:numPr>
          <w:ilvl w:val="1"/>
          <w:numId w:val="32"/>
        </w:numPr>
        <w:spacing w:after="0" w:line="240" w:lineRule="auto"/>
        <w:ind w:left="2127" w:hanging="426"/>
        <w:jc w:val="both"/>
        <w:rPr>
          <w:rFonts w:ascii="Arial" w:hAnsi="Arial" w:cs="Arial"/>
        </w:rPr>
      </w:pPr>
      <w:r>
        <w:rPr>
          <w:rFonts w:ascii="Arial" w:hAnsi="Arial" w:cs="Arial"/>
        </w:rPr>
        <w:t xml:space="preserve">that </w:t>
      </w:r>
      <w:r w:rsidR="00EC7FFA" w:rsidRPr="009200BC">
        <w:rPr>
          <w:rFonts w:ascii="Arial" w:hAnsi="Arial" w:cs="Arial"/>
        </w:rPr>
        <w:t xml:space="preserve">the amount </w:t>
      </w:r>
      <w:r w:rsidR="00F32E3D">
        <w:rPr>
          <w:rFonts w:ascii="Arial" w:hAnsi="Arial" w:cs="Arial"/>
        </w:rPr>
        <w:t>of the penalty shall be paid with</w:t>
      </w:r>
      <w:r w:rsidR="00EC7FFA" w:rsidRPr="009200BC">
        <w:rPr>
          <w:rFonts w:ascii="Arial" w:hAnsi="Arial" w:cs="Arial"/>
        </w:rPr>
        <w:t>in 21 days</w:t>
      </w:r>
      <w:r w:rsidR="002B1544">
        <w:rPr>
          <w:rFonts w:ascii="Arial" w:hAnsi="Arial" w:cs="Arial"/>
        </w:rPr>
        <w:t>; and</w:t>
      </w:r>
    </w:p>
    <w:p w14:paraId="282DA495" w14:textId="77777777" w:rsidR="00FD5A1F" w:rsidRPr="00B37809" w:rsidRDefault="00FD5A1F" w:rsidP="00B37809">
      <w:pPr>
        <w:spacing w:after="0" w:line="240" w:lineRule="auto"/>
        <w:ind w:left="2127"/>
        <w:jc w:val="both"/>
        <w:rPr>
          <w:rFonts w:ascii="Arial" w:hAnsi="Arial" w:cs="Arial"/>
        </w:rPr>
      </w:pPr>
    </w:p>
    <w:p w14:paraId="07575CE8" w14:textId="79DA66E2" w:rsidR="00EC7FFA" w:rsidRPr="00207BC7" w:rsidRDefault="00EC7FFA">
      <w:pPr>
        <w:numPr>
          <w:ilvl w:val="1"/>
          <w:numId w:val="32"/>
        </w:numPr>
        <w:spacing w:after="0" w:line="240" w:lineRule="auto"/>
        <w:ind w:left="2127" w:hanging="426"/>
        <w:jc w:val="both"/>
        <w:rPr>
          <w:rFonts w:ascii="Arial" w:hAnsi="Arial" w:cs="Arial"/>
        </w:rPr>
      </w:pPr>
      <w:r w:rsidRPr="00207BC7">
        <w:rPr>
          <w:rFonts w:ascii="Arial" w:hAnsi="Arial" w:cs="Arial"/>
        </w:rPr>
        <w:t>in the event of failure to pay the fixed penalty, legal proceedings shall be instituted</w:t>
      </w:r>
      <w:r w:rsidR="002B1544" w:rsidRPr="00207BC7">
        <w:rPr>
          <w:rFonts w:ascii="Arial" w:hAnsi="Arial" w:cs="Arial"/>
        </w:rPr>
        <w:t xml:space="preserve"> without any further notice</w:t>
      </w:r>
      <w:r w:rsidR="00A54A24" w:rsidRPr="00207BC7">
        <w:rPr>
          <w:rFonts w:ascii="Arial" w:hAnsi="Arial" w:cs="Arial"/>
        </w:rPr>
        <w:t>.</w:t>
      </w:r>
      <w:r w:rsidRPr="00207BC7">
        <w:rPr>
          <w:rFonts w:ascii="Arial" w:hAnsi="Arial" w:cs="Arial"/>
        </w:rPr>
        <w:t xml:space="preserve"> </w:t>
      </w:r>
    </w:p>
    <w:p w14:paraId="3D93E5A1" w14:textId="77777777" w:rsidR="00EC7FFA" w:rsidRDefault="00EC7FFA" w:rsidP="00EC7FFA">
      <w:pPr>
        <w:spacing w:after="0" w:line="240" w:lineRule="auto"/>
        <w:jc w:val="both"/>
        <w:rPr>
          <w:rFonts w:ascii="Arial" w:hAnsi="Arial" w:cs="Arial"/>
        </w:rPr>
      </w:pPr>
    </w:p>
    <w:p w14:paraId="375A139C" w14:textId="7133CEC5" w:rsidR="00EC7FFA" w:rsidRDefault="00A54A24" w:rsidP="00B37809">
      <w:pPr>
        <w:numPr>
          <w:ilvl w:val="0"/>
          <w:numId w:val="33"/>
        </w:numPr>
        <w:spacing w:after="0" w:line="240" w:lineRule="auto"/>
        <w:ind w:left="1560" w:hanging="426"/>
        <w:jc w:val="both"/>
        <w:rPr>
          <w:rFonts w:ascii="Arial" w:hAnsi="Arial" w:cs="Arial"/>
        </w:rPr>
      </w:pPr>
      <w:r>
        <w:rPr>
          <w:rFonts w:ascii="Arial" w:hAnsi="Arial" w:cs="Arial"/>
        </w:rPr>
        <w:t>I</w:t>
      </w:r>
      <w:r w:rsidR="00EC7FFA" w:rsidRPr="009200BC">
        <w:rPr>
          <w:rFonts w:ascii="Arial" w:hAnsi="Arial" w:cs="Arial"/>
        </w:rPr>
        <w:t xml:space="preserve">n case of default in payment within the time specified in the notice, the court </w:t>
      </w:r>
      <w:r>
        <w:rPr>
          <w:rFonts w:ascii="Arial" w:hAnsi="Arial" w:cs="Arial"/>
        </w:rPr>
        <w:t>shall</w:t>
      </w:r>
      <w:r w:rsidR="00EC7FFA" w:rsidRPr="009200BC">
        <w:rPr>
          <w:rFonts w:ascii="Arial" w:hAnsi="Arial" w:cs="Arial"/>
        </w:rPr>
        <w:t>, if the person is found guilty by the court, impose a penalty which is more than the fixed penalty for the offence</w:t>
      </w:r>
      <w:r>
        <w:rPr>
          <w:rFonts w:ascii="Arial" w:hAnsi="Arial" w:cs="Arial"/>
        </w:rPr>
        <w:t xml:space="preserve"> and</w:t>
      </w:r>
      <w:r w:rsidR="00DF400F">
        <w:rPr>
          <w:rFonts w:ascii="Arial" w:hAnsi="Arial" w:cs="Arial"/>
        </w:rPr>
        <w:t xml:space="preserve"> the</w:t>
      </w:r>
      <w:r>
        <w:rPr>
          <w:rFonts w:ascii="Arial" w:hAnsi="Arial" w:cs="Arial"/>
        </w:rPr>
        <w:t xml:space="preserve"> costs for </w:t>
      </w:r>
      <w:r w:rsidR="00DF400F">
        <w:rPr>
          <w:rFonts w:ascii="Arial" w:hAnsi="Arial" w:cs="Arial"/>
        </w:rPr>
        <w:t>legal</w:t>
      </w:r>
      <w:r>
        <w:rPr>
          <w:rFonts w:ascii="Arial" w:hAnsi="Arial" w:cs="Arial"/>
        </w:rPr>
        <w:t xml:space="preserve"> proceedings.</w:t>
      </w:r>
    </w:p>
    <w:p w14:paraId="15AF160D" w14:textId="77777777" w:rsidR="00EC7FFA" w:rsidRPr="009200BC" w:rsidRDefault="00EC7FFA" w:rsidP="00EC7FFA">
      <w:pPr>
        <w:spacing w:after="0" w:line="240" w:lineRule="auto"/>
        <w:jc w:val="both"/>
        <w:rPr>
          <w:rFonts w:ascii="Arial" w:hAnsi="Arial" w:cs="Arial"/>
        </w:rPr>
      </w:pPr>
    </w:p>
    <w:p w14:paraId="78EDA40C" w14:textId="77777777" w:rsidR="00EC7FFA" w:rsidRDefault="00EC7FFA" w:rsidP="00EC7FFA">
      <w:pPr>
        <w:numPr>
          <w:ilvl w:val="0"/>
          <w:numId w:val="33"/>
        </w:numPr>
        <w:spacing w:after="0" w:line="240" w:lineRule="auto"/>
        <w:ind w:left="1560" w:hanging="426"/>
        <w:jc w:val="both"/>
        <w:rPr>
          <w:rFonts w:ascii="Arial" w:hAnsi="Arial" w:cs="Arial"/>
        </w:rPr>
      </w:pPr>
      <w:r w:rsidRPr="00FB17D3">
        <w:rPr>
          <w:rFonts w:ascii="Arial" w:hAnsi="Arial" w:cs="Arial"/>
        </w:rPr>
        <w:t xml:space="preserve">The Cabinet may make regulations prescribing: </w:t>
      </w:r>
    </w:p>
    <w:p w14:paraId="4FBB4A75" w14:textId="77777777" w:rsidR="00EC7FFA" w:rsidRDefault="00EC7FFA" w:rsidP="00EC7FFA">
      <w:pPr>
        <w:spacing w:after="0" w:line="240" w:lineRule="auto"/>
        <w:ind w:left="1560"/>
        <w:jc w:val="both"/>
        <w:rPr>
          <w:rFonts w:ascii="Arial" w:hAnsi="Arial" w:cs="Arial"/>
        </w:rPr>
      </w:pPr>
    </w:p>
    <w:p w14:paraId="5F244C22" w14:textId="4038FE15" w:rsidR="00EC7FFA" w:rsidRDefault="00B0711F" w:rsidP="00EC7FFA">
      <w:pPr>
        <w:numPr>
          <w:ilvl w:val="0"/>
          <w:numId w:val="63"/>
        </w:numPr>
        <w:spacing w:after="0" w:line="240" w:lineRule="auto"/>
        <w:ind w:left="2127" w:hanging="426"/>
        <w:jc w:val="both"/>
        <w:rPr>
          <w:rFonts w:ascii="Arial" w:hAnsi="Arial" w:cs="Arial"/>
        </w:rPr>
      </w:pPr>
      <w:r>
        <w:rPr>
          <w:rFonts w:ascii="Arial" w:hAnsi="Arial" w:cs="Arial"/>
        </w:rPr>
        <w:t xml:space="preserve">an </w:t>
      </w:r>
      <w:r w:rsidR="00EC7FFA" w:rsidRPr="00FB17D3">
        <w:rPr>
          <w:rFonts w:ascii="Arial" w:hAnsi="Arial" w:cs="Arial"/>
        </w:rPr>
        <w:t xml:space="preserve">offence for which fixed penalties shall be imposed; </w:t>
      </w:r>
    </w:p>
    <w:p w14:paraId="0E89A832" w14:textId="77777777" w:rsidR="00EC7FFA" w:rsidRDefault="00EC7FFA" w:rsidP="00EC7FFA">
      <w:pPr>
        <w:spacing w:after="0" w:line="240" w:lineRule="auto"/>
        <w:ind w:left="2127"/>
        <w:jc w:val="both"/>
        <w:rPr>
          <w:rFonts w:ascii="Arial" w:hAnsi="Arial" w:cs="Arial"/>
        </w:rPr>
      </w:pPr>
    </w:p>
    <w:p w14:paraId="52063299" w14:textId="6B906176" w:rsidR="00EC7FFA" w:rsidRDefault="00EC7FFA" w:rsidP="00EC7FFA">
      <w:pPr>
        <w:numPr>
          <w:ilvl w:val="0"/>
          <w:numId w:val="63"/>
        </w:numPr>
        <w:spacing w:after="0" w:line="240" w:lineRule="auto"/>
        <w:ind w:left="2127" w:hanging="426"/>
        <w:jc w:val="both"/>
        <w:rPr>
          <w:rFonts w:ascii="Arial" w:hAnsi="Arial" w:cs="Arial"/>
        </w:rPr>
      </w:pPr>
      <w:r w:rsidRPr="00FB17D3">
        <w:rPr>
          <w:rFonts w:ascii="Arial" w:hAnsi="Arial" w:cs="Arial"/>
        </w:rPr>
        <w:t xml:space="preserve">a penalty for each corresponding prescribed fixed penalty offence; </w:t>
      </w:r>
    </w:p>
    <w:p w14:paraId="52CFE668" w14:textId="77777777" w:rsidR="00EC7FFA" w:rsidRDefault="00EC7FFA" w:rsidP="00EC7FFA">
      <w:pPr>
        <w:spacing w:after="0" w:line="240" w:lineRule="auto"/>
        <w:jc w:val="both"/>
        <w:rPr>
          <w:rFonts w:ascii="Arial" w:hAnsi="Arial" w:cs="Arial"/>
        </w:rPr>
      </w:pPr>
    </w:p>
    <w:p w14:paraId="0CC700EC" w14:textId="77777777" w:rsidR="00EC7FFA" w:rsidRDefault="00EC7FFA" w:rsidP="00EC7FFA">
      <w:pPr>
        <w:numPr>
          <w:ilvl w:val="0"/>
          <w:numId w:val="63"/>
        </w:numPr>
        <w:spacing w:after="0" w:line="240" w:lineRule="auto"/>
        <w:ind w:left="2127" w:hanging="426"/>
        <w:jc w:val="both"/>
        <w:rPr>
          <w:rFonts w:ascii="Arial" w:hAnsi="Arial" w:cs="Arial"/>
        </w:rPr>
      </w:pPr>
      <w:r w:rsidRPr="00FB17D3">
        <w:rPr>
          <w:rFonts w:ascii="Arial" w:hAnsi="Arial" w:cs="Arial"/>
        </w:rPr>
        <w:t xml:space="preserve">the </w:t>
      </w:r>
      <w:r>
        <w:rPr>
          <w:rFonts w:ascii="Arial" w:hAnsi="Arial" w:cs="Arial"/>
        </w:rPr>
        <w:t>infringement</w:t>
      </w:r>
      <w:r w:rsidRPr="00FB17D3">
        <w:rPr>
          <w:rFonts w:ascii="Arial" w:hAnsi="Arial" w:cs="Arial"/>
        </w:rPr>
        <w:t xml:space="preserve"> </w:t>
      </w:r>
      <w:r>
        <w:rPr>
          <w:rFonts w:ascii="Arial" w:hAnsi="Arial" w:cs="Arial"/>
        </w:rPr>
        <w:t>n</w:t>
      </w:r>
      <w:r w:rsidRPr="00FB17D3">
        <w:rPr>
          <w:rFonts w:ascii="Arial" w:hAnsi="Arial" w:cs="Arial"/>
        </w:rPr>
        <w:t xml:space="preserve">otice which an authorised officer may serve to an offender for an offence for which a fixed penalty is prescribed; </w:t>
      </w:r>
    </w:p>
    <w:p w14:paraId="497B08BE" w14:textId="77777777" w:rsidR="00EC7FFA" w:rsidRDefault="00EC7FFA" w:rsidP="00EC7FFA">
      <w:pPr>
        <w:spacing w:after="0" w:line="240" w:lineRule="auto"/>
        <w:jc w:val="both"/>
        <w:rPr>
          <w:rFonts w:ascii="Arial" w:hAnsi="Arial" w:cs="Arial"/>
        </w:rPr>
      </w:pPr>
    </w:p>
    <w:p w14:paraId="100B44E8" w14:textId="77777777" w:rsidR="00EC7FFA" w:rsidRDefault="00EC7FFA" w:rsidP="00EC7FFA">
      <w:pPr>
        <w:numPr>
          <w:ilvl w:val="0"/>
          <w:numId w:val="63"/>
        </w:numPr>
        <w:spacing w:after="0" w:line="240" w:lineRule="auto"/>
        <w:ind w:left="2127" w:hanging="426"/>
        <w:jc w:val="both"/>
        <w:rPr>
          <w:rFonts w:ascii="Arial" w:hAnsi="Arial" w:cs="Arial"/>
        </w:rPr>
      </w:pPr>
      <w:r w:rsidRPr="00FB17D3">
        <w:rPr>
          <w:rFonts w:ascii="Arial" w:hAnsi="Arial" w:cs="Arial"/>
        </w:rPr>
        <w:t xml:space="preserve">a time frame for the payment of a fixed penalty; </w:t>
      </w:r>
    </w:p>
    <w:p w14:paraId="1B5F30A1" w14:textId="77777777" w:rsidR="00EC7FFA" w:rsidRDefault="00EC7FFA" w:rsidP="00EC7FFA">
      <w:pPr>
        <w:spacing w:after="0" w:line="240" w:lineRule="auto"/>
        <w:jc w:val="both"/>
        <w:rPr>
          <w:rFonts w:ascii="Arial" w:hAnsi="Arial" w:cs="Arial"/>
        </w:rPr>
      </w:pPr>
    </w:p>
    <w:p w14:paraId="2DD95ABE" w14:textId="77777777" w:rsidR="00EC7FFA" w:rsidRDefault="00EC7FFA" w:rsidP="00EC7FFA">
      <w:pPr>
        <w:numPr>
          <w:ilvl w:val="0"/>
          <w:numId w:val="63"/>
        </w:numPr>
        <w:spacing w:after="0" w:line="240" w:lineRule="auto"/>
        <w:ind w:left="2127" w:hanging="426"/>
        <w:jc w:val="both"/>
        <w:rPr>
          <w:rFonts w:ascii="Arial" w:hAnsi="Arial" w:cs="Arial"/>
        </w:rPr>
      </w:pPr>
      <w:r w:rsidRPr="00FB17D3">
        <w:rPr>
          <w:rFonts w:ascii="Arial" w:hAnsi="Arial" w:cs="Arial"/>
        </w:rPr>
        <w:t xml:space="preserve">procedure for the prosecution of and additional penalty to be imposed by the court on offenders defaulting to pay the prescribed penalty in accordance with the </w:t>
      </w:r>
      <w:r>
        <w:rPr>
          <w:rFonts w:ascii="Arial" w:hAnsi="Arial" w:cs="Arial"/>
        </w:rPr>
        <w:t>infringement</w:t>
      </w:r>
      <w:r w:rsidRPr="00FB17D3">
        <w:rPr>
          <w:rFonts w:ascii="Arial" w:hAnsi="Arial" w:cs="Arial"/>
        </w:rPr>
        <w:t xml:space="preserve"> </w:t>
      </w:r>
      <w:r>
        <w:rPr>
          <w:rFonts w:ascii="Arial" w:hAnsi="Arial" w:cs="Arial"/>
        </w:rPr>
        <w:t>n</w:t>
      </w:r>
      <w:r w:rsidRPr="00FB17D3">
        <w:rPr>
          <w:rFonts w:ascii="Arial" w:hAnsi="Arial" w:cs="Arial"/>
        </w:rPr>
        <w:t>otice;</w:t>
      </w:r>
    </w:p>
    <w:p w14:paraId="067B0517" w14:textId="77777777" w:rsidR="00EC7FFA" w:rsidRDefault="00EC7FFA" w:rsidP="00EC7FFA">
      <w:pPr>
        <w:spacing w:after="0" w:line="240" w:lineRule="auto"/>
        <w:jc w:val="both"/>
        <w:rPr>
          <w:rFonts w:ascii="Arial" w:hAnsi="Arial" w:cs="Arial"/>
        </w:rPr>
      </w:pPr>
      <w:r w:rsidRPr="00FB17D3">
        <w:rPr>
          <w:rFonts w:ascii="Arial" w:hAnsi="Arial" w:cs="Arial"/>
        </w:rPr>
        <w:t xml:space="preserve"> </w:t>
      </w:r>
    </w:p>
    <w:p w14:paraId="387F0392" w14:textId="77777777" w:rsidR="00EC7FFA" w:rsidRDefault="00EC7FFA" w:rsidP="00EC7FFA">
      <w:pPr>
        <w:numPr>
          <w:ilvl w:val="0"/>
          <w:numId w:val="63"/>
        </w:numPr>
        <w:spacing w:after="0" w:line="240" w:lineRule="auto"/>
        <w:ind w:left="2127" w:hanging="426"/>
        <w:jc w:val="both"/>
        <w:rPr>
          <w:rFonts w:ascii="Arial" w:hAnsi="Arial" w:cs="Arial"/>
        </w:rPr>
      </w:pPr>
      <w:r w:rsidRPr="00FB17D3">
        <w:rPr>
          <w:rFonts w:ascii="Arial" w:hAnsi="Arial" w:cs="Arial"/>
        </w:rPr>
        <w:t>procedures for dealing with a</w:t>
      </w:r>
      <w:r>
        <w:rPr>
          <w:rFonts w:ascii="Arial" w:hAnsi="Arial" w:cs="Arial"/>
        </w:rPr>
        <w:t>n</w:t>
      </w:r>
      <w:r w:rsidRPr="00FB17D3">
        <w:rPr>
          <w:rFonts w:ascii="Arial" w:hAnsi="Arial" w:cs="Arial"/>
        </w:rPr>
        <w:t xml:space="preserve"> </w:t>
      </w:r>
      <w:r>
        <w:rPr>
          <w:rFonts w:ascii="Arial" w:hAnsi="Arial" w:cs="Arial"/>
        </w:rPr>
        <w:t>infringement n</w:t>
      </w:r>
      <w:r w:rsidRPr="00FB17D3">
        <w:rPr>
          <w:rFonts w:ascii="Arial" w:hAnsi="Arial" w:cs="Arial"/>
        </w:rPr>
        <w:t>otice; and</w:t>
      </w:r>
    </w:p>
    <w:p w14:paraId="7BB8C510" w14:textId="77777777" w:rsidR="00EC7FFA" w:rsidRDefault="00EC7FFA" w:rsidP="00EC7FFA">
      <w:pPr>
        <w:spacing w:after="0" w:line="240" w:lineRule="auto"/>
        <w:jc w:val="both"/>
        <w:rPr>
          <w:rFonts w:ascii="Arial" w:hAnsi="Arial" w:cs="Arial"/>
        </w:rPr>
      </w:pPr>
      <w:r w:rsidRPr="00FB17D3">
        <w:rPr>
          <w:rFonts w:ascii="Arial" w:hAnsi="Arial" w:cs="Arial"/>
        </w:rPr>
        <w:t xml:space="preserve"> </w:t>
      </w:r>
    </w:p>
    <w:p w14:paraId="7A6CEC86" w14:textId="272A9715" w:rsidR="00EC7FFA" w:rsidRDefault="00CB6EA9" w:rsidP="00EC7FFA">
      <w:pPr>
        <w:numPr>
          <w:ilvl w:val="0"/>
          <w:numId w:val="63"/>
        </w:numPr>
        <w:spacing w:after="0" w:line="240" w:lineRule="auto"/>
        <w:ind w:left="2127" w:hanging="426"/>
        <w:jc w:val="both"/>
        <w:rPr>
          <w:rFonts w:ascii="Arial" w:hAnsi="Arial" w:cs="Arial"/>
        </w:rPr>
      </w:pPr>
      <w:r>
        <w:rPr>
          <w:rFonts w:ascii="Arial" w:hAnsi="Arial" w:cs="Arial"/>
        </w:rPr>
        <w:t>such</w:t>
      </w:r>
      <w:r w:rsidR="00EC7FFA" w:rsidRPr="00FB17D3">
        <w:rPr>
          <w:rFonts w:ascii="Arial" w:hAnsi="Arial" w:cs="Arial"/>
        </w:rPr>
        <w:t xml:space="preserve"> other matters necessary for the effective enforcement of </w:t>
      </w:r>
      <w:r w:rsidR="00EC7FFA">
        <w:rPr>
          <w:rFonts w:ascii="Arial" w:hAnsi="Arial" w:cs="Arial"/>
        </w:rPr>
        <w:t>infringement</w:t>
      </w:r>
      <w:r w:rsidR="00EC7FFA" w:rsidRPr="00FB17D3">
        <w:rPr>
          <w:rFonts w:ascii="Arial" w:hAnsi="Arial" w:cs="Arial"/>
        </w:rPr>
        <w:t xml:space="preserve"> </w:t>
      </w:r>
      <w:r w:rsidR="00EC7FFA">
        <w:rPr>
          <w:rFonts w:ascii="Arial" w:hAnsi="Arial" w:cs="Arial"/>
        </w:rPr>
        <w:t>n</w:t>
      </w:r>
      <w:r w:rsidR="00EC7FFA" w:rsidRPr="00FB17D3">
        <w:rPr>
          <w:rFonts w:ascii="Arial" w:hAnsi="Arial" w:cs="Arial"/>
        </w:rPr>
        <w:t xml:space="preserve">otices. </w:t>
      </w:r>
    </w:p>
    <w:p w14:paraId="3FBAB84E" w14:textId="77777777" w:rsidR="00EC7FFA" w:rsidRDefault="00EC7FFA" w:rsidP="00EC7FFA">
      <w:pPr>
        <w:spacing w:after="0" w:line="240" w:lineRule="auto"/>
        <w:ind w:left="1560"/>
        <w:jc w:val="both"/>
        <w:rPr>
          <w:rFonts w:ascii="Arial" w:hAnsi="Arial" w:cs="Arial"/>
        </w:rPr>
      </w:pPr>
    </w:p>
    <w:p w14:paraId="793D6A44" w14:textId="27F2D2D4" w:rsidR="00EC7FFA" w:rsidRDefault="00EC7FFA" w:rsidP="00EC7FFA">
      <w:pPr>
        <w:numPr>
          <w:ilvl w:val="0"/>
          <w:numId w:val="33"/>
        </w:numPr>
        <w:spacing w:after="0" w:line="240" w:lineRule="auto"/>
        <w:ind w:left="1560" w:hanging="426"/>
        <w:jc w:val="both"/>
        <w:rPr>
          <w:rFonts w:ascii="Arial" w:hAnsi="Arial" w:cs="Arial"/>
        </w:rPr>
      </w:pPr>
      <w:r w:rsidRPr="00FB17D3">
        <w:rPr>
          <w:rFonts w:ascii="Arial" w:hAnsi="Arial" w:cs="Arial"/>
        </w:rPr>
        <w:t>A</w:t>
      </w:r>
      <w:r w:rsidR="00CB6EA9">
        <w:rPr>
          <w:rFonts w:ascii="Arial" w:hAnsi="Arial" w:cs="Arial"/>
        </w:rPr>
        <w:t xml:space="preserve"> building inspector </w:t>
      </w:r>
      <w:r w:rsidRPr="00FB17D3">
        <w:rPr>
          <w:rFonts w:ascii="Arial" w:hAnsi="Arial" w:cs="Arial"/>
        </w:rPr>
        <w:t>may issue a</w:t>
      </w:r>
      <w:r>
        <w:rPr>
          <w:rFonts w:ascii="Arial" w:hAnsi="Arial" w:cs="Arial"/>
        </w:rPr>
        <w:t>n</w:t>
      </w:r>
      <w:r w:rsidRPr="00FB17D3">
        <w:rPr>
          <w:rFonts w:ascii="Arial" w:hAnsi="Arial" w:cs="Arial"/>
        </w:rPr>
        <w:t xml:space="preserve"> </w:t>
      </w:r>
      <w:r>
        <w:rPr>
          <w:rFonts w:ascii="Arial" w:hAnsi="Arial" w:cs="Arial"/>
        </w:rPr>
        <w:t>infringement</w:t>
      </w:r>
      <w:r w:rsidRPr="00FB17D3">
        <w:rPr>
          <w:rFonts w:ascii="Arial" w:hAnsi="Arial" w:cs="Arial"/>
        </w:rPr>
        <w:t xml:space="preserve"> </w:t>
      </w:r>
      <w:r>
        <w:rPr>
          <w:rFonts w:ascii="Arial" w:hAnsi="Arial" w:cs="Arial"/>
        </w:rPr>
        <w:t>n</w:t>
      </w:r>
      <w:r w:rsidRPr="00FB17D3">
        <w:rPr>
          <w:rFonts w:ascii="Arial" w:hAnsi="Arial" w:cs="Arial"/>
        </w:rPr>
        <w:t xml:space="preserve">otice to a person who commits an offence under this Act. </w:t>
      </w:r>
    </w:p>
    <w:p w14:paraId="44229C0D" w14:textId="77777777" w:rsidR="00EC7FFA" w:rsidRDefault="00EC7FFA" w:rsidP="00EC7FFA">
      <w:pPr>
        <w:spacing w:after="0" w:line="240" w:lineRule="auto"/>
        <w:ind w:left="1560"/>
        <w:jc w:val="both"/>
        <w:rPr>
          <w:rFonts w:ascii="Arial" w:hAnsi="Arial" w:cs="Arial"/>
        </w:rPr>
      </w:pPr>
    </w:p>
    <w:p w14:paraId="7EC9878B" w14:textId="77777777" w:rsidR="00EC7FFA" w:rsidRPr="006B3853" w:rsidRDefault="00EC7FFA" w:rsidP="00EC7FFA">
      <w:pPr>
        <w:numPr>
          <w:ilvl w:val="0"/>
          <w:numId w:val="33"/>
        </w:numPr>
        <w:spacing w:after="0" w:line="240" w:lineRule="auto"/>
        <w:ind w:left="1560" w:hanging="426"/>
        <w:jc w:val="both"/>
        <w:rPr>
          <w:rFonts w:ascii="Arial" w:hAnsi="Arial" w:cs="Arial"/>
        </w:rPr>
      </w:pPr>
      <w:r w:rsidRPr="00FB17D3">
        <w:rPr>
          <w:rFonts w:ascii="Arial" w:hAnsi="Arial" w:cs="Arial"/>
        </w:rPr>
        <w:t>The fixed penalty for any offence shall not exceed 50</w:t>
      </w:r>
      <w:r>
        <w:rPr>
          <w:rFonts w:ascii="Arial" w:hAnsi="Arial" w:cs="Arial"/>
        </w:rPr>
        <w:t xml:space="preserve"> percent</w:t>
      </w:r>
      <w:r w:rsidRPr="00FB17D3">
        <w:rPr>
          <w:rFonts w:ascii="Arial" w:hAnsi="Arial" w:cs="Arial"/>
        </w:rPr>
        <w:t xml:space="preserve"> of the maximum penalty provided under this Act</w:t>
      </w:r>
      <w:r>
        <w:t>.</w:t>
      </w:r>
    </w:p>
    <w:p w14:paraId="1461E41F" w14:textId="77777777" w:rsidR="00EC7FFA" w:rsidRDefault="00EC7FFA" w:rsidP="00EC7FFA">
      <w:pPr>
        <w:spacing w:after="0" w:line="240" w:lineRule="auto"/>
        <w:jc w:val="both"/>
        <w:rPr>
          <w:rFonts w:ascii="Arial" w:hAnsi="Arial" w:cs="Arial"/>
        </w:rPr>
      </w:pPr>
    </w:p>
    <w:p w14:paraId="0A794039" w14:textId="77777777" w:rsidR="00EC7FFA" w:rsidRDefault="00EC7FFA" w:rsidP="00EC7FFA">
      <w:pPr>
        <w:numPr>
          <w:ilvl w:val="0"/>
          <w:numId w:val="33"/>
        </w:numPr>
        <w:spacing w:after="0" w:line="240" w:lineRule="auto"/>
        <w:ind w:left="1560" w:hanging="426"/>
        <w:jc w:val="both"/>
        <w:rPr>
          <w:rFonts w:ascii="Arial" w:hAnsi="Arial" w:cs="Arial"/>
        </w:rPr>
      </w:pPr>
      <w:r>
        <w:rPr>
          <w:rFonts w:ascii="Arial" w:hAnsi="Arial" w:cs="Arial"/>
        </w:rPr>
        <w:lastRenderedPageBreak/>
        <w:t xml:space="preserve">Where the person has paid </w:t>
      </w:r>
      <w:r w:rsidRPr="00543B14">
        <w:rPr>
          <w:rFonts w:ascii="Arial" w:hAnsi="Arial" w:cs="Arial"/>
        </w:rPr>
        <w:t>the prescribed penalty within the time specified in the infringement notice, no person is liable to any further proceedings for the alleged offence.</w:t>
      </w:r>
    </w:p>
    <w:p w14:paraId="68A17EB5" w14:textId="77777777" w:rsidR="00EC7FFA" w:rsidRPr="00543B14" w:rsidRDefault="00EC7FFA" w:rsidP="00EC7FFA">
      <w:pPr>
        <w:spacing w:after="0" w:line="240" w:lineRule="auto"/>
        <w:ind w:left="1560"/>
        <w:jc w:val="both"/>
        <w:rPr>
          <w:rFonts w:ascii="Arial" w:hAnsi="Arial" w:cs="Arial"/>
        </w:rPr>
      </w:pPr>
      <w:r w:rsidRPr="00543B14">
        <w:rPr>
          <w:rFonts w:ascii="Arial" w:hAnsi="Arial" w:cs="Arial"/>
        </w:rPr>
        <w:t xml:space="preserve"> </w:t>
      </w:r>
    </w:p>
    <w:p w14:paraId="6BD7CE22" w14:textId="46269887" w:rsidR="003B1EB3" w:rsidRPr="00A86994" w:rsidRDefault="00EC7FFA" w:rsidP="00F54C94">
      <w:pPr>
        <w:numPr>
          <w:ilvl w:val="0"/>
          <w:numId w:val="37"/>
        </w:numPr>
        <w:spacing w:after="0" w:line="240" w:lineRule="auto"/>
        <w:ind w:left="1560" w:hanging="426"/>
        <w:jc w:val="both"/>
        <w:rPr>
          <w:rFonts w:ascii="Arial" w:hAnsi="Arial" w:cs="Arial"/>
        </w:rPr>
      </w:pPr>
      <w:r>
        <w:rPr>
          <w:rFonts w:ascii="Arial" w:hAnsi="Arial" w:cs="Arial"/>
        </w:rPr>
        <w:t>The p</w:t>
      </w:r>
      <w:r w:rsidRPr="00543B14">
        <w:rPr>
          <w:rFonts w:ascii="Arial" w:hAnsi="Arial" w:cs="Arial"/>
        </w:rPr>
        <w:t xml:space="preserve">ayment of </w:t>
      </w:r>
      <w:r>
        <w:rPr>
          <w:rFonts w:ascii="Arial" w:hAnsi="Arial" w:cs="Arial"/>
        </w:rPr>
        <w:t xml:space="preserve">a fixed </w:t>
      </w:r>
      <w:r w:rsidRPr="00543B14">
        <w:rPr>
          <w:rFonts w:ascii="Arial" w:hAnsi="Arial" w:cs="Arial"/>
        </w:rPr>
        <w:t xml:space="preserve">penalty </w:t>
      </w:r>
      <w:r>
        <w:rPr>
          <w:rFonts w:ascii="Arial" w:hAnsi="Arial" w:cs="Arial"/>
        </w:rPr>
        <w:t>shall</w:t>
      </w:r>
      <w:r w:rsidRPr="00543B14">
        <w:rPr>
          <w:rFonts w:ascii="Arial" w:hAnsi="Arial" w:cs="Arial"/>
        </w:rPr>
        <w:t xml:space="preserve"> not be </w:t>
      </w:r>
      <w:r>
        <w:rPr>
          <w:rFonts w:ascii="Arial" w:hAnsi="Arial" w:cs="Arial"/>
        </w:rPr>
        <w:t>deemed</w:t>
      </w:r>
      <w:r w:rsidRPr="00543B14">
        <w:rPr>
          <w:rFonts w:ascii="Arial" w:hAnsi="Arial" w:cs="Arial"/>
        </w:rPr>
        <w:t xml:space="preserve"> as an admission of liability, and </w:t>
      </w:r>
      <w:r>
        <w:rPr>
          <w:rFonts w:ascii="Arial" w:hAnsi="Arial" w:cs="Arial"/>
        </w:rPr>
        <w:t xml:space="preserve">shall not affect </w:t>
      </w:r>
      <w:r w:rsidRPr="00543B14">
        <w:rPr>
          <w:rFonts w:ascii="Arial" w:hAnsi="Arial" w:cs="Arial"/>
        </w:rPr>
        <w:t>any civil proceeding arising out of the same occurrence.</w:t>
      </w:r>
      <w:bookmarkEnd w:id="1169"/>
      <w:bookmarkEnd w:id="1170"/>
      <w:r w:rsidR="003B1EB3" w:rsidRPr="00543B14">
        <w:rPr>
          <w:rFonts w:ascii="Arial" w:hAnsi="Arial" w:cs="Arial"/>
        </w:rPr>
        <w:t xml:space="preserve"> </w:t>
      </w:r>
    </w:p>
    <w:p w14:paraId="5A761CB8" w14:textId="19FAF44B" w:rsidR="00F83C38" w:rsidRPr="00543B14" w:rsidRDefault="00F83C38" w:rsidP="005C0549">
      <w:pPr>
        <w:pStyle w:val="Section"/>
        <w:numPr>
          <w:ilvl w:val="0"/>
          <w:numId w:val="1"/>
        </w:numPr>
      </w:pPr>
      <w:bookmarkStart w:id="1171" w:name="_Toc182925895"/>
      <w:bookmarkStart w:id="1172" w:name="_Toc183188961"/>
      <w:bookmarkStart w:id="1173" w:name="_Toc189312391"/>
      <w:r>
        <w:t>Offences under this Act</w:t>
      </w:r>
      <w:bookmarkEnd w:id="1171"/>
      <w:bookmarkEnd w:id="1172"/>
      <w:bookmarkEnd w:id="1173"/>
    </w:p>
    <w:p w14:paraId="52239CCE" w14:textId="3DD81FA0" w:rsidR="00F83C38" w:rsidRDefault="00F83C38" w:rsidP="00F54C94">
      <w:pPr>
        <w:numPr>
          <w:ilvl w:val="0"/>
          <w:numId w:val="53"/>
        </w:numPr>
        <w:spacing w:before="240" w:after="160" w:line="259" w:lineRule="auto"/>
        <w:ind w:left="1701" w:hanging="567"/>
        <w:contextualSpacing/>
        <w:jc w:val="both"/>
        <w:rPr>
          <w:rFonts w:ascii="Arial" w:eastAsia="Calibri" w:hAnsi="Arial" w:cs="Arial"/>
          <w:szCs w:val="20"/>
        </w:rPr>
      </w:pPr>
      <w:r w:rsidRPr="00F83C38">
        <w:rPr>
          <w:rFonts w:ascii="Arial" w:eastAsia="Calibri" w:hAnsi="Arial" w:cs="Arial"/>
          <w:szCs w:val="20"/>
        </w:rPr>
        <w:t>A person who commits an offence under this Act, where no penalty is provided, is liable to:</w:t>
      </w:r>
    </w:p>
    <w:p w14:paraId="06F3A6AA" w14:textId="77777777" w:rsidR="00F83C38" w:rsidRPr="00F83C38" w:rsidRDefault="00F83C38" w:rsidP="00F83C38">
      <w:pPr>
        <w:spacing w:before="240" w:after="160" w:line="259" w:lineRule="auto"/>
        <w:ind w:left="1701"/>
        <w:contextualSpacing/>
        <w:jc w:val="both"/>
        <w:rPr>
          <w:rFonts w:ascii="Arial" w:eastAsia="Calibri" w:hAnsi="Arial" w:cs="Arial"/>
          <w:szCs w:val="20"/>
        </w:rPr>
      </w:pPr>
    </w:p>
    <w:p w14:paraId="3B43698C" w14:textId="07EEDE0C" w:rsidR="00F83C38" w:rsidRPr="00F83C38" w:rsidRDefault="00F83C38" w:rsidP="00EA2DC3">
      <w:pPr>
        <w:numPr>
          <w:ilvl w:val="0"/>
          <w:numId w:val="38"/>
        </w:numPr>
        <w:spacing w:after="135" w:line="249" w:lineRule="auto"/>
        <w:ind w:left="2268" w:hanging="567"/>
        <w:jc w:val="both"/>
        <w:rPr>
          <w:rFonts w:ascii="Arial" w:hAnsi="Arial" w:cs="Arial"/>
        </w:rPr>
      </w:pPr>
      <w:r w:rsidRPr="00F83C38">
        <w:rPr>
          <w:rFonts w:ascii="Arial" w:hAnsi="Arial" w:cs="Arial"/>
        </w:rPr>
        <w:t>in the case of an individual to a fine not exceeding $</w:t>
      </w:r>
      <w:r w:rsidR="00122E43">
        <w:rPr>
          <w:rFonts w:ascii="Arial" w:hAnsi="Arial" w:cs="Arial"/>
        </w:rPr>
        <w:t>2</w:t>
      </w:r>
      <w:r w:rsidRPr="00F83C38">
        <w:rPr>
          <w:rFonts w:ascii="Arial" w:hAnsi="Arial" w:cs="Arial"/>
        </w:rPr>
        <w:t xml:space="preserve">0,000 or to a term of imprisonment not exceeding </w:t>
      </w:r>
      <w:r w:rsidR="00122E43">
        <w:rPr>
          <w:rFonts w:ascii="Arial" w:hAnsi="Arial" w:cs="Arial"/>
        </w:rPr>
        <w:t>24</w:t>
      </w:r>
      <w:r w:rsidRPr="00F83C38">
        <w:rPr>
          <w:rFonts w:ascii="Arial" w:hAnsi="Arial" w:cs="Arial"/>
        </w:rPr>
        <w:t xml:space="preserve"> months or both; or</w:t>
      </w:r>
    </w:p>
    <w:p w14:paraId="2434EA1E" w14:textId="4E4162F4" w:rsidR="00F83C38" w:rsidRPr="00F83C38" w:rsidRDefault="00F83C38" w:rsidP="00EA2DC3">
      <w:pPr>
        <w:numPr>
          <w:ilvl w:val="0"/>
          <w:numId w:val="38"/>
        </w:numPr>
        <w:spacing w:after="135" w:line="249" w:lineRule="auto"/>
        <w:ind w:left="2268" w:hanging="567"/>
        <w:jc w:val="both"/>
        <w:rPr>
          <w:rFonts w:ascii="Arial" w:hAnsi="Arial" w:cs="Arial"/>
        </w:rPr>
      </w:pPr>
      <w:r w:rsidRPr="00F83C38">
        <w:rPr>
          <w:rFonts w:ascii="Arial" w:hAnsi="Arial" w:cs="Arial"/>
        </w:rPr>
        <w:t xml:space="preserve">in the case of a </w:t>
      </w:r>
      <w:r w:rsidR="001C3FDA">
        <w:rPr>
          <w:rFonts w:ascii="Arial" w:hAnsi="Arial" w:cs="Arial"/>
        </w:rPr>
        <w:t>legal entity</w:t>
      </w:r>
      <w:r w:rsidRPr="00F83C38">
        <w:rPr>
          <w:rFonts w:ascii="Arial" w:hAnsi="Arial" w:cs="Arial"/>
        </w:rPr>
        <w:t>, to a fine not exceeding $</w:t>
      </w:r>
      <w:r w:rsidR="003006AC">
        <w:rPr>
          <w:rFonts w:ascii="Arial" w:hAnsi="Arial" w:cs="Arial"/>
        </w:rPr>
        <w:t>10</w:t>
      </w:r>
      <w:r w:rsidRPr="00F83C38">
        <w:rPr>
          <w:rFonts w:ascii="Arial" w:hAnsi="Arial" w:cs="Arial"/>
        </w:rPr>
        <w:t>0,000.</w:t>
      </w:r>
    </w:p>
    <w:p w14:paraId="1D06349A" w14:textId="77777777" w:rsidR="00F83C38" w:rsidRPr="00F83C38" w:rsidRDefault="00F83C38" w:rsidP="00F83C38">
      <w:pPr>
        <w:spacing w:after="0" w:line="240" w:lineRule="auto"/>
        <w:ind w:left="1985"/>
        <w:jc w:val="both"/>
        <w:rPr>
          <w:rFonts w:ascii="Arial" w:hAnsi="Arial" w:cs="Arial"/>
        </w:rPr>
      </w:pPr>
      <w:r w:rsidRPr="00F83C38">
        <w:rPr>
          <w:rFonts w:ascii="Arial" w:hAnsi="Arial" w:cs="Arial"/>
        </w:rPr>
        <w:t xml:space="preserve"> </w:t>
      </w:r>
    </w:p>
    <w:p w14:paraId="121CB829" w14:textId="294D5407" w:rsidR="00F83C38" w:rsidRDefault="00F83C38" w:rsidP="00F54C94">
      <w:pPr>
        <w:pStyle w:val="ListParagraph"/>
        <w:numPr>
          <w:ilvl w:val="0"/>
          <w:numId w:val="53"/>
        </w:numPr>
        <w:spacing w:before="0" w:after="0" w:line="240" w:lineRule="auto"/>
        <w:ind w:left="1701" w:hanging="567"/>
      </w:pPr>
      <w:r w:rsidRPr="00F83C38">
        <w:t xml:space="preserve">Where an offence has been committed by a </w:t>
      </w:r>
      <w:r w:rsidR="00690A6D">
        <w:t>legal entity</w:t>
      </w:r>
      <w:r w:rsidRPr="00F83C38">
        <w:t xml:space="preserve">, a person who at the time of the commission of the offence was a director, manager, secretary, officer, or partner of a </w:t>
      </w:r>
      <w:r w:rsidR="00690A6D">
        <w:t>legal entity</w:t>
      </w:r>
      <w:r w:rsidRPr="00F83C38">
        <w:t xml:space="preserve"> or was purporting to act in such capacity, commits an offence and is liable under subsection (</w:t>
      </w:r>
      <w:r w:rsidR="00FB541A">
        <w:t>1</w:t>
      </w:r>
      <w:r w:rsidRPr="00F83C38">
        <w:t>)(a) where the following is deemed to have occurred:</w:t>
      </w:r>
    </w:p>
    <w:p w14:paraId="57ABC56A" w14:textId="77777777" w:rsidR="00F83C38" w:rsidRPr="00F83C38" w:rsidRDefault="00F83C38" w:rsidP="00F83C38">
      <w:pPr>
        <w:pStyle w:val="ListParagraph"/>
        <w:spacing w:before="0" w:after="0" w:line="240" w:lineRule="auto"/>
        <w:ind w:left="1701"/>
      </w:pPr>
    </w:p>
    <w:p w14:paraId="72D1C9EB" w14:textId="2B278176" w:rsidR="00F83C38" w:rsidRPr="00F83C38" w:rsidRDefault="00F83C38" w:rsidP="00EA2DC3">
      <w:pPr>
        <w:numPr>
          <w:ilvl w:val="0"/>
          <w:numId w:val="39"/>
        </w:numPr>
        <w:spacing w:after="112" w:line="249" w:lineRule="auto"/>
        <w:ind w:left="2268" w:hanging="567"/>
        <w:jc w:val="both"/>
        <w:rPr>
          <w:rFonts w:ascii="Arial" w:hAnsi="Arial" w:cs="Arial"/>
        </w:rPr>
      </w:pPr>
      <w:r w:rsidRPr="00F83C38">
        <w:rPr>
          <w:rFonts w:ascii="Arial" w:hAnsi="Arial" w:cs="Arial"/>
        </w:rPr>
        <w:t xml:space="preserve">the act or omission constituting the offence took place with the actual knowledge or reckless disregard of the director, manager, secretary, officer or partner; </w:t>
      </w:r>
      <w:r w:rsidR="002915F0">
        <w:rPr>
          <w:rFonts w:ascii="Arial" w:hAnsi="Arial" w:cs="Arial"/>
        </w:rPr>
        <w:t>and</w:t>
      </w:r>
    </w:p>
    <w:p w14:paraId="753C3215" w14:textId="65E7E314" w:rsidR="00F83C38" w:rsidRDefault="00F83C38" w:rsidP="00EA2DC3">
      <w:pPr>
        <w:numPr>
          <w:ilvl w:val="0"/>
          <w:numId w:val="39"/>
        </w:numPr>
        <w:spacing w:after="0" w:line="240" w:lineRule="auto"/>
        <w:ind w:left="2268" w:hanging="567"/>
        <w:jc w:val="both"/>
        <w:rPr>
          <w:rFonts w:ascii="Arial" w:hAnsi="Arial" w:cs="Arial"/>
        </w:rPr>
      </w:pPr>
      <w:r w:rsidRPr="00F83C38">
        <w:rPr>
          <w:rFonts w:ascii="Arial" w:hAnsi="Arial" w:cs="Arial"/>
        </w:rPr>
        <w:t>the director, manager, secretary, officer or partner, by act or omission, gave his or her authority, permission or consent to the act or omission constituting the offence.</w:t>
      </w:r>
    </w:p>
    <w:p w14:paraId="0BFF7473" w14:textId="77777777" w:rsidR="00F83C38" w:rsidRPr="00F83C38" w:rsidRDefault="00F83C38" w:rsidP="00F83C38">
      <w:pPr>
        <w:spacing w:after="0" w:line="240" w:lineRule="auto"/>
        <w:ind w:left="2552"/>
        <w:jc w:val="both"/>
        <w:rPr>
          <w:rFonts w:ascii="Arial" w:hAnsi="Arial" w:cs="Arial"/>
        </w:rPr>
      </w:pPr>
    </w:p>
    <w:p w14:paraId="215A3742" w14:textId="169D491E" w:rsidR="00F83C38" w:rsidRPr="00F83C38" w:rsidRDefault="00F83C38" w:rsidP="00F54C94">
      <w:pPr>
        <w:numPr>
          <w:ilvl w:val="0"/>
          <w:numId w:val="40"/>
        </w:numPr>
        <w:spacing w:after="0" w:line="240" w:lineRule="auto"/>
        <w:ind w:left="1701" w:right="-7" w:hanging="567"/>
        <w:jc w:val="both"/>
        <w:rPr>
          <w:rFonts w:ascii="Arial" w:hAnsi="Arial" w:cs="Arial"/>
        </w:rPr>
      </w:pPr>
      <w:r w:rsidRPr="00F83C38">
        <w:rPr>
          <w:rFonts w:ascii="Arial" w:hAnsi="Arial" w:cs="Arial"/>
        </w:rPr>
        <w:t xml:space="preserve">A person to whom subsection (2) applies may be </w:t>
      </w:r>
      <w:r w:rsidR="00B7014E">
        <w:rPr>
          <w:rFonts w:ascii="Arial" w:hAnsi="Arial" w:cs="Arial"/>
        </w:rPr>
        <w:t xml:space="preserve">subject to any proceedings </w:t>
      </w:r>
      <w:r w:rsidRPr="00F83C38">
        <w:rPr>
          <w:rFonts w:ascii="Arial" w:hAnsi="Arial" w:cs="Arial"/>
        </w:rPr>
        <w:t xml:space="preserve">whether or not </w:t>
      </w:r>
      <w:r w:rsidR="00B7014E">
        <w:rPr>
          <w:rFonts w:ascii="Arial" w:hAnsi="Arial" w:cs="Arial"/>
        </w:rPr>
        <w:t xml:space="preserve">proceedings have been taken against </w:t>
      </w:r>
      <w:r w:rsidRPr="00F83C38">
        <w:rPr>
          <w:rFonts w:ascii="Arial" w:hAnsi="Arial" w:cs="Arial"/>
        </w:rPr>
        <w:t xml:space="preserve">the </w:t>
      </w:r>
      <w:r w:rsidR="00690A6D">
        <w:rPr>
          <w:rFonts w:ascii="Arial" w:hAnsi="Arial" w:cs="Arial"/>
        </w:rPr>
        <w:t>legal entity</w:t>
      </w:r>
      <w:r w:rsidRPr="00F83C38">
        <w:rPr>
          <w:rFonts w:ascii="Arial" w:hAnsi="Arial" w:cs="Arial"/>
        </w:rPr>
        <w:t xml:space="preserve">. </w:t>
      </w:r>
    </w:p>
    <w:p w14:paraId="3A2C37DB" w14:textId="2268808F" w:rsidR="005D6197" w:rsidRDefault="00AC4D8A" w:rsidP="005C0549">
      <w:pPr>
        <w:pStyle w:val="Section"/>
        <w:numPr>
          <w:ilvl w:val="0"/>
          <w:numId w:val="1"/>
        </w:numPr>
      </w:pPr>
      <w:bookmarkStart w:id="1174" w:name="_Toc182925896"/>
      <w:bookmarkStart w:id="1175" w:name="_Toc183188962"/>
      <w:bookmarkStart w:id="1176" w:name="_Toc189312392"/>
      <w:r>
        <w:t>Defence to prosecution</w:t>
      </w:r>
      <w:bookmarkEnd w:id="1174"/>
      <w:bookmarkEnd w:id="1175"/>
      <w:bookmarkEnd w:id="1176"/>
    </w:p>
    <w:p w14:paraId="1F7BF4D0" w14:textId="59923BF6" w:rsidR="00AC4D8A" w:rsidRDefault="00AC4D8A" w:rsidP="00CB062B">
      <w:pPr>
        <w:spacing w:before="240" w:after="0" w:line="240" w:lineRule="auto"/>
        <w:ind w:left="1843" w:hanging="703"/>
        <w:jc w:val="both"/>
        <w:rPr>
          <w:rFonts w:ascii="Arial" w:hAnsi="Arial" w:cs="Arial"/>
        </w:rPr>
      </w:pPr>
      <w:r w:rsidRPr="00543B14">
        <w:rPr>
          <w:rFonts w:ascii="Arial" w:hAnsi="Arial" w:cs="Arial"/>
        </w:rPr>
        <w:t>It is a defence to a prosecution under this Act that</w:t>
      </w:r>
      <w:r>
        <w:rPr>
          <w:rFonts w:ascii="Arial" w:hAnsi="Arial" w:cs="Arial"/>
        </w:rPr>
        <w:t>:</w:t>
      </w:r>
    </w:p>
    <w:p w14:paraId="5A1320BC" w14:textId="77777777" w:rsidR="00AC4D8A" w:rsidRPr="00543B14" w:rsidRDefault="00AC4D8A" w:rsidP="00AC4D8A">
      <w:pPr>
        <w:spacing w:after="0" w:line="240" w:lineRule="auto"/>
        <w:ind w:left="1560"/>
        <w:jc w:val="both"/>
        <w:rPr>
          <w:rFonts w:ascii="Arial" w:hAnsi="Arial" w:cs="Arial"/>
        </w:rPr>
      </w:pPr>
    </w:p>
    <w:p w14:paraId="716B85CF" w14:textId="26C3F816" w:rsidR="00AC4D8A" w:rsidRDefault="00AC4D8A" w:rsidP="00F54C94">
      <w:pPr>
        <w:numPr>
          <w:ilvl w:val="1"/>
          <w:numId w:val="41"/>
        </w:numPr>
        <w:spacing w:after="0" w:line="240" w:lineRule="auto"/>
        <w:ind w:left="1560" w:hanging="360"/>
        <w:jc w:val="both"/>
        <w:rPr>
          <w:rFonts w:ascii="Arial" w:hAnsi="Arial" w:cs="Arial"/>
        </w:rPr>
      </w:pPr>
      <w:r w:rsidRPr="00543B14">
        <w:rPr>
          <w:rFonts w:ascii="Arial" w:hAnsi="Arial" w:cs="Arial"/>
        </w:rPr>
        <w:t>the conduct giving rise to the offence was authorised or required by</w:t>
      </w:r>
      <w:r>
        <w:rPr>
          <w:rFonts w:ascii="Arial" w:hAnsi="Arial" w:cs="Arial"/>
        </w:rPr>
        <w:t>:</w:t>
      </w:r>
    </w:p>
    <w:p w14:paraId="47113BA8" w14:textId="77777777" w:rsidR="00AC4D8A" w:rsidRPr="00543B14" w:rsidRDefault="00AC4D8A" w:rsidP="00AC4D8A">
      <w:pPr>
        <w:spacing w:after="0" w:line="240" w:lineRule="auto"/>
        <w:ind w:left="1985"/>
        <w:jc w:val="both"/>
        <w:rPr>
          <w:rFonts w:ascii="Arial" w:hAnsi="Arial" w:cs="Arial"/>
        </w:rPr>
      </w:pPr>
    </w:p>
    <w:p w14:paraId="7248003E" w14:textId="77777777" w:rsidR="00301DD1" w:rsidRDefault="00AC4D8A" w:rsidP="00207BC7">
      <w:pPr>
        <w:numPr>
          <w:ilvl w:val="2"/>
          <w:numId w:val="41"/>
        </w:numPr>
        <w:spacing w:after="0" w:line="240" w:lineRule="auto"/>
        <w:ind w:left="1985" w:hanging="425"/>
        <w:jc w:val="both"/>
        <w:rPr>
          <w:rFonts w:ascii="Arial" w:hAnsi="Arial" w:cs="Arial"/>
        </w:rPr>
      </w:pPr>
      <w:r w:rsidRPr="00543B14">
        <w:rPr>
          <w:rFonts w:ascii="Arial" w:hAnsi="Arial" w:cs="Arial"/>
        </w:rPr>
        <w:t>a building permit or a document forming part of that permit;</w:t>
      </w:r>
    </w:p>
    <w:p w14:paraId="44F94385" w14:textId="02A4406B" w:rsidR="00AC4D8A" w:rsidRPr="00543B14" w:rsidRDefault="00AC4D8A" w:rsidP="00207BC7">
      <w:pPr>
        <w:spacing w:after="0" w:line="240" w:lineRule="auto"/>
        <w:ind w:left="1985"/>
        <w:jc w:val="both"/>
        <w:rPr>
          <w:rFonts w:ascii="Arial" w:hAnsi="Arial" w:cs="Arial"/>
        </w:rPr>
      </w:pPr>
      <w:r w:rsidRPr="00543B14">
        <w:rPr>
          <w:rFonts w:ascii="Arial" w:hAnsi="Arial" w:cs="Arial"/>
        </w:rPr>
        <w:t xml:space="preserve"> </w:t>
      </w:r>
    </w:p>
    <w:p w14:paraId="29A01FC2" w14:textId="4F3E2D48" w:rsidR="00AC4D8A" w:rsidRDefault="00AC4D8A" w:rsidP="00207BC7">
      <w:pPr>
        <w:numPr>
          <w:ilvl w:val="2"/>
          <w:numId w:val="41"/>
        </w:numPr>
        <w:spacing w:after="0" w:line="240" w:lineRule="auto"/>
        <w:ind w:left="1985" w:hanging="425"/>
        <w:jc w:val="both"/>
        <w:rPr>
          <w:rFonts w:ascii="Arial" w:hAnsi="Arial" w:cs="Arial"/>
        </w:rPr>
      </w:pPr>
      <w:r w:rsidRPr="00543B14">
        <w:rPr>
          <w:rFonts w:ascii="Arial" w:hAnsi="Arial" w:cs="Arial"/>
        </w:rPr>
        <w:t xml:space="preserve">a direction or request of a building inspector; </w:t>
      </w:r>
      <w:r w:rsidR="00C322D2">
        <w:rPr>
          <w:rFonts w:ascii="Arial" w:hAnsi="Arial" w:cs="Arial"/>
        </w:rPr>
        <w:t>or</w:t>
      </w:r>
    </w:p>
    <w:p w14:paraId="1F5BFD26" w14:textId="77777777" w:rsidR="00301DD1" w:rsidRPr="00543B14" w:rsidRDefault="00301DD1" w:rsidP="00207BC7">
      <w:pPr>
        <w:spacing w:after="0" w:line="240" w:lineRule="auto"/>
        <w:jc w:val="both"/>
        <w:rPr>
          <w:rFonts w:ascii="Arial" w:hAnsi="Arial" w:cs="Arial"/>
        </w:rPr>
      </w:pPr>
    </w:p>
    <w:p w14:paraId="7EEF122A" w14:textId="466BF187" w:rsidR="00AC4D8A" w:rsidRDefault="00AC4D8A" w:rsidP="009F7AEA">
      <w:pPr>
        <w:numPr>
          <w:ilvl w:val="2"/>
          <w:numId w:val="41"/>
        </w:numPr>
        <w:spacing w:after="0" w:line="240" w:lineRule="auto"/>
        <w:ind w:left="1985" w:hanging="425"/>
        <w:jc w:val="both"/>
        <w:rPr>
          <w:rFonts w:ascii="Arial" w:hAnsi="Arial" w:cs="Arial"/>
        </w:rPr>
      </w:pPr>
      <w:r w:rsidRPr="00543B14">
        <w:rPr>
          <w:rFonts w:ascii="Arial" w:hAnsi="Arial" w:cs="Arial"/>
        </w:rPr>
        <w:t>a compliance notice;</w:t>
      </w:r>
    </w:p>
    <w:p w14:paraId="035B0826" w14:textId="77777777" w:rsidR="00AC4D8A" w:rsidRPr="00543B14" w:rsidRDefault="00AC4D8A" w:rsidP="00AC4D8A">
      <w:pPr>
        <w:spacing w:after="0" w:line="240" w:lineRule="auto"/>
        <w:ind w:left="2552"/>
        <w:jc w:val="both"/>
        <w:rPr>
          <w:rFonts w:ascii="Arial" w:hAnsi="Arial" w:cs="Arial"/>
        </w:rPr>
      </w:pPr>
    </w:p>
    <w:p w14:paraId="3498DA68" w14:textId="708F413C" w:rsidR="00AC4D8A" w:rsidRDefault="00AC4D8A" w:rsidP="00207BC7">
      <w:pPr>
        <w:numPr>
          <w:ilvl w:val="1"/>
          <w:numId w:val="41"/>
        </w:numPr>
        <w:spacing w:after="0" w:line="240" w:lineRule="auto"/>
        <w:ind w:left="1701" w:hanging="425"/>
        <w:jc w:val="both"/>
        <w:rPr>
          <w:rFonts w:ascii="Arial" w:hAnsi="Arial" w:cs="Arial"/>
        </w:rPr>
      </w:pPr>
      <w:r w:rsidRPr="00543B14">
        <w:rPr>
          <w:rFonts w:ascii="Arial" w:hAnsi="Arial" w:cs="Arial"/>
        </w:rPr>
        <w:t>the person being prosecuted</w:t>
      </w:r>
      <w:r>
        <w:rPr>
          <w:rFonts w:ascii="Arial" w:hAnsi="Arial" w:cs="Arial"/>
        </w:rPr>
        <w:t>:</w:t>
      </w:r>
    </w:p>
    <w:p w14:paraId="42C69993" w14:textId="77777777" w:rsidR="00301DD1" w:rsidRPr="00543B14" w:rsidRDefault="00301DD1" w:rsidP="00207BC7">
      <w:pPr>
        <w:spacing w:after="0" w:line="240" w:lineRule="auto"/>
        <w:ind w:left="1701"/>
        <w:jc w:val="both"/>
        <w:rPr>
          <w:rFonts w:ascii="Arial" w:hAnsi="Arial" w:cs="Arial"/>
        </w:rPr>
      </w:pPr>
    </w:p>
    <w:p w14:paraId="66FF9914" w14:textId="57FE8321" w:rsidR="00AC4D8A" w:rsidRDefault="00AC4D8A" w:rsidP="00207BC7">
      <w:pPr>
        <w:numPr>
          <w:ilvl w:val="2"/>
          <w:numId w:val="41"/>
        </w:numPr>
        <w:spacing w:after="0" w:line="240" w:lineRule="auto"/>
        <w:ind w:left="1985" w:hanging="425"/>
        <w:jc w:val="both"/>
        <w:rPr>
          <w:rFonts w:ascii="Arial" w:hAnsi="Arial" w:cs="Arial"/>
        </w:rPr>
      </w:pPr>
      <w:r w:rsidRPr="00543B14">
        <w:rPr>
          <w:rFonts w:ascii="Arial" w:hAnsi="Arial" w:cs="Arial"/>
        </w:rPr>
        <w:t xml:space="preserve">did not knowingly or intentionally cause or allow the offence; and </w:t>
      </w:r>
    </w:p>
    <w:p w14:paraId="59F963F3" w14:textId="77777777" w:rsidR="00301DD1" w:rsidRPr="00543B14" w:rsidRDefault="00301DD1" w:rsidP="00207BC7">
      <w:pPr>
        <w:spacing w:after="0" w:line="240" w:lineRule="auto"/>
        <w:ind w:left="1985"/>
        <w:jc w:val="both"/>
        <w:rPr>
          <w:rFonts w:ascii="Arial" w:hAnsi="Arial" w:cs="Arial"/>
        </w:rPr>
      </w:pPr>
    </w:p>
    <w:p w14:paraId="76A0712C" w14:textId="716067B8" w:rsidR="00AC4D8A" w:rsidRDefault="00AC4D8A" w:rsidP="00F54C94">
      <w:pPr>
        <w:numPr>
          <w:ilvl w:val="2"/>
          <w:numId w:val="41"/>
        </w:numPr>
        <w:spacing w:after="0" w:line="240" w:lineRule="auto"/>
        <w:ind w:left="1985" w:hanging="425"/>
        <w:jc w:val="both"/>
        <w:rPr>
          <w:rFonts w:ascii="Arial" w:hAnsi="Arial" w:cs="Arial"/>
        </w:rPr>
      </w:pPr>
      <w:r w:rsidRPr="00543B14">
        <w:rPr>
          <w:rFonts w:ascii="Arial" w:hAnsi="Arial" w:cs="Arial"/>
        </w:rPr>
        <w:t xml:space="preserve">could not reasonably have known that the offence was occurring; or </w:t>
      </w:r>
    </w:p>
    <w:p w14:paraId="1A77ECF7" w14:textId="77777777" w:rsidR="00AC4D8A" w:rsidRPr="00543B14" w:rsidRDefault="00AC4D8A" w:rsidP="00AC4D8A">
      <w:pPr>
        <w:spacing w:after="0" w:line="240" w:lineRule="auto"/>
        <w:ind w:left="2552"/>
        <w:jc w:val="both"/>
        <w:rPr>
          <w:rFonts w:ascii="Arial" w:hAnsi="Arial" w:cs="Arial"/>
        </w:rPr>
      </w:pPr>
    </w:p>
    <w:p w14:paraId="08D13251" w14:textId="6A97DEFA" w:rsidR="00AC4D8A" w:rsidRPr="000070A9" w:rsidRDefault="00AC4D8A" w:rsidP="00F54C94">
      <w:pPr>
        <w:numPr>
          <w:ilvl w:val="1"/>
          <w:numId w:val="41"/>
        </w:numPr>
        <w:spacing w:after="0" w:line="240" w:lineRule="auto"/>
        <w:ind w:left="1701" w:hanging="360"/>
        <w:jc w:val="both"/>
        <w:rPr>
          <w:rFonts w:ascii="Arial" w:hAnsi="Arial" w:cs="Arial"/>
        </w:rPr>
      </w:pPr>
      <w:r w:rsidRPr="00543B14">
        <w:rPr>
          <w:rFonts w:ascii="Arial" w:hAnsi="Arial" w:cs="Arial"/>
        </w:rPr>
        <w:lastRenderedPageBreak/>
        <w:t>the conduct giving rise to the offence was reasonably necessary to deal with an emergency involving a serious threat to human life or property.</w:t>
      </w:r>
    </w:p>
    <w:p w14:paraId="5B494867" w14:textId="17652951" w:rsidR="00B80355" w:rsidRPr="00B80355" w:rsidRDefault="00B80355" w:rsidP="00B80355">
      <w:pPr>
        <w:pStyle w:val="Heading2"/>
        <w:ind w:left="978"/>
        <w:jc w:val="center"/>
        <w:rPr>
          <w:rFonts w:ascii="Arial" w:hAnsi="Arial" w:cs="Arial"/>
          <w:color w:val="auto"/>
          <w:sz w:val="24"/>
        </w:rPr>
      </w:pPr>
      <w:bookmarkStart w:id="1177" w:name="_Toc183188963"/>
      <w:bookmarkStart w:id="1178" w:name="_Toc189312393"/>
      <w:r w:rsidRPr="00066D18">
        <w:rPr>
          <w:rFonts w:ascii="Arial" w:hAnsi="Arial" w:cs="Arial"/>
          <w:color w:val="auto"/>
          <w:sz w:val="24"/>
        </w:rPr>
        <w:t xml:space="preserve">PART </w:t>
      </w:r>
      <w:r w:rsidR="00AD00BA">
        <w:rPr>
          <w:rFonts w:ascii="Arial" w:hAnsi="Arial" w:cs="Arial"/>
          <w:color w:val="auto"/>
          <w:sz w:val="24"/>
        </w:rPr>
        <w:t>10</w:t>
      </w:r>
      <w:r>
        <w:rPr>
          <w:rFonts w:ascii="Arial" w:hAnsi="Arial" w:cs="Arial"/>
          <w:color w:val="auto"/>
          <w:sz w:val="24"/>
        </w:rPr>
        <w:t xml:space="preserve"> </w:t>
      </w:r>
      <w:r w:rsidRPr="00667501">
        <w:rPr>
          <w:rFonts w:ascii="Arial" w:hAnsi="Arial" w:cs="Arial"/>
          <w:color w:val="auto"/>
          <w:sz w:val="24"/>
        </w:rPr>
        <w:t>—</w:t>
      </w:r>
      <w:r>
        <w:rPr>
          <w:rFonts w:ascii="Arial" w:hAnsi="Arial" w:cs="Arial"/>
          <w:color w:val="auto"/>
          <w:sz w:val="24"/>
        </w:rPr>
        <w:t xml:space="preserve"> </w:t>
      </w:r>
      <w:r w:rsidR="002F391D">
        <w:rPr>
          <w:rFonts w:ascii="Arial" w:hAnsi="Arial" w:cs="Arial"/>
          <w:color w:val="auto"/>
          <w:sz w:val="24"/>
        </w:rPr>
        <w:t>MISCELLANEOUS</w:t>
      </w:r>
      <w:bookmarkEnd w:id="1177"/>
      <w:bookmarkEnd w:id="1178"/>
    </w:p>
    <w:p w14:paraId="21B815D4" w14:textId="23DF456F" w:rsidR="00AC4D8A" w:rsidRDefault="00B80355" w:rsidP="005C0549">
      <w:pPr>
        <w:pStyle w:val="Section"/>
        <w:numPr>
          <w:ilvl w:val="0"/>
          <w:numId w:val="1"/>
        </w:numPr>
      </w:pPr>
      <w:bookmarkStart w:id="1179" w:name="_Toc183188964"/>
      <w:bookmarkStart w:id="1180" w:name="_Toc189312394"/>
      <w:r>
        <w:t>Protection from liability</w:t>
      </w:r>
      <w:bookmarkEnd w:id="1179"/>
      <w:bookmarkEnd w:id="1180"/>
    </w:p>
    <w:p w14:paraId="1243CD0F" w14:textId="32CFA287" w:rsidR="00B80355" w:rsidRDefault="00B80355" w:rsidP="00207BC7">
      <w:pPr>
        <w:spacing w:before="240" w:after="160" w:line="259" w:lineRule="auto"/>
        <w:ind w:left="1134"/>
        <w:contextualSpacing/>
        <w:jc w:val="both"/>
        <w:rPr>
          <w:rFonts w:ascii="Arial" w:eastAsia="Calibri" w:hAnsi="Arial" w:cs="Arial"/>
          <w:szCs w:val="20"/>
        </w:rPr>
      </w:pPr>
      <w:r w:rsidRPr="00207BC7">
        <w:rPr>
          <w:rFonts w:ascii="Arial" w:eastAsia="Calibri" w:hAnsi="Arial" w:cs="Arial"/>
          <w:szCs w:val="20"/>
        </w:rPr>
        <w:t xml:space="preserve">The Minister, Secretary, Committee, Director, Registrar, building inspectors or any authorised officer are not liable for any loss or damage arising from or be subject to any criminal prosecution and civil claim, for the performance of a function or exercise of a power, in good faith under this Act or any other written law. </w:t>
      </w:r>
    </w:p>
    <w:p w14:paraId="410B8131" w14:textId="77777777" w:rsidR="006311CA" w:rsidRDefault="006311CA" w:rsidP="00207BC7">
      <w:pPr>
        <w:spacing w:after="0" w:line="240" w:lineRule="auto"/>
        <w:ind w:left="1560"/>
        <w:contextualSpacing/>
        <w:jc w:val="both"/>
        <w:rPr>
          <w:rFonts w:ascii="Arial" w:eastAsia="Calibri" w:hAnsi="Arial" w:cs="Arial"/>
          <w:szCs w:val="20"/>
        </w:rPr>
      </w:pPr>
    </w:p>
    <w:p w14:paraId="295D13A2" w14:textId="419B3F1A" w:rsidR="007E534C" w:rsidRDefault="007E534C" w:rsidP="00207BC7">
      <w:pPr>
        <w:pStyle w:val="Section"/>
        <w:numPr>
          <w:ilvl w:val="0"/>
          <w:numId w:val="1"/>
        </w:numPr>
        <w:spacing w:before="0"/>
      </w:pPr>
      <w:bookmarkStart w:id="1181" w:name="_Toc189312395"/>
      <w:bookmarkStart w:id="1182" w:name="_Toc183188965"/>
      <w:bookmarkStart w:id="1183" w:name="_Toc189312396"/>
      <w:bookmarkEnd w:id="1181"/>
      <w:r>
        <w:t>Jurisdiction of the District Court</w:t>
      </w:r>
      <w:bookmarkEnd w:id="1182"/>
      <w:bookmarkEnd w:id="1183"/>
      <w:r>
        <w:t xml:space="preserve"> </w:t>
      </w:r>
    </w:p>
    <w:p w14:paraId="04A3D506" w14:textId="7DDC139C" w:rsidR="00F37805" w:rsidRDefault="007E534C" w:rsidP="00F37805">
      <w:pPr>
        <w:pStyle w:val="ListParagraph"/>
        <w:numPr>
          <w:ilvl w:val="0"/>
          <w:numId w:val="54"/>
        </w:numPr>
        <w:spacing w:after="75" w:line="306" w:lineRule="auto"/>
        <w:ind w:left="1560" w:hanging="426"/>
      </w:pPr>
      <w:r w:rsidRPr="00207BC7">
        <w:t xml:space="preserve">The District Court shall have jurisdiction to hear, try and determine any </w:t>
      </w:r>
      <w:r w:rsidR="002F53A9" w:rsidRPr="00207BC7">
        <w:t xml:space="preserve">proceedings </w:t>
      </w:r>
      <w:r w:rsidRPr="00207BC7">
        <w:t>instituted in respect of any contravention, offence or other mat</w:t>
      </w:r>
      <w:r w:rsidR="00CF1A33" w:rsidRPr="00207BC7">
        <w:t>t</w:t>
      </w:r>
      <w:r w:rsidRPr="00207BC7">
        <w:t>er arising under this Act</w:t>
      </w:r>
      <w:r w:rsidR="00F37805">
        <w:t xml:space="preserve">. </w:t>
      </w:r>
    </w:p>
    <w:p w14:paraId="36828457" w14:textId="77777777" w:rsidR="00F37805" w:rsidRDefault="00F37805" w:rsidP="00C25C87">
      <w:pPr>
        <w:pStyle w:val="ListParagraph"/>
        <w:spacing w:after="75" w:line="306" w:lineRule="auto"/>
        <w:ind w:left="1560"/>
      </w:pPr>
    </w:p>
    <w:p w14:paraId="6DF24E2A" w14:textId="02AFDF13" w:rsidR="00F37805" w:rsidRDefault="00F37805" w:rsidP="00F37805">
      <w:pPr>
        <w:pStyle w:val="ListParagraph"/>
        <w:numPr>
          <w:ilvl w:val="0"/>
          <w:numId w:val="54"/>
        </w:numPr>
      </w:pPr>
      <w:r>
        <w:t>A civil proceeding shall be filed in the Supreme Court relating to any disputes between a building constructor or owner of the building.</w:t>
      </w:r>
    </w:p>
    <w:p w14:paraId="56D65CC5" w14:textId="0EBCD8C4" w:rsidR="00F37805" w:rsidRPr="00207BC7" w:rsidRDefault="00F37805" w:rsidP="00C25C87"/>
    <w:p w14:paraId="6BA16F37" w14:textId="7F130125" w:rsidR="007E534C" w:rsidRPr="00961569" w:rsidRDefault="00D82C07" w:rsidP="005C0549">
      <w:pPr>
        <w:pStyle w:val="Section"/>
        <w:numPr>
          <w:ilvl w:val="0"/>
          <w:numId w:val="1"/>
        </w:numPr>
      </w:pPr>
      <w:bookmarkStart w:id="1184" w:name="_Toc183188966"/>
      <w:bookmarkStart w:id="1185" w:name="_Toc189312397"/>
      <w:r w:rsidRPr="00961569">
        <w:t xml:space="preserve">Appeal to the </w:t>
      </w:r>
      <w:r w:rsidR="00497423">
        <w:t>Minister</w:t>
      </w:r>
      <w:bookmarkEnd w:id="1184"/>
      <w:bookmarkEnd w:id="1185"/>
    </w:p>
    <w:p w14:paraId="4F66C524" w14:textId="2D2E2FD0" w:rsidR="00497423" w:rsidRDefault="00D82C07" w:rsidP="00C25C87">
      <w:pPr>
        <w:pStyle w:val="ListParagraph"/>
        <w:numPr>
          <w:ilvl w:val="0"/>
          <w:numId w:val="87"/>
        </w:numPr>
        <w:spacing w:after="75" w:line="306" w:lineRule="auto"/>
      </w:pPr>
      <w:r w:rsidRPr="00961569">
        <w:t xml:space="preserve">A person </w:t>
      </w:r>
      <w:r w:rsidR="00497423">
        <w:t xml:space="preserve">who is aggrieved by a decision of the Committee </w:t>
      </w:r>
      <w:r w:rsidRPr="00961569">
        <w:t>may</w:t>
      </w:r>
      <w:r w:rsidR="006B3272" w:rsidRPr="00961569">
        <w:t xml:space="preserve"> </w:t>
      </w:r>
      <w:r w:rsidR="00D3350C">
        <w:t>appeal</w:t>
      </w:r>
      <w:r w:rsidR="00497423">
        <w:t xml:space="preserve"> to the Minister for a review of the decision of the Committee.</w:t>
      </w:r>
    </w:p>
    <w:p w14:paraId="5FED097D" w14:textId="77777777" w:rsidR="00BD5E8F" w:rsidRDefault="00BD5E8F" w:rsidP="00B37809">
      <w:pPr>
        <w:pStyle w:val="ListParagraph"/>
        <w:spacing w:after="75" w:line="306" w:lineRule="auto"/>
        <w:ind w:left="1500"/>
      </w:pPr>
    </w:p>
    <w:p w14:paraId="5171D543" w14:textId="0E365E25" w:rsidR="00BD5E8F" w:rsidRDefault="00497423" w:rsidP="00C25C87">
      <w:pPr>
        <w:pStyle w:val="ListParagraph"/>
        <w:numPr>
          <w:ilvl w:val="0"/>
          <w:numId w:val="87"/>
        </w:numPr>
        <w:spacing w:after="75" w:line="306" w:lineRule="auto"/>
      </w:pPr>
      <w:bookmarkStart w:id="1186" w:name="_Hlk188092234"/>
      <w:r>
        <w:t xml:space="preserve">An appeal under subsection (1) shall be made within </w:t>
      </w:r>
      <w:r w:rsidR="00112473">
        <w:t>14 days of the notification of the</w:t>
      </w:r>
      <w:r w:rsidR="00D3350C">
        <w:t xml:space="preserve"> decision</w:t>
      </w:r>
      <w:r w:rsidR="00112473">
        <w:t xml:space="preserve"> to the person.</w:t>
      </w:r>
    </w:p>
    <w:p w14:paraId="311D7081" w14:textId="77777777" w:rsidR="00BD5E8F" w:rsidRDefault="00BD5E8F" w:rsidP="00B37809">
      <w:pPr>
        <w:pStyle w:val="ListParagraph"/>
        <w:spacing w:after="75" w:line="306" w:lineRule="auto"/>
        <w:ind w:left="1500"/>
      </w:pPr>
    </w:p>
    <w:p w14:paraId="1CC711A2" w14:textId="5FC6C664" w:rsidR="00BD5E8F" w:rsidRDefault="00112473" w:rsidP="00C25C87">
      <w:pPr>
        <w:pStyle w:val="ListParagraph"/>
        <w:numPr>
          <w:ilvl w:val="0"/>
          <w:numId w:val="87"/>
        </w:numPr>
        <w:spacing w:after="75" w:line="306" w:lineRule="auto"/>
      </w:pPr>
      <w:r>
        <w:t>The appeal shall be made in writing to the Minister.</w:t>
      </w:r>
    </w:p>
    <w:p w14:paraId="170E5B08" w14:textId="77777777" w:rsidR="00BD5E8F" w:rsidRDefault="00BD5E8F" w:rsidP="00B37809">
      <w:pPr>
        <w:pStyle w:val="ListParagraph"/>
        <w:spacing w:after="75" w:line="306" w:lineRule="auto"/>
        <w:ind w:left="1500"/>
      </w:pPr>
    </w:p>
    <w:p w14:paraId="1DEC6690" w14:textId="471BC2DE" w:rsidR="00BD5E8F" w:rsidRDefault="00112473" w:rsidP="00C25C87">
      <w:pPr>
        <w:pStyle w:val="ListParagraph"/>
        <w:numPr>
          <w:ilvl w:val="0"/>
          <w:numId w:val="87"/>
        </w:numPr>
        <w:spacing w:after="75" w:line="306" w:lineRule="auto"/>
      </w:pPr>
      <w:r>
        <w:t>The Minister shall consider the appeal and:</w:t>
      </w:r>
    </w:p>
    <w:p w14:paraId="13221781" w14:textId="77777777" w:rsidR="00BD5E8F" w:rsidRDefault="00BD5E8F" w:rsidP="00B37809">
      <w:pPr>
        <w:pStyle w:val="ListParagraph"/>
        <w:spacing w:after="75" w:line="306" w:lineRule="auto"/>
        <w:ind w:left="1500"/>
      </w:pPr>
    </w:p>
    <w:p w14:paraId="2E799D2F" w14:textId="0F0F871B" w:rsidR="00112473" w:rsidRDefault="00C805D9">
      <w:pPr>
        <w:pStyle w:val="ListParagraph"/>
        <w:numPr>
          <w:ilvl w:val="1"/>
          <w:numId w:val="1"/>
        </w:numPr>
        <w:spacing w:after="75" w:line="306" w:lineRule="auto"/>
        <w:ind w:left="2268"/>
      </w:pPr>
      <w:r>
        <w:t>d</w:t>
      </w:r>
      <w:r w:rsidR="00112473">
        <w:t>ismiss the appeal</w:t>
      </w:r>
      <w:r>
        <w:t xml:space="preserve"> in its entirety or only part of the decision</w:t>
      </w:r>
      <w:r w:rsidR="00112473">
        <w:t>;</w:t>
      </w:r>
      <w:r>
        <w:t xml:space="preserve"> or</w:t>
      </w:r>
    </w:p>
    <w:p w14:paraId="61BEE315" w14:textId="77777777" w:rsidR="00BD5E8F" w:rsidRDefault="00BD5E8F" w:rsidP="00B37809">
      <w:pPr>
        <w:pStyle w:val="ListParagraph"/>
        <w:spacing w:after="75" w:line="306" w:lineRule="auto"/>
        <w:ind w:left="2268"/>
      </w:pPr>
    </w:p>
    <w:p w14:paraId="61D88EA4" w14:textId="67B5DB78" w:rsidR="00C805D9" w:rsidRDefault="00C805D9">
      <w:pPr>
        <w:pStyle w:val="ListParagraph"/>
        <w:numPr>
          <w:ilvl w:val="1"/>
          <w:numId w:val="1"/>
        </w:numPr>
        <w:spacing w:after="75" w:line="306" w:lineRule="auto"/>
        <w:ind w:left="2268"/>
      </w:pPr>
      <w:r>
        <w:t>allow the appeal in entirety or only part of the decision.</w:t>
      </w:r>
    </w:p>
    <w:p w14:paraId="46B16F13" w14:textId="77777777" w:rsidR="00BD5E8F" w:rsidRDefault="00BD5E8F" w:rsidP="00B37809">
      <w:pPr>
        <w:pStyle w:val="ListParagraph"/>
        <w:spacing w:after="75" w:line="306" w:lineRule="auto"/>
        <w:ind w:left="2268"/>
      </w:pPr>
    </w:p>
    <w:p w14:paraId="773AA8D6" w14:textId="18766CDB" w:rsidR="006311CA" w:rsidRDefault="006311CA" w:rsidP="00C25C87">
      <w:pPr>
        <w:pStyle w:val="ListParagraph"/>
        <w:numPr>
          <w:ilvl w:val="0"/>
          <w:numId w:val="87"/>
        </w:numPr>
        <w:spacing w:after="75" w:line="306" w:lineRule="auto"/>
      </w:pPr>
      <w:r>
        <w:t>The Minister shall give his or her decision in writing and provide reasons for his or her decisions.</w:t>
      </w:r>
    </w:p>
    <w:p w14:paraId="6F909A9F" w14:textId="77777777" w:rsidR="006311CA" w:rsidRDefault="006311CA" w:rsidP="00207BC7">
      <w:pPr>
        <w:pStyle w:val="ListParagraph"/>
        <w:spacing w:after="75" w:line="306" w:lineRule="auto"/>
        <w:ind w:left="1500"/>
      </w:pPr>
    </w:p>
    <w:p w14:paraId="664A3BD7" w14:textId="4D862D88" w:rsidR="002E2950" w:rsidRPr="00961569" w:rsidRDefault="00A4489D" w:rsidP="00C25C87">
      <w:pPr>
        <w:pStyle w:val="ListParagraph"/>
        <w:numPr>
          <w:ilvl w:val="0"/>
          <w:numId w:val="87"/>
        </w:numPr>
        <w:spacing w:after="75" w:line="306" w:lineRule="auto"/>
      </w:pPr>
      <w:r>
        <w:t>The Cabinet may prescribe such rules for the purposes of this Section.</w:t>
      </w:r>
      <w:bookmarkEnd w:id="1186"/>
    </w:p>
    <w:p w14:paraId="3DBE6FF9" w14:textId="012330AB" w:rsidR="00F2427E" w:rsidRDefault="00F2427E" w:rsidP="00BD00D9">
      <w:pPr>
        <w:pStyle w:val="Section"/>
        <w:numPr>
          <w:ilvl w:val="0"/>
          <w:numId w:val="1"/>
        </w:numPr>
      </w:pPr>
      <w:bookmarkStart w:id="1187" w:name="_Toc188088380"/>
      <w:bookmarkStart w:id="1188" w:name="_Toc188117109"/>
      <w:bookmarkStart w:id="1189" w:name="_Toc188088381"/>
      <w:bookmarkStart w:id="1190" w:name="_Toc188117110"/>
      <w:bookmarkStart w:id="1191" w:name="_Toc188088382"/>
      <w:bookmarkStart w:id="1192" w:name="_Toc188117111"/>
      <w:bookmarkStart w:id="1193" w:name="_Toc189312398"/>
      <w:bookmarkStart w:id="1194" w:name="_Toc183188967"/>
      <w:bookmarkEnd w:id="1187"/>
      <w:bookmarkEnd w:id="1188"/>
      <w:bookmarkEnd w:id="1189"/>
      <w:bookmarkEnd w:id="1190"/>
      <w:bookmarkEnd w:id="1191"/>
      <w:bookmarkEnd w:id="1192"/>
      <w:r>
        <w:t>Confidentiality</w:t>
      </w:r>
      <w:bookmarkEnd w:id="1193"/>
    </w:p>
    <w:p w14:paraId="3E0ED355" w14:textId="759E7210" w:rsidR="00F2427E" w:rsidRPr="00EA2DC3" w:rsidRDefault="00F90422" w:rsidP="00173B2E">
      <w:pPr>
        <w:numPr>
          <w:ilvl w:val="0"/>
          <w:numId w:val="68"/>
        </w:numPr>
        <w:spacing w:before="240" w:after="160" w:line="259" w:lineRule="auto"/>
        <w:ind w:left="1701" w:hanging="567"/>
        <w:contextualSpacing/>
        <w:jc w:val="both"/>
        <w:rPr>
          <w:rFonts w:ascii="Arial" w:hAnsi="Arial" w:cs="Arial"/>
        </w:rPr>
      </w:pPr>
      <w:r w:rsidRPr="00EA2DC3">
        <w:rPr>
          <w:rFonts w:ascii="Arial" w:hAnsi="Arial" w:cs="Arial"/>
        </w:rPr>
        <w:t xml:space="preserve">A member of the </w:t>
      </w:r>
      <w:r w:rsidRPr="00207BC7">
        <w:rPr>
          <w:rFonts w:ascii="Arial" w:hAnsi="Arial" w:cs="Arial"/>
        </w:rPr>
        <w:t>Committee</w:t>
      </w:r>
      <w:r w:rsidRPr="00EA2DC3">
        <w:rPr>
          <w:rFonts w:ascii="Arial" w:hAnsi="Arial" w:cs="Arial"/>
        </w:rPr>
        <w:t>, Director</w:t>
      </w:r>
      <w:r w:rsidR="00E52C54">
        <w:rPr>
          <w:rFonts w:ascii="Arial" w:hAnsi="Arial" w:cs="Arial"/>
        </w:rPr>
        <w:t>,</w:t>
      </w:r>
      <w:r w:rsidRPr="00EA2DC3">
        <w:rPr>
          <w:rFonts w:ascii="Arial" w:hAnsi="Arial" w:cs="Arial"/>
        </w:rPr>
        <w:t xml:space="preserve"> member of the staff</w:t>
      </w:r>
      <w:r w:rsidR="00E52C54">
        <w:rPr>
          <w:rFonts w:ascii="Arial" w:hAnsi="Arial" w:cs="Arial"/>
        </w:rPr>
        <w:t>, authorised officer or building inspector</w:t>
      </w:r>
      <w:r w:rsidRPr="00EA2DC3">
        <w:rPr>
          <w:rFonts w:ascii="Arial" w:hAnsi="Arial" w:cs="Arial"/>
        </w:rPr>
        <w:t xml:space="preserve"> shall keep information he or she accesses in the course </w:t>
      </w:r>
      <w:r w:rsidRPr="00EA2DC3">
        <w:rPr>
          <w:rFonts w:ascii="Arial" w:hAnsi="Arial" w:cs="Arial"/>
        </w:rPr>
        <w:lastRenderedPageBreak/>
        <w:t xml:space="preserve">of </w:t>
      </w:r>
      <w:r w:rsidR="001C2B32" w:rsidRPr="00EA2DC3">
        <w:rPr>
          <w:rFonts w:ascii="Arial" w:hAnsi="Arial" w:cs="Arial"/>
        </w:rPr>
        <w:t xml:space="preserve">performing </w:t>
      </w:r>
      <w:r w:rsidRPr="00EA2DC3">
        <w:rPr>
          <w:rFonts w:ascii="Arial" w:hAnsi="Arial" w:cs="Arial"/>
        </w:rPr>
        <w:t xml:space="preserve">his or her </w:t>
      </w:r>
      <w:r w:rsidR="001C2B32" w:rsidRPr="00EA2DC3">
        <w:rPr>
          <w:rFonts w:ascii="Arial" w:hAnsi="Arial" w:cs="Arial"/>
        </w:rPr>
        <w:t>functions or exercise of his or her powers under this Act, confidential.</w:t>
      </w:r>
    </w:p>
    <w:p w14:paraId="10B784BB" w14:textId="63CC06EB" w:rsidR="001C2B32" w:rsidRPr="00EA2DC3" w:rsidRDefault="001C2B32" w:rsidP="00EA2DC3">
      <w:pPr>
        <w:spacing w:before="240" w:after="160" w:line="259" w:lineRule="auto"/>
        <w:ind w:left="1701"/>
        <w:contextualSpacing/>
        <w:jc w:val="both"/>
        <w:rPr>
          <w:rFonts w:ascii="Arial" w:hAnsi="Arial" w:cs="Arial"/>
        </w:rPr>
      </w:pPr>
    </w:p>
    <w:p w14:paraId="2071E5A9" w14:textId="2C8C4455" w:rsidR="001C2B32" w:rsidRPr="00AA5651" w:rsidRDefault="00B76B08" w:rsidP="00EA2DC3">
      <w:pPr>
        <w:numPr>
          <w:ilvl w:val="0"/>
          <w:numId w:val="68"/>
        </w:numPr>
        <w:spacing w:before="240" w:after="160" w:line="259" w:lineRule="auto"/>
        <w:ind w:left="1701" w:hanging="567"/>
        <w:contextualSpacing/>
        <w:jc w:val="both"/>
      </w:pPr>
      <w:r>
        <w:rPr>
          <w:rFonts w:ascii="Arial" w:hAnsi="Arial" w:cs="Arial"/>
        </w:rPr>
        <w:t xml:space="preserve">Upon authorisation by the Secretary, information may be disclosed </w:t>
      </w:r>
      <w:r w:rsidR="001C2B32" w:rsidRPr="00EA2DC3">
        <w:rPr>
          <w:rFonts w:ascii="Arial" w:hAnsi="Arial" w:cs="Arial"/>
        </w:rPr>
        <w:t xml:space="preserve">for the purpose of furthering the objectives of this </w:t>
      </w:r>
      <w:r w:rsidR="006F206A" w:rsidRPr="00EA2DC3">
        <w:rPr>
          <w:rFonts w:ascii="Arial" w:hAnsi="Arial" w:cs="Arial"/>
        </w:rPr>
        <w:t xml:space="preserve">Act, required by a law enforcement agency or required by an order of the </w:t>
      </w:r>
      <w:r w:rsidR="00581868">
        <w:rPr>
          <w:rFonts w:ascii="Arial" w:hAnsi="Arial" w:cs="Arial"/>
        </w:rPr>
        <w:t>c</w:t>
      </w:r>
      <w:r w:rsidR="006F206A" w:rsidRPr="00EA2DC3">
        <w:rPr>
          <w:rFonts w:ascii="Arial" w:hAnsi="Arial" w:cs="Arial"/>
        </w:rPr>
        <w:t xml:space="preserve">ourt. </w:t>
      </w:r>
      <w:r w:rsidR="001C2B32" w:rsidRPr="00EA2DC3">
        <w:rPr>
          <w:rFonts w:ascii="Arial" w:hAnsi="Arial" w:cs="Arial"/>
        </w:rPr>
        <w:t xml:space="preserve"> </w:t>
      </w:r>
    </w:p>
    <w:p w14:paraId="418EDBCE" w14:textId="37676F2B" w:rsidR="00D82C07" w:rsidRDefault="006B5F2A" w:rsidP="00BD00D9">
      <w:pPr>
        <w:pStyle w:val="Section"/>
        <w:numPr>
          <w:ilvl w:val="0"/>
          <w:numId w:val="1"/>
        </w:numPr>
      </w:pPr>
      <w:bookmarkStart w:id="1195" w:name="_Toc189312399"/>
      <w:r>
        <w:t>Regulations</w:t>
      </w:r>
      <w:bookmarkEnd w:id="1194"/>
      <w:bookmarkEnd w:id="1195"/>
    </w:p>
    <w:p w14:paraId="3F5D0F93" w14:textId="1DE67ABE" w:rsidR="00BD00D9" w:rsidRDefault="006B5F2A" w:rsidP="00F54C94">
      <w:pPr>
        <w:numPr>
          <w:ilvl w:val="0"/>
          <w:numId w:val="11"/>
        </w:numPr>
        <w:spacing w:before="240" w:after="0" w:line="240" w:lineRule="auto"/>
        <w:ind w:left="1503"/>
        <w:jc w:val="both"/>
        <w:outlineLvl w:val="0"/>
        <w:rPr>
          <w:rFonts w:ascii="Arial" w:eastAsia="Times New Roman" w:hAnsi="Arial" w:cs="Arial"/>
          <w:kern w:val="24"/>
          <w:lang w:eastAsia="en-AU" w:bidi="he-IL"/>
        </w:rPr>
      </w:pPr>
      <w:bookmarkStart w:id="1196" w:name="_Toc182919703"/>
      <w:bookmarkStart w:id="1197" w:name="_Toc182925903"/>
      <w:bookmarkStart w:id="1198" w:name="_Toc182926603"/>
      <w:bookmarkStart w:id="1199" w:name="_Toc183188968"/>
      <w:bookmarkStart w:id="1200" w:name="_Toc183189266"/>
      <w:bookmarkStart w:id="1201" w:name="_Toc183275425"/>
      <w:bookmarkStart w:id="1202" w:name="_Toc183281066"/>
      <w:bookmarkStart w:id="1203" w:name="_Toc188088006"/>
      <w:bookmarkStart w:id="1204" w:name="_Toc188088385"/>
      <w:bookmarkStart w:id="1205" w:name="_Toc188117114"/>
      <w:bookmarkStart w:id="1206" w:name="_Toc189312400"/>
      <w:r w:rsidRPr="006B5F2A">
        <w:rPr>
          <w:rFonts w:ascii="Arial" w:eastAsia="Times New Roman" w:hAnsi="Arial" w:cs="Arial"/>
          <w:kern w:val="24"/>
          <w:lang w:eastAsia="en-AU" w:bidi="he-IL"/>
        </w:rPr>
        <w:t>The Cabinet may make regulations prescribing all matters necessary or convenient to be prescribed to give effect to this Act</w:t>
      </w:r>
      <w:bookmarkEnd w:id="1196"/>
      <w:r w:rsidR="00BD00D9">
        <w:rPr>
          <w:rFonts w:ascii="Arial" w:eastAsia="Times New Roman" w:hAnsi="Arial" w:cs="Arial"/>
          <w:kern w:val="24"/>
          <w:lang w:eastAsia="en-AU" w:bidi="he-IL"/>
        </w:rPr>
        <w:t>.</w:t>
      </w:r>
      <w:bookmarkEnd w:id="1197"/>
      <w:bookmarkEnd w:id="1198"/>
      <w:bookmarkEnd w:id="1199"/>
      <w:bookmarkEnd w:id="1200"/>
      <w:bookmarkEnd w:id="1201"/>
      <w:bookmarkEnd w:id="1202"/>
      <w:bookmarkEnd w:id="1203"/>
      <w:bookmarkEnd w:id="1204"/>
      <w:bookmarkEnd w:id="1205"/>
      <w:bookmarkEnd w:id="1206"/>
    </w:p>
    <w:p w14:paraId="57D65473" w14:textId="77777777" w:rsidR="00BD00D9" w:rsidRPr="00BD00D9" w:rsidRDefault="00BD00D9" w:rsidP="00BD00D9">
      <w:pPr>
        <w:spacing w:after="0" w:line="240" w:lineRule="auto"/>
        <w:ind w:left="1503"/>
        <w:jc w:val="both"/>
        <w:outlineLvl w:val="0"/>
        <w:rPr>
          <w:rFonts w:ascii="Arial" w:eastAsia="Times New Roman" w:hAnsi="Arial" w:cs="Arial"/>
          <w:kern w:val="24"/>
          <w:lang w:eastAsia="en-AU" w:bidi="he-IL"/>
        </w:rPr>
      </w:pPr>
    </w:p>
    <w:p w14:paraId="69671AF6" w14:textId="523E3C76" w:rsidR="006B5F2A" w:rsidRDefault="006B5F2A" w:rsidP="00F54C94">
      <w:pPr>
        <w:numPr>
          <w:ilvl w:val="0"/>
          <w:numId w:val="11"/>
        </w:numPr>
        <w:spacing w:after="0" w:line="240" w:lineRule="auto"/>
        <w:ind w:left="1503"/>
        <w:jc w:val="both"/>
        <w:outlineLvl w:val="0"/>
        <w:rPr>
          <w:rFonts w:ascii="Arial" w:eastAsia="Times New Roman" w:hAnsi="Arial" w:cs="Arial"/>
          <w:kern w:val="24"/>
          <w:lang w:eastAsia="en-AU" w:bidi="he-IL"/>
        </w:rPr>
      </w:pPr>
      <w:bookmarkStart w:id="1207" w:name="_Toc182919704"/>
      <w:bookmarkStart w:id="1208" w:name="_Toc182925904"/>
      <w:bookmarkStart w:id="1209" w:name="_Toc182926604"/>
      <w:bookmarkStart w:id="1210" w:name="_Toc183188969"/>
      <w:bookmarkStart w:id="1211" w:name="_Toc183189267"/>
      <w:bookmarkStart w:id="1212" w:name="_Toc183275426"/>
      <w:bookmarkStart w:id="1213" w:name="_Toc183281067"/>
      <w:bookmarkStart w:id="1214" w:name="_Toc188088007"/>
      <w:bookmarkStart w:id="1215" w:name="_Toc188088386"/>
      <w:bookmarkStart w:id="1216" w:name="_Toc188117115"/>
      <w:bookmarkStart w:id="1217" w:name="_Toc189312401"/>
      <w:r w:rsidRPr="006B5F2A">
        <w:rPr>
          <w:rFonts w:ascii="Arial" w:eastAsia="Times New Roman" w:hAnsi="Arial" w:cs="Arial"/>
          <w:kern w:val="24"/>
          <w:lang w:eastAsia="en-AU" w:bidi="he-IL"/>
        </w:rPr>
        <w:t>Without limiting subsection (1), the Cabinet may make regulations to provide for:</w:t>
      </w:r>
      <w:bookmarkEnd w:id="1207"/>
      <w:bookmarkEnd w:id="1208"/>
      <w:bookmarkEnd w:id="1209"/>
      <w:bookmarkEnd w:id="1210"/>
      <w:bookmarkEnd w:id="1211"/>
      <w:bookmarkEnd w:id="1212"/>
      <w:bookmarkEnd w:id="1213"/>
      <w:bookmarkEnd w:id="1214"/>
      <w:bookmarkEnd w:id="1215"/>
      <w:bookmarkEnd w:id="1216"/>
      <w:bookmarkEnd w:id="1217"/>
    </w:p>
    <w:p w14:paraId="38A26318" w14:textId="77777777" w:rsidR="006B5F2A" w:rsidRPr="006B5F2A" w:rsidRDefault="006B5F2A" w:rsidP="006B5F2A">
      <w:pPr>
        <w:spacing w:after="0" w:line="240" w:lineRule="auto"/>
        <w:ind w:left="1503"/>
        <w:jc w:val="both"/>
        <w:outlineLvl w:val="0"/>
        <w:rPr>
          <w:rFonts w:ascii="Arial" w:eastAsia="Times New Roman" w:hAnsi="Arial" w:cs="Arial"/>
          <w:kern w:val="24"/>
          <w:lang w:eastAsia="en-AU" w:bidi="he-IL"/>
        </w:rPr>
      </w:pPr>
    </w:p>
    <w:p w14:paraId="62DD39F2" w14:textId="6B75D7B3" w:rsidR="0060509B" w:rsidRDefault="006A591C" w:rsidP="00F54C94">
      <w:pPr>
        <w:numPr>
          <w:ilvl w:val="1"/>
          <w:numId w:val="24"/>
        </w:numPr>
        <w:spacing w:after="0" w:line="240" w:lineRule="auto"/>
        <w:ind w:left="1985" w:hanging="567"/>
        <w:jc w:val="both"/>
        <w:outlineLvl w:val="0"/>
        <w:rPr>
          <w:rFonts w:ascii="Arial" w:eastAsia="Times New Roman" w:hAnsi="Arial" w:cs="Arial"/>
          <w:kern w:val="24"/>
          <w:lang w:eastAsia="en-AU" w:bidi="he-IL"/>
        </w:rPr>
      </w:pPr>
      <w:bookmarkStart w:id="1218" w:name="_Toc183188970"/>
      <w:bookmarkStart w:id="1219" w:name="_Toc183189268"/>
      <w:bookmarkStart w:id="1220" w:name="_Toc183275427"/>
      <w:bookmarkStart w:id="1221" w:name="_Toc183281068"/>
      <w:bookmarkStart w:id="1222" w:name="_Toc188088008"/>
      <w:bookmarkStart w:id="1223" w:name="_Toc188088387"/>
      <w:bookmarkStart w:id="1224" w:name="_Toc188117116"/>
      <w:bookmarkStart w:id="1225" w:name="_Toc189312402"/>
      <w:bookmarkStart w:id="1226" w:name="_Toc182919705"/>
      <w:bookmarkStart w:id="1227" w:name="_Toc182925905"/>
      <w:bookmarkStart w:id="1228" w:name="_Toc182926605"/>
      <w:r>
        <w:rPr>
          <w:rFonts w:ascii="Arial" w:eastAsia="Times New Roman" w:hAnsi="Arial" w:cs="Arial"/>
          <w:kern w:val="24"/>
          <w:lang w:eastAsia="en-AU" w:bidi="he-IL"/>
        </w:rPr>
        <w:t>exempt building work</w:t>
      </w:r>
      <w:r w:rsidR="0060509B">
        <w:rPr>
          <w:rFonts w:ascii="Arial" w:eastAsia="Times New Roman" w:hAnsi="Arial" w:cs="Arial"/>
          <w:kern w:val="24"/>
          <w:lang w:eastAsia="en-AU" w:bidi="he-IL"/>
        </w:rPr>
        <w:t>;</w:t>
      </w:r>
      <w:bookmarkEnd w:id="1218"/>
      <w:bookmarkEnd w:id="1219"/>
      <w:bookmarkEnd w:id="1220"/>
      <w:bookmarkEnd w:id="1221"/>
      <w:bookmarkEnd w:id="1222"/>
      <w:bookmarkEnd w:id="1223"/>
      <w:bookmarkEnd w:id="1224"/>
      <w:bookmarkEnd w:id="1225"/>
    </w:p>
    <w:p w14:paraId="2AF4E9B2" w14:textId="37BB4505" w:rsidR="0060509B" w:rsidRDefault="0060509B" w:rsidP="0060509B">
      <w:pPr>
        <w:spacing w:after="0" w:line="240" w:lineRule="auto"/>
        <w:ind w:left="1985"/>
        <w:jc w:val="both"/>
        <w:outlineLvl w:val="0"/>
        <w:rPr>
          <w:rFonts w:ascii="Arial" w:eastAsia="Times New Roman" w:hAnsi="Arial" w:cs="Arial"/>
          <w:kern w:val="24"/>
          <w:lang w:eastAsia="en-AU" w:bidi="he-IL"/>
        </w:rPr>
      </w:pPr>
    </w:p>
    <w:p w14:paraId="66E61CE3" w14:textId="5D1E9858" w:rsidR="006A591C" w:rsidRDefault="006A591C" w:rsidP="00F54C94">
      <w:pPr>
        <w:numPr>
          <w:ilvl w:val="1"/>
          <w:numId w:val="24"/>
        </w:numPr>
        <w:spacing w:after="0" w:line="240" w:lineRule="auto"/>
        <w:ind w:left="1985" w:hanging="567"/>
        <w:jc w:val="both"/>
        <w:outlineLvl w:val="0"/>
        <w:rPr>
          <w:rFonts w:ascii="Arial" w:eastAsia="Times New Roman" w:hAnsi="Arial" w:cs="Arial"/>
          <w:kern w:val="24"/>
          <w:lang w:eastAsia="en-AU" w:bidi="he-IL"/>
        </w:rPr>
      </w:pPr>
      <w:bookmarkStart w:id="1229" w:name="_Toc183188971"/>
      <w:bookmarkStart w:id="1230" w:name="_Toc183189269"/>
      <w:bookmarkStart w:id="1231" w:name="_Toc183275428"/>
      <w:bookmarkStart w:id="1232" w:name="_Toc183281069"/>
      <w:bookmarkStart w:id="1233" w:name="_Toc188088009"/>
      <w:bookmarkStart w:id="1234" w:name="_Toc188088388"/>
      <w:bookmarkStart w:id="1235" w:name="_Toc188117117"/>
      <w:bookmarkStart w:id="1236" w:name="_Toc189312403"/>
      <w:r>
        <w:rPr>
          <w:rFonts w:ascii="Arial" w:eastAsia="Times New Roman" w:hAnsi="Arial" w:cs="Arial"/>
          <w:kern w:val="24"/>
          <w:lang w:eastAsia="en-AU" w:bidi="he-IL"/>
        </w:rPr>
        <w:t>minor repairs;</w:t>
      </w:r>
      <w:bookmarkEnd w:id="1226"/>
      <w:bookmarkEnd w:id="1227"/>
      <w:bookmarkEnd w:id="1228"/>
      <w:bookmarkEnd w:id="1229"/>
      <w:bookmarkEnd w:id="1230"/>
      <w:bookmarkEnd w:id="1231"/>
      <w:bookmarkEnd w:id="1232"/>
      <w:bookmarkEnd w:id="1233"/>
      <w:bookmarkEnd w:id="1234"/>
      <w:bookmarkEnd w:id="1235"/>
      <w:bookmarkEnd w:id="1236"/>
    </w:p>
    <w:p w14:paraId="09ACCCE2" w14:textId="77777777" w:rsidR="006A591C" w:rsidRDefault="006A591C" w:rsidP="006A591C">
      <w:pPr>
        <w:spacing w:after="0" w:line="240" w:lineRule="auto"/>
        <w:ind w:left="1985"/>
        <w:jc w:val="both"/>
        <w:outlineLvl w:val="0"/>
        <w:rPr>
          <w:rFonts w:ascii="Arial" w:eastAsia="Times New Roman" w:hAnsi="Arial" w:cs="Arial"/>
          <w:kern w:val="24"/>
          <w:lang w:eastAsia="en-AU" w:bidi="he-IL"/>
        </w:rPr>
      </w:pPr>
    </w:p>
    <w:p w14:paraId="33822BC1" w14:textId="76CFC43B" w:rsidR="006B5F2A" w:rsidRPr="006B5F2A" w:rsidRDefault="006B5F2A" w:rsidP="00F54C94">
      <w:pPr>
        <w:numPr>
          <w:ilvl w:val="1"/>
          <w:numId w:val="24"/>
        </w:numPr>
        <w:spacing w:after="0" w:line="240" w:lineRule="auto"/>
        <w:ind w:left="1985" w:hanging="567"/>
        <w:jc w:val="both"/>
        <w:outlineLvl w:val="0"/>
        <w:rPr>
          <w:rFonts w:ascii="Arial" w:eastAsia="Times New Roman" w:hAnsi="Arial" w:cs="Arial"/>
          <w:kern w:val="24"/>
          <w:lang w:eastAsia="en-AU" w:bidi="he-IL"/>
        </w:rPr>
      </w:pPr>
      <w:bookmarkStart w:id="1237" w:name="_Toc182919706"/>
      <w:bookmarkStart w:id="1238" w:name="_Toc182925906"/>
      <w:bookmarkStart w:id="1239" w:name="_Toc182926606"/>
      <w:bookmarkStart w:id="1240" w:name="_Toc183188972"/>
      <w:bookmarkStart w:id="1241" w:name="_Toc183189270"/>
      <w:bookmarkStart w:id="1242" w:name="_Toc183275429"/>
      <w:bookmarkStart w:id="1243" w:name="_Toc183281070"/>
      <w:bookmarkStart w:id="1244" w:name="_Toc188088010"/>
      <w:bookmarkStart w:id="1245" w:name="_Toc188088389"/>
      <w:bookmarkStart w:id="1246" w:name="_Toc188117118"/>
      <w:bookmarkStart w:id="1247" w:name="_Toc189312404"/>
      <w:r w:rsidRPr="006B5F2A">
        <w:rPr>
          <w:rFonts w:ascii="Arial" w:eastAsia="Times New Roman" w:hAnsi="Arial" w:cs="Arial"/>
          <w:kern w:val="24"/>
          <w:lang w:eastAsia="en-AU" w:bidi="he-IL"/>
        </w:rPr>
        <w:t>forms required for the purposes of this Act;</w:t>
      </w:r>
      <w:bookmarkEnd w:id="1237"/>
      <w:bookmarkEnd w:id="1238"/>
      <w:bookmarkEnd w:id="1239"/>
      <w:bookmarkEnd w:id="1240"/>
      <w:bookmarkEnd w:id="1241"/>
      <w:bookmarkEnd w:id="1242"/>
      <w:bookmarkEnd w:id="1243"/>
      <w:bookmarkEnd w:id="1244"/>
      <w:bookmarkEnd w:id="1245"/>
      <w:bookmarkEnd w:id="1246"/>
      <w:bookmarkEnd w:id="1247"/>
      <w:r w:rsidRPr="006B5F2A">
        <w:rPr>
          <w:rFonts w:ascii="Arial" w:eastAsia="Times New Roman" w:hAnsi="Arial" w:cs="Arial"/>
          <w:b/>
          <w:kern w:val="24"/>
          <w:lang w:eastAsia="en-AU" w:bidi="he-IL"/>
        </w:rPr>
        <w:t xml:space="preserve"> </w:t>
      </w:r>
    </w:p>
    <w:p w14:paraId="512730D4" w14:textId="77777777" w:rsidR="006B5F2A" w:rsidRPr="006B5F2A" w:rsidRDefault="006B5F2A" w:rsidP="006B5F2A">
      <w:pPr>
        <w:spacing w:after="0" w:line="240" w:lineRule="auto"/>
        <w:ind w:left="1985"/>
        <w:jc w:val="both"/>
        <w:outlineLvl w:val="0"/>
        <w:rPr>
          <w:rFonts w:ascii="Arial" w:eastAsia="Times New Roman" w:hAnsi="Arial" w:cs="Arial"/>
          <w:kern w:val="24"/>
          <w:lang w:eastAsia="en-AU" w:bidi="he-IL"/>
        </w:rPr>
      </w:pPr>
    </w:p>
    <w:p w14:paraId="4182D57F" w14:textId="7E522CF0" w:rsidR="006B5F2A" w:rsidRDefault="006B5F2A" w:rsidP="00F54C94">
      <w:pPr>
        <w:numPr>
          <w:ilvl w:val="1"/>
          <w:numId w:val="24"/>
        </w:numPr>
        <w:spacing w:after="0" w:line="240" w:lineRule="auto"/>
        <w:ind w:left="1985" w:hanging="567"/>
        <w:jc w:val="both"/>
        <w:rPr>
          <w:rFonts w:ascii="Arial" w:hAnsi="Arial" w:cs="Arial"/>
        </w:rPr>
      </w:pPr>
      <w:r w:rsidRPr="006B5F2A">
        <w:rPr>
          <w:rFonts w:ascii="Arial" w:hAnsi="Arial" w:cs="Arial"/>
        </w:rPr>
        <w:t xml:space="preserve">the procedure </w:t>
      </w:r>
      <w:r>
        <w:rPr>
          <w:rFonts w:ascii="Arial" w:hAnsi="Arial" w:cs="Arial"/>
        </w:rPr>
        <w:t xml:space="preserve">for </w:t>
      </w:r>
      <w:r w:rsidRPr="006B5F2A">
        <w:rPr>
          <w:rFonts w:ascii="Arial" w:hAnsi="Arial" w:cs="Arial"/>
        </w:rPr>
        <w:t>appl</w:t>
      </w:r>
      <w:r>
        <w:rPr>
          <w:rFonts w:ascii="Arial" w:hAnsi="Arial" w:cs="Arial"/>
        </w:rPr>
        <w:t>ication for building permits</w:t>
      </w:r>
    </w:p>
    <w:p w14:paraId="3192E1C9" w14:textId="77777777" w:rsidR="006B5F2A" w:rsidRPr="006B5F2A" w:rsidRDefault="006B5F2A" w:rsidP="006B5F2A">
      <w:pPr>
        <w:spacing w:after="0" w:line="240" w:lineRule="auto"/>
        <w:jc w:val="both"/>
        <w:rPr>
          <w:rFonts w:ascii="Arial" w:hAnsi="Arial" w:cs="Arial"/>
        </w:rPr>
      </w:pPr>
    </w:p>
    <w:p w14:paraId="23D56388" w14:textId="39E89EF7" w:rsidR="006B5F2A" w:rsidRDefault="006B5F2A" w:rsidP="00F54C94">
      <w:pPr>
        <w:numPr>
          <w:ilvl w:val="1"/>
          <w:numId w:val="24"/>
        </w:numPr>
        <w:spacing w:after="0" w:line="240" w:lineRule="auto"/>
        <w:ind w:left="1985" w:hanging="567"/>
        <w:jc w:val="both"/>
        <w:rPr>
          <w:rFonts w:ascii="Arial" w:hAnsi="Arial" w:cs="Arial"/>
        </w:rPr>
      </w:pPr>
      <w:r>
        <w:rPr>
          <w:rFonts w:ascii="Arial" w:hAnsi="Arial" w:cs="Arial"/>
        </w:rPr>
        <w:t>the procedure and requirements for</w:t>
      </w:r>
      <w:r w:rsidRPr="006B5F2A">
        <w:rPr>
          <w:rFonts w:ascii="Arial" w:hAnsi="Arial" w:cs="Arial"/>
        </w:rPr>
        <w:t xml:space="preserve"> registration</w:t>
      </w:r>
      <w:r>
        <w:rPr>
          <w:rFonts w:ascii="Arial" w:hAnsi="Arial" w:cs="Arial"/>
        </w:rPr>
        <w:t xml:space="preserve"> of building construct</w:t>
      </w:r>
      <w:r w:rsidR="003E246C">
        <w:rPr>
          <w:rFonts w:ascii="Arial" w:hAnsi="Arial" w:cs="Arial"/>
        </w:rPr>
        <w:t>ors</w:t>
      </w:r>
      <w:r w:rsidRPr="006B5F2A">
        <w:rPr>
          <w:rFonts w:ascii="Arial" w:hAnsi="Arial" w:cs="Arial"/>
        </w:rPr>
        <w:t xml:space="preserve">; </w:t>
      </w:r>
    </w:p>
    <w:p w14:paraId="26197B94" w14:textId="77777777" w:rsidR="006B5F2A" w:rsidRPr="006B5F2A" w:rsidRDefault="006B5F2A" w:rsidP="006B5F2A">
      <w:pPr>
        <w:spacing w:after="0" w:line="240" w:lineRule="auto"/>
        <w:jc w:val="both"/>
        <w:rPr>
          <w:rFonts w:ascii="Arial" w:hAnsi="Arial" w:cs="Arial"/>
        </w:rPr>
      </w:pPr>
    </w:p>
    <w:p w14:paraId="4C5818C5" w14:textId="62398E21" w:rsidR="006B5F2A" w:rsidRDefault="006B5F2A" w:rsidP="00F54C94">
      <w:pPr>
        <w:numPr>
          <w:ilvl w:val="1"/>
          <w:numId w:val="24"/>
        </w:numPr>
        <w:spacing w:after="0" w:line="240" w:lineRule="auto"/>
        <w:ind w:left="1985" w:hanging="567"/>
        <w:jc w:val="both"/>
        <w:rPr>
          <w:rFonts w:ascii="Arial" w:hAnsi="Arial" w:cs="Arial"/>
        </w:rPr>
      </w:pPr>
      <w:r w:rsidRPr="006B5F2A">
        <w:rPr>
          <w:rFonts w:ascii="Arial" w:hAnsi="Arial" w:cs="Arial"/>
        </w:rPr>
        <w:t xml:space="preserve">requirements for verification of information supplied in an application; </w:t>
      </w:r>
    </w:p>
    <w:p w14:paraId="550E7888" w14:textId="77777777" w:rsidR="006B5F2A" w:rsidRPr="006B5F2A" w:rsidRDefault="006B5F2A" w:rsidP="006B5F2A">
      <w:pPr>
        <w:spacing w:after="0" w:line="240" w:lineRule="auto"/>
        <w:jc w:val="both"/>
        <w:rPr>
          <w:rFonts w:ascii="Arial" w:hAnsi="Arial" w:cs="Arial"/>
        </w:rPr>
      </w:pPr>
    </w:p>
    <w:p w14:paraId="34F1B22E" w14:textId="2C2745E5" w:rsidR="006B5F2A" w:rsidRPr="000767B8" w:rsidRDefault="006B5F2A" w:rsidP="00EA2DC3">
      <w:pPr>
        <w:numPr>
          <w:ilvl w:val="1"/>
          <w:numId w:val="24"/>
        </w:numPr>
        <w:spacing w:after="0" w:line="240" w:lineRule="auto"/>
        <w:ind w:left="1985" w:hanging="567"/>
        <w:jc w:val="both"/>
        <w:rPr>
          <w:rFonts w:ascii="Arial" w:hAnsi="Arial" w:cs="Arial"/>
        </w:rPr>
      </w:pPr>
      <w:r w:rsidRPr="006B5F2A">
        <w:rPr>
          <w:rFonts w:ascii="Arial" w:hAnsi="Arial" w:cs="Arial"/>
        </w:rPr>
        <w:t xml:space="preserve">fees in relation to an application for registration; </w:t>
      </w:r>
    </w:p>
    <w:p w14:paraId="26A8E084" w14:textId="314C4B55" w:rsidR="006B5F2A" w:rsidRPr="006B5F2A" w:rsidRDefault="006B5F2A" w:rsidP="006B5F2A">
      <w:pPr>
        <w:spacing w:after="0" w:line="240" w:lineRule="auto"/>
        <w:jc w:val="both"/>
        <w:rPr>
          <w:rFonts w:ascii="Arial" w:hAnsi="Arial" w:cs="Arial"/>
        </w:rPr>
      </w:pPr>
    </w:p>
    <w:p w14:paraId="37B9E9E4" w14:textId="1349277F" w:rsidR="006B5F2A" w:rsidRDefault="006B5F2A" w:rsidP="00F54C94">
      <w:pPr>
        <w:numPr>
          <w:ilvl w:val="1"/>
          <w:numId w:val="24"/>
        </w:numPr>
        <w:spacing w:after="0" w:line="240" w:lineRule="auto"/>
        <w:ind w:left="1985" w:hanging="567"/>
        <w:jc w:val="both"/>
        <w:rPr>
          <w:rFonts w:ascii="Arial" w:hAnsi="Arial" w:cs="Arial"/>
        </w:rPr>
      </w:pPr>
      <w:r w:rsidRPr="006B5F2A">
        <w:rPr>
          <w:rFonts w:ascii="Arial" w:hAnsi="Arial" w:cs="Arial"/>
        </w:rPr>
        <w:t>arrangements relating to continuing professional development;</w:t>
      </w:r>
    </w:p>
    <w:p w14:paraId="787CFD63" w14:textId="77777777" w:rsidR="006B5F2A" w:rsidRPr="006B5F2A" w:rsidRDefault="006B5F2A" w:rsidP="006B5F2A">
      <w:pPr>
        <w:spacing w:after="0" w:line="240" w:lineRule="auto"/>
        <w:jc w:val="both"/>
        <w:rPr>
          <w:rFonts w:ascii="Arial" w:hAnsi="Arial" w:cs="Arial"/>
        </w:rPr>
      </w:pPr>
    </w:p>
    <w:p w14:paraId="724EA3AC" w14:textId="718CAB88" w:rsidR="006B5F2A" w:rsidRDefault="006B5F2A" w:rsidP="00F54C94">
      <w:pPr>
        <w:numPr>
          <w:ilvl w:val="1"/>
          <w:numId w:val="24"/>
        </w:numPr>
        <w:spacing w:after="0" w:line="240" w:lineRule="auto"/>
        <w:ind w:left="1985" w:hanging="567"/>
        <w:jc w:val="both"/>
        <w:rPr>
          <w:rFonts w:ascii="Arial" w:hAnsi="Arial" w:cs="Arial"/>
        </w:rPr>
      </w:pPr>
      <w:r w:rsidRPr="006B5F2A">
        <w:rPr>
          <w:rFonts w:ascii="Arial" w:hAnsi="Arial" w:cs="Arial"/>
        </w:rPr>
        <w:t>prescribing matters relating to fixed penalties</w:t>
      </w:r>
      <w:r w:rsidR="000767B8">
        <w:rPr>
          <w:rFonts w:ascii="Arial" w:hAnsi="Arial" w:cs="Arial"/>
        </w:rPr>
        <w:t xml:space="preserve"> as follows</w:t>
      </w:r>
      <w:r w:rsidRPr="006B5F2A">
        <w:rPr>
          <w:rFonts w:ascii="Arial" w:hAnsi="Arial" w:cs="Arial"/>
        </w:rPr>
        <w:t>:</w:t>
      </w:r>
    </w:p>
    <w:p w14:paraId="1ED46220" w14:textId="77777777" w:rsidR="006B5F2A" w:rsidRPr="006B5F2A" w:rsidRDefault="006B5F2A" w:rsidP="006B5F2A">
      <w:pPr>
        <w:spacing w:after="0" w:line="240" w:lineRule="auto"/>
        <w:jc w:val="both"/>
        <w:rPr>
          <w:rFonts w:ascii="Arial" w:hAnsi="Arial" w:cs="Arial"/>
        </w:rPr>
      </w:pPr>
    </w:p>
    <w:p w14:paraId="4DE9E123" w14:textId="77777777" w:rsidR="006B5F2A" w:rsidRPr="006B5F2A" w:rsidRDefault="006B5F2A" w:rsidP="00F54C94">
      <w:pPr>
        <w:numPr>
          <w:ilvl w:val="0"/>
          <w:numId w:val="42"/>
        </w:numPr>
        <w:tabs>
          <w:tab w:val="left" w:pos="2694"/>
        </w:tabs>
        <w:spacing w:after="0" w:line="240" w:lineRule="auto"/>
        <w:ind w:left="1985" w:firstLine="142"/>
        <w:contextualSpacing/>
        <w:jc w:val="both"/>
        <w:rPr>
          <w:rFonts w:ascii="Arial" w:eastAsia="Calibri" w:hAnsi="Arial" w:cs="Arial"/>
          <w:lang w:val="en-GB"/>
        </w:rPr>
      </w:pPr>
      <w:r w:rsidRPr="006B5F2A">
        <w:rPr>
          <w:rFonts w:ascii="Arial" w:eastAsia="Calibri" w:hAnsi="Arial" w:cs="Arial"/>
          <w:lang w:val="en-GB"/>
        </w:rPr>
        <w:t xml:space="preserve">offences for which fixed penalties shall be imposed; </w:t>
      </w:r>
    </w:p>
    <w:p w14:paraId="206EEC09" w14:textId="77777777" w:rsidR="006B5F2A" w:rsidRPr="006B5F2A" w:rsidRDefault="006B5F2A" w:rsidP="006B5F2A">
      <w:pPr>
        <w:spacing w:after="0" w:line="240" w:lineRule="auto"/>
        <w:ind w:left="2694" w:hanging="709"/>
        <w:contextualSpacing/>
        <w:jc w:val="both"/>
        <w:rPr>
          <w:rFonts w:ascii="Arial" w:eastAsia="Calibri" w:hAnsi="Arial" w:cs="Arial"/>
          <w:lang w:val="en-GB"/>
        </w:rPr>
      </w:pPr>
    </w:p>
    <w:p w14:paraId="5A61D375" w14:textId="77777777" w:rsidR="006B5F2A" w:rsidRPr="006B5F2A" w:rsidRDefault="006B5F2A" w:rsidP="00F54C94">
      <w:pPr>
        <w:numPr>
          <w:ilvl w:val="0"/>
          <w:numId w:val="42"/>
        </w:numPr>
        <w:spacing w:after="0" w:line="240" w:lineRule="auto"/>
        <w:ind w:left="2694" w:hanging="632"/>
        <w:contextualSpacing/>
        <w:jc w:val="both"/>
        <w:rPr>
          <w:rFonts w:ascii="Arial" w:eastAsia="Calibri" w:hAnsi="Arial" w:cs="Arial"/>
          <w:lang w:val="en-GB"/>
        </w:rPr>
      </w:pPr>
      <w:r w:rsidRPr="006B5F2A">
        <w:rPr>
          <w:rFonts w:ascii="Arial" w:eastAsia="Calibri" w:hAnsi="Arial" w:cs="Arial"/>
          <w:lang w:val="en-GB"/>
        </w:rPr>
        <w:t xml:space="preserve">penalties for each corresponding prescribed fixed penalty offences; </w:t>
      </w:r>
    </w:p>
    <w:p w14:paraId="75FA2690" w14:textId="77777777" w:rsidR="006B5F2A" w:rsidRPr="006B5F2A" w:rsidRDefault="006B5F2A" w:rsidP="006B5F2A">
      <w:pPr>
        <w:spacing w:after="0" w:line="240" w:lineRule="auto"/>
        <w:ind w:left="2694" w:hanging="709"/>
        <w:contextualSpacing/>
        <w:jc w:val="both"/>
        <w:rPr>
          <w:rFonts w:ascii="Arial" w:eastAsia="Calibri" w:hAnsi="Arial" w:cs="Arial"/>
          <w:lang w:val="en-GB"/>
        </w:rPr>
      </w:pPr>
    </w:p>
    <w:p w14:paraId="18A65435" w14:textId="1A508CCF" w:rsidR="006B5F2A" w:rsidRPr="006B5F2A" w:rsidRDefault="006B5F2A" w:rsidP="00F54C94">
      <w:pPr>
        <w:numPr>
          <w:ilvl w:val="0"/>
          <w:numId w:val="42"/>
        </w:numPr>
        <w:spacing w:after="0" w:line="240" w:lineRule="auto"/>
        <w:ind w:left="2694" w:hanging="632"/>
        <w:contextualSpacing/>
        <w:jc w:val="both"/>
        <w:rPr>
          <w:rFonts w:ascii="Arial" w:eastAsia="Calibri" w:hAnsi="Arial" w:cs="Arial"/>
          <w:lang w:val="en-GB"/>
        </w:rPr>
      </w:pPr>
      <w:r w:rsidRPr="006B5F2A">
        <w:rPr>
          <w:rFonts w:ascii="Arial" w:eastAsia="Calibri" w:hAnsi="Arial" w:cs="Arial"/>
          <w:lang w:val="en-GB"/>
        </w:rPr>
        <w:t xml:space="preserve">infringement notice which an </w:t>
      </w:r>
      <w:r>
        <w:rPr>
          <w:rFonts w:ascii="Arial" w:eastAsia="Calibri" w:hAnsi="Arial" w:cs="Arial"/>
          <w:lang w:val="en-GB"/>
        </w:rPr>
        <w:t>authorised officer</w:t>
      </w:r>
      <w:r w:rsidRPr="006B5F2A">
        <w:rPr>
          <w:rFonts w:ascii="Arial" w:eastAsia="Calibri" w:hAnsi="Arial" w:cs="Arial"/>
          <w:lang w:val="en-GB"/>
        </w:rPr>
        <w:t xml:space="preserve"> may serve to an offender for an offence for which a fixed penalty is prescribed; </w:t>
      </w:r>
    </w:p>
    <w:p w14:paraId="3FF92C54" w14:textId="77777777" w:rsidR="006B5F2A" w:rsidRPr="006B5F2A" w:rsidRDefault="006B5F2A" w:rsidP="006B5F2A">
      <w:pPr>
        <w:spacing w:after="0" w:line="240" w:lineRule="auto"/>
        <w:ind w:left="2694" w:hanging="709"/>
        <w:contextualSpacing/>
        <w:jc w:val="both"/>
        <w:rPr>
          <w:rFonts w:ascii="Arial" w:eastAsia="Calibri" w:hAnsi="Arial" w:cs="Arial"/>
          <w:lang w:val="en-GB"/>
        </w:rPr>
      </w:pPr>
    </w:p>
    <w:p w14:paraId="55265966" w14:textId="77777777" w:rsidR="006B5F2A" w:rsidRPr="006B5F2A" w:rsidRDefault="006B5F2A" w:rsidP="00F54C94">
      <w:pPr>
        <w:numPr>
          <w:ilvl w:val="0"/>
          <w:numId w:val="42"/>
        </w:numPr>
        <w:spacing w:after="0" w:line="240" w:lineRule="auto"/>
        <w:ind w:left="2694" w:hanging="632"/>
        <w:contextualSpacing/>
        <w:jc w:val="both"/>
        <w:rPr>
          <w:rFonts w:ascii="Arial" w:eastAsia="Calibri" w:hAnsi="Arial" w:cs="Arial"/>
          <w:lang w:val="en-GB"/>
        </w:rPr>
      </w:pPr>
      <w:r w:rsidRPr="006B5F2A">
        <w:rPr>
          <w:rFonts w:ascii="Arial" w:eastAsia="Calibri" w:hAnsi="Arial" w:cs="Arial"/>
          <w:lang w:val="en-GB"/>
        </w:rPr>
        <w:t xml:space="preserve">a time frame for the payment of prescribed fixed penalty; </w:t>
      </w:r>
    </w:p>
    <w:p w14:paraId="3B407173" w14:textId="77777777" w:rsidR="006B5F2A" w:rsidRPr="006B5F2A" w:rsidRDefault="006B5F2A" w:rsidP="006B5F2A">
      <w:pPr>
        <w:spacing w:after="0" w:line="240" w:lineRule="auto"/>
        <w:ind w:left="2694" w:hanging="709"/>
        <w:contextualSpacing/>
        <w:jc w:val="both"/>
        <w:rPr>
          <w:rFonts w:ascii="Arial" w:eastAsia="Calibri" w:hAnsi="Arial" w:cs="Arial"/>
          <w:lang w:val="en-GB"/>
        </w:rPr>
      </w:pPr>
    </w:p>
    <w:p w14:paraId="324D28FD" w14:textId="77777777" w:rsidR="006B5F2A" w:rsidRPr="006B5F2A" w:rsidRDefault="006B5F2A" w:rsidP="00F54C94">
      <w:pPr>
        <w:numPr>
          <w:ilvl w:val="0"/>
          <w:numId w:val="42"/>
        </w:numPr>
        <w:spacing w:after="0" w:line="240" w:lineRule="auto"/>
        <w:ind w:left="2694" w:hanging="632"/>
        <w:contextualSpacing/>
        <w:jc w:val="both"/>
        <w:rPr>
          <w:rFonts w:ascii="Arial" w:eastAsia="Calibri" w:hAnsi="Arial" w:cs="Arial"/>
          <w:lang w:val="en-GB"/>
        </w:rPr>
      </w:pPr>
      <w:r w:rsidRPr="006B5F2A">
        <w:rPr>
          <w:rFonts w:ascii="Arial" w:eastAsia="Calibri" w:hAnsi="Arial" w:cs="Arial"/>
          <w:lang w:val="en-GB"/>
        </w:rPr>
        <w:t xml:space="preserve">procedure for the prosecution of and additional penalties to be imposed by the court on offenders defaulting to pay prescribed penalty in accordance with the infringement notice; </w:t>
      </w:r>
    </w:p>
    <w:p w14:paraId="552A2E14" w14:textId="77777777" w:rsidR="006B5F2A" w:rsidRPr="006B5F2A" w:rsidRDefault="006B5F2A" w:rsidP="006B5F2A">
      <w:pPr>
        <w:spacing w:after="0" w:line="240" w:lineRule="auto"/>
        <w:ind w:left="2694" w:hanging="709"/>
        <w:contextualSpacing/>
        <w:jc w:val="both"/>
        <w:rPr>
          <w:rFonts w:ascii="Arial" w:eastAsia="Calibri" w:hAnsi="Arial" w:cs="Arial"/>
          <w:lang w:val="en-GB"/>
        </w:rPr>
      </w:pPr>
    </w:p>
    <w:p w14:paraId="4E3689A2" w14:textId="77777777" w:rsidR="006B5F2A" w:rsidRPr="006B5F2A" w:rsidRDefault="006B5F2A" w:rsidP="00F54C94">
      <w:pPr>
        <w:numPr>
          <w:ilvl w:val="0"/>
          <w:numId w:val="42"/>
        </w:numPr>
        <w:spacing w:after="0" w:line="240" w:lineRule="auto"/>
        <w:ind w:left="2694" w:hanging="709"/>
        <w:contextualSpacing/>
        <w:jc w:val="both"/>
        <w:rPr>
          <w:rFonts w:ascii="Arial" w:eastAsia="Calibri" w:hAnsi="Arial" w:cs="Arial"/>
          <w:lang w:val="en-GB"/>
        </w:rPr>
      </w:pPr>
      <w:r w:rsidRPr="006B5F2A">
        <w:rPr>
          <w:rFonts w:ascii="Arial" w:eastAsia="Calibri" w:hAnsi="Arial" w:cs="Arial"/>
          <w:lang w:val="en-GB"/>
        </w:rPr>
        <w:t xml:space="preserve">procedures for dealing with infringement notices; and </w:t>
      </w:r>
    </w:p>
    <w:p w14:paraId="1D4AF9EC" w14:textId="77777777" w:rsidR="006B5F2A" w:rsidRPr="006B5F2A" w:rsidRDefault="006B5F2A" w:rsidP="006B5F2A">
      <w:pPr>
        <w:spacing w:after="0" w:line="240" w:lineRule="auto"/>
        <w:ind w:left="720"/>
        <w:contextualSpacing/>
        <w:jc w:val="both"/>
        <w:rPr>
          <w:rFonts w:ascii="Arial" w:eastAsia="Calibri" w:hAnsi="Arial" w:cs="Arial"/>
          <w:lang w:val="en-GB"/>
        </w:rPr>
      </w:pPr>
    </w:p>
    <w:p w14:paraId="2CB42E65" w14:textId="02182C7B" w:rsidR="00AF588E" w:rsidRDefault="006B5F2A" w:rsidP="00F54C94">
      <w:pPr>
        <w:numPr>
          <w:ilvl w:val="0"/>
          <w:numId w:val="42"/>
        </w:numPr>
        <w:spacing w:after="0" w:line="240" w:lineRule="auto"/>
        <w:ind w:left="2694" w:hanging="709"/>
        <w:contextualSpacing/>
        <w:jc w:val="both"/>
        <w:rPr>
          <w:rFonts w:ascii="Arial" w:eastAsia="Calibri" w:hAnsi="Arial" w:cs="Arial"/>
          <w:lang w:val="en-GB"/>
        </w:rPr>
      </w:pPr>
      <w:r w:rsidRPr="00AF588E">
        <w:rPr>
          <w:rFonts w:ascii="Arial" w:eastAsia="Calibri" w:hAnsi="Arial" w:cs="Arial"/>
          <w:lang w:val="en-GB"/>
        </w:rPr>
        <w:t>any other matters in relation to the effective enforcement of the infringement notices</w:t>
      </w:r>
      <w:r w:rsidR="00AF588E">
        <w:rPr>
          <w:rFonts w:ascii="Arial" w:eastAsia="Calibri" w:hAnsi="Arial" w:cs="Arial"/>
          <w:lang w:val="en-GB"/>
        </w:rPr>
        <w:t>;</w:t>
      </w:r>
      <w:r w:rsidR="00402C07">
        <w:rPr>
          <w:rFonts w:ascii="Arial" w:eastAsia="Calibri" w:hAnsi="Arial" w:cs="Arial"/>
          <w:lang w:val="en-GB"/>
        </w:rPr>
        <w:t xml:space="preserve"> </w:t>
      </w:r>
    </w:p>
    <w:p w14:paraId="27540B86" w14:textId="77777777" w:rsidR="00AF588E" w:rsidRPr="00AF588E" w:rsidRDefault="00AF588E" w:rsidP="00AF588E">
      <w:pPr>
        <w:spacing w:after="0" w:line="240" w:lineRule="auto"/>
        <w:contextualSpacing/>
        <w:jc w:val="both"/>
        <w:rPr>
          <w:rFonts w:ascii="Arial" w:eastAsia="Calibri" w:hAnsi="Arial" w:cs="Arial"/>
          <w:lang w:val="en-GB"/>
        </w:rPr>
      </w:pPr>
    </w:p>
    <w:p w14:paraId="4F43DE79" w14:textId="42AA8AF4" w:rsidR="00374DD5" w:rsidRDefault="00374DD5" w:rsidP="00F54C94">
      <w:pPr>
        <w:numPr>
          <w:ilvl w:val="1"/>
          <w:numId w:val="24"/>
        </w:numPr>
        <w:spacing w:after="0" w:line="240" w:lineRule="auto"/>
        <w:ind w:left="1985" w:hanging="567"/>
        <w:jc w:val="both"/>
        <w:rPr>
          <w:rFonts w:ascii="Arial" w:eastAsia="Calibri" w:hAnsi="Arial" w:cs="Arial"/>
          <w:lang w:val="en-GB"/>
        </w:rPr>
      </w:pPr>
      <w:r>
        <w:rPr>
          <w:rFonts w:ascii="Arial" w:eastAsia="Calibri" w:hAnsi="Arial" w:cs="Arial"/>
          <w:lang w:val="en-GB"/>
        </w:rPr>
        <w:t>procedures for complaints and grievances;</w:t>
      </w:r>
    </w:p>
    <w:p w14:paraId="23A17FD2" w14:textId="77777777" w:rsidR="00374DD5" w:rsidRDefault="00374DD5" w:rsidP="00374DD5">
      <w:pPr>
        <w:spacing w:after="0" w:line="240" w:lineRule="auto"/>
        <w:ind w:left="1985"/>
        <w:jc w:val="both"/>
        <w:rPr>
          <w:rFonts w:ascii="Arial" w:eastAsia="Calibri" w:hAnsi="Arial" w:cs="Arial"/>
          <w:lang w:val="en-GB"/>
        </w:rPr>
      </w:pPr>
    </w:p>
    <w:p w14:paraId="5C830B1E" w14:textId="374438CD" w:rsidR="00657662" w:rsidRDefault="00657662" w:rsidP="00F54C94">
      <w:pPr>
        <w:numPr>
          <w:ilvl w:val="1"/>
          <w:numId w:val="24"/>
        </w:numPr>
        <w:spacing w:after="0" w:line="240" w:lineRule="auto"/>
        <w:ind w:left="1985" w:hanging="567"/>
        <w:jc w:val="both"/>
        <w:rPr>
          <w:rFonts w:ascii="Arial" w:eastAsia="Calibri" w:hAnsi="Arial" w:cs="Arial"/>
          <w:lang w:val="en-GB"/>
        </w:rPr>
      </w:pPr>
      <w:r>
        <w:rPr>
          <w:rFonts w:ascii="Arial" w:eastAsia="Calibri" w:hAnsi="Arial" w:cs="Arial"/>
          <w:lang w:val="en-GB"/>
        </w:rPr>
        <w:lastRenderedPageBreak/>
        <w:t>procedures for importation of modular construction or building;</w:t>
      </w:r>
      <w:r w:rsidR="00B440F2">
        <w:rPr>
          <w:rFonts w:ascii="Arial" w:eastAsia="Calibri" w:hAnsi="Arial" w:cs="Arial"/>
          <w:lang w:val="en-GB"/>
        </w:rPr>
        <w:t xml:space="preserve"> and</w:t>
      </w:r>
    </w:p>
    <w:p w14:paraId="654B60AB" w14:textId="77777777" w:rsidR="00657662" w:rsidRDefault="00657662" w:rsidP="00657662">
      <w:pPr>
        <w:spacing w:after="0" w:line="240" w:lineRule="auto"/>
        <w:ind w:left="1985"/>
        <w:jc w:val="both"/>
        <w:rPr>
          <w:rFonts w:ascii="Arial" w:eastAsia="Calibri" w:hAnsi="Arial" w:cs="Arial"/>
          <w:lang w:val="en-GB"/>
        </w:rPr>
      </w:pPr>
    </w:p>
    <w:p w14:paraId="14F66A74" w14:textId="6709FCB6" w:rsidR="00AF588E" w:rsidRPr="00880ACC" w:rsidRDefault="00AF588E" w:rsidP="00F54C94">
      <w:pPr>
        <w:numPr>
          <w:ilvl w:val="1"/>
          <w:numId w:val="24"/>
        </w:numPr>
        <w:spacing w:after="0" w:line="240" w:lineRule="auto"/>
        <w:ind w:left="1985" w:hanging="567"/>
        <w:jc w:val="both"/>
        <w:rPr>
          <w:rFonts w:ascii="Arial" w:eastAsia="Calibri" w:hAnsi="Arial" w:cs="Arial"/>
          <w:lang w:val="en-GB"/>
        </w:rPr>
      </w:pPr>
      <w:r>
        <w:rPr>
          <w:rFonts w:ascii="Arial" w:eastAsia="Calibri" w:hAnsi="Arial" w:cs="Arial"/>
          <w:lang w:val="en-GB"/>
        </w:rPr>
        <w:t>appeal procedures.</w:t>
      </w:r>
    </w:p>
    <w:p w14:paraId="3B4BF042" w14:textId="55B3A6EB" w:rsidR="00893800" w:rsidRDefault="00BB19C3" w:rsidP="00C76008">
      <w:pPr>
        <w:pStyle w:val="Section"/>
        <w:numPr>
          <w:ilvl w:val="0"/>
          <w:numId w:val="1"/>
        </w:numPr>
      </w:pPr>
      <w:bookmarkStart w:id="1248" w:name="_Toc183188973"/>
      <w:bookmarkStart w:id="1249" w:name="_Toc189312405"/>
      <w:r>
        <w:t>Transitional provisions</w:t>
      </w:r>
      <w:bookmarkEnd w:id="1248"/>
      <w:bookmarkEnd w:id="1249"/>
    </w:p>
    <w:p w14:paraId="6A7FB47C" w14:textId="5B417B9C" w:rsidR="00F20C86" w:rsidRDefault="00BB19C3" w:rsidP="00F54C94">
      <w:pPr>
        <w:numPr>
          <w:ilvl w:val="0"/>
          <w:numId w:val="43"/>
        </w:numPr>
        <w:spacing w:before="240" w:after="0" w:line="240" w:lineRule="auto"/>
        <w:ind w:left="1559" w:hanging="426"/>
        <w:jc w:val="both"/>
        <w:rPr>
          <w:rFonts w:ascii="Arial" w:hAnsi="Arial" w:cs="Arial"/>
        </w:rPr>
      </w:pPr>
      <w:r w:rsidRPr="00BB19C3">
        <w:rPr>
          <w:rFonts w:ascii="Arial" w:hAnsi="Arial" w:cs="Arial"/>
        </w:rPr>
        <w:t xml:space="preserve">In this </w:t>
      </w:r>
      <w:r w:rsidR="00EC376F">
        <w:rPr>
          <w:rFonts w:ascii="Arial" w:hAnsi="Arial" w:cs="Arial"/>
        </w:rPr>
        <w:t>S</w:t>
      </w:r>
      <w:r w:rsidRPr="00BB19C3">
        <w:rPr>
          <w:rFonts w:ascii="Arial" w:hAnsi="Arial" w:cs="Arial"/>
        </w:rPr>
        <w:t>ection</w:t>
      </w:r>
      <w:r w:rsidR="00F73322">
        <w:rPr>
          <w:rFonts w:ascii="Arial" w:hAnsi="Arial" w:cs="Arial"/>
        </w:rPr>
        <w:t>:</w:t>
      </w:r>
    </w:p>
    <w:p w14:paraId="1D49B7D5" w14:textId="6A51FEEB" w:rsidR="00C76008" w:rsidRPr="00F20C86" w:rsidRDefault="00C76008" w:rsidP="00C76008">
      <w:pPr>
        <w:spacing w:after="0" w:line="240" w:lineRule="auto"/>
        <w:ind w:left="1559"/>
        <w:jc w:val="both"/>
        <w:rPr>
          <w:rFonts w:ascii="Arial" w:hAnsi="Arial" w:cs="Arial"/>
        </w:rPr>
      </w:pPr>
    </w:p>
    <w:p w14:paraId="7EBB0F2B" w14:textId="7C8CAE28" w:rsidR="00BB19C3" w:rsidRDefault="00F73322" w:rsidP="00C76008">
      <w:pPr>
        <w:spacing w:after="0" w:line="240" w:lineRule="auto"/>
        <w:ind w:left="1559"/>
        <w:jc w:val="both"/>
        <w:rPr>
          <w:rFonts w:ascii="Arial" w:hAnsi="Arial" w:cs="Arial"/>
        </w:rPr>
      </w:pPr>
      <w:r>
        <w:rPr>
          <w:rFonts w:ascii="Arial" w:hAnsi="Arial" w:cs="Arial"/>
        </w:rPr>
        <w:t>‘</w:t>
      </w:r>
      <w:r w:rsidR="00BB19C3" w:rsidRPr="00BB19C3">
        <w:rPr>
          <w:rFonts w:ascii="Arial" w:hAnsi="Arial" w:cs="Arial"/>
          <w:b/>
          <w:i/>
        </w:rPr>
        <w:t>existing IL 4 building</w:t>
      </w:r>
      <w:r>
        <w:rPr>
          <w:rFonts w:ascii="Arial" w:hAnsi="Arial" w:cs="Arial"/>
          <w:b/>
          <w:i/>
        </w:rPr>
        <w:t>’</w:t>
      </w:r>
      <w:r w:rsidR="00BB19C3" w:rsidRPr="00BB19C3">
        <w:rPr>
          <w:rFonts w:ascii="Arial" w:hAnsi="Arial" w:cs="Arial"/>
          <w:b/>
          <w:i/>
        </w:rPr>
        <w:t xml:space="preserve"> </w:t>
      </w:r>
      <w:r w:rsidR="00BB19C3" w:rsidRPr="00BB19C3">
        <w:rPr>
          <w:rFonts w:ascii="Arial" w:hAnsi="Arial" w:cs="Arial"/>
        </w:rPr>
        <w:t>means a building or structure in existence immediately before the commencement of this Act that is designated in the building code as importance level 4</w:t>
      </w:r>
      <w:r>
        <w:rPr>
          <w:rFonts w:ascii="Arial" w:hAnsi="Arial" w:cs="Arial"/>
        </w:rPr>
        <w:t>;</w:t>
      </w:r>
    </w:p>
    <w:p w14:paraId="3C02303D" w14:textId="77777777" w:rsidR="00F20C86" w:rsidRDefault="00F20C86" w:rsidP="00F20C86">
      <w:pPr>
        <w:spacing w:after="0" w:line="240" w:lineRule="auto"/>
        <w:jc w:val="both"/>
        <w:rPr>
          <w:rFonts w:ascii="Arial" w:hAnsi="Arial" w:cs="Arial"/>
        </w:rPr>
      </w:pPr>
    </w:p>
    <w:p w14:paraId="218D70C1" w14:textId="3E6C6263" w:rsidR="00F73322" w:rsidRDefault="00F73322" w:rsidP="00F20C86">
      <w:pPr>
        <w:spacing w:after="0" w:line="240" w:lineRule="auto"/>
        <w:ind w:left="1701" w:hanging="141"/>
        <w:rPr>
          <w:rFonts w:ascii="Arial" w:hAnsi="Arial" w:cs="Arial"/>
        </w:rPr>
      </w:pPr>
      <w:r w:rsidRPr="00BB19C3">
        <w:rPr>
          <w:rFonts w:ascii="Arial" w:hAnsi="Arial" w:cs="Arial"/>
          <w:b/>
          <w:i/>
        </w:rPr>
        <w:t xml:space="preserve">“existing building” </w:t>
      </w:r>
      <w:r w:rsidRPr="00BB19C3">
        <w:rPr>
          <w:rFonts w:ascii="Arial" w:hAnsi="Arial" w:cs="Arial"/>
        </w:rPr>
        <w:t xml:space="preserve">means a building or structure in existence immediately before the commencement of this Act, including </w:t>
      </w:r>
      <w:r>
        <w:rPr>
          <w:rFonts w:ascii="Arial" w:hAnsi="Arial" w:cs="Arial"/>
        </w:rPr>
        <w:t>existing IL 4 building</w:t>
      </w:r>
      <w:r w:rsidR="00F20C86">
        <w:rPr>
          <w:rFonts w:ascii="Arial" w:hAnsi="Arial" w:cs="Arial"/>
        </w:rPr>
        <w:t>;</w:t>
      </w:r>
      <w:r w:rsidR="00EC376F">
        <w:rPr>
          <w:rFonts w:ascii="Arial" w:hAnsi="Arial" w:cs="Arial"/>
        </w:rPr>
        <w:t xml:space="preserve"> and</w:t>
      </w:r>
    </w:p>
    <w:p w14:paraId="4044CEEA" w14:textId="77777777" w:rsidR="00F20C86" w:rsidRPr="00BB19C3" w:rsidRDefault="00F20C86" w:rsidP="00F20C86">
      <w:pPr>
        <w:spacing w:after="0" w:line="240" w:lineRule="auto"/>
        <w:ind w:left="1701" w:hanging="141"/>
        <w:rPr>
          <w:rFonts w:ascii="Arial" w:hAnsi="Arial" w:cs="Arial"/>
        </w:rPr>
      </w:pPr>
    </w:p>
    <w:p w14:paraId="164712D2" w14:textId="3DC00F83" w:rsidR="00F73322" w:rsidRDefault="00F73322" w:rsidP="00F20C86">
      <w:pPr>
        <w:spacing w:after="0" w:line="240" w:lineRule="auto"/>
        <w:ind w:left="1560"/>
        <w:jc w:val="both"/>
        <w:rPr>
          <w:rFonts w:ascii="Arial" w:hAnsi="Arial" w:cs="Arial"/>
        </w:rPr>
      </w:pPr>
      <w:r w:rsidRPr="00BB19C3">
        <w:rPr>
          <w:rFonts w:ascii="Arial" w:hAnsi="Arial" w:cs="Arial"/>
          <w:b/>
          <w:i/>
        </w:rPr>
        <w:t xml:space="preserve">“significant alteration” </w:t>
      </w:r>
      <w:r w:rsidRPr="00BB19C3">
        <w:rPr>
          <w:rFonts w:ascii="Arial" w:hAnsi="Arial" w:cs="Arial"/>
        </w:rPr>
        <w:t>means a significant alteration within the meaning of the building code</w:t>
      </w:r>
      <w:r w:rsidR="00F20C86">
        <w:rPr>
          <w:rFonts w:ascii="Arial" w:hAnsi="Arial" w:cs="Arial"/>
        </w:rPr>
        <w:t>.</w:t>
      </w:r>
    </w:p>
    <w:p w14:paraId="0C1FEAE9" w14:textId="77777777" w:rsidR="00F20C86" w:rsidRPr="00BB19C3" w:rsidRDefault="00F20C86" w:rsidP="00F20C86">
      <w:pPr>
        <w:spacing w:after="0" w:line="240" w:lineRule="auto"/>
        <w:jc w:val="both"/>
        <w:rPr>
          <w:rFonts w:ascii="Arial" w:hAnsi="Arial" w:cs="Arial"/>
        </w:rPr>
      </w:pPr>
    </w:p>
    <w:p w14:paraId="0502587A" w14:textId="40E11F89" w:rsidR="00BB19C3" w:rsidRPr="00BB19C3" w:rsidRDefault="38E5BE09" w:rsidP="00F54C94">
      <w:pPr>
        <w:numPr>
          <w:ilvl w:val="0"/>
          <w:numId w:val="43"/>
        </w:numPr>
        <w:spacing w:after="0" w:line="240" w:lineRule="auto"/>
        <w:ind w:left="1560" w:hanging="426"/>
        <w:jc w:val="both"/>
        <w:rPr>
          <w:rFonts w:ascii="Arial" w:hAnsi="Arial" w:cs="Arial"/>
        </w:rPr>
      </w:pPr>
      <w:r w:rsidRPr="38E5BE09">
        <w:rPr>
          <w:rFonts w:ascii="Arial" w:hAnsi="Arial" w:cs="Arial"/>
        </w:rPr>
        <w:t xml:space="preserve">A land owner </w:t>
      </w:r>
      <w:r w:rsidR="000D7D34">
        <w:rPr>
          <w:rFonts w:ascii="Arial" w:hAnsi="Arial" w:cs="Arial"/>
        </w:rPr>
        <w:t xml:space="preserve">or </w:t>
      </w:r>
      <w:r w:rsidR="00E26214">
        <w:rPr>
          <w:rFonts w:ascii="Arial" w:hAnsi="Arial" w:cs="Arial"/>
        </w:rPr>
        <w:t xml:space="preserve">owner of an existing IL 4 building, </w:t>
      </w:r>
      <w:r w:rsidRPr="38E5BE09">
        <w:rPr>
          <w:rFonts w:ascii="Arial" w:hAnsi="Arial" w:cs="Arial"/>
        </w:rPr>
        <w:t xml:space="preserve">shall ensure that any existing IL 4 building on the land is inspected and upgraded to the </w:t>
      </w:r>
      <w:r w:rsidR="006311CA">
        <w:rPr>
          <w:rFonts w:ascii="Arial" w:hAnsi="Arial" w:cs="Arial"/>
        </w:rPr>
        <w:t>extent</w:t>
      </w:r>
      <w:r w:rsidRPr="38E5BE09">
        <w:rPr>
          <w:rFonts w:ascii="Arial" w:hAnsi="Arial" w:cs="Arial"/>
        </w:rPr>
        <w:t xml:space="preserve"> necessary to comply with </w:t>
      </w:r>
      <w:r w:rsidR="006311CA">
        <w:rPr>
          <w:rFonts w:ascii="Arial" w:hAnsi="Arial" w:cs="Arial"/>
        </w:rPr>
        <w:t>the</w:t>
      </w:r>
      <w:r w:rsidRPr="38E5BE09">
        <w:rPr>
          <w:rFonts w:ascii="Arial" w:hAnsi="Arial" w:cs="Arial"/>
        </w:rPr>
        <w:t xml:space="preserve"> building code </w:t>
      </w:r>
      <w:r w:rsidR="006311CA">
        <w:rPr>
          <w:rFonts w:ascii="Arial" w:hAnsi="Arial" w:cs="Arial"/>
        </w:rPr>
        <w:t xml:space="preserve">by </w:t>
      </w:r>
      <w:r w:rsidRPr="38E5BE09">
        <w:rPr>
          <w:rFonts w:ascii="Arial" w:hAnsi="Arial" w:cs="Arial"/>
        </w:rPr>
        <w:t xml:space="preserve">no later than 1 </w:t>
      </w:r>
      <w:r w:rsidR="00E26214">
        <w:rPr>
          <w:rFonts w:ascii="Arial" w:hAnsi="Arial" w:cs="Arial"/>
        </w:rPr>
        <w:t>year from the commencement of this Act</w:t>
      </w:r>
      <w:r w:rsidRPr="38E5BE09">
        <w:rPr>
          <w:rFonts w:ascii="Arial" w:hAnsi="Arial" w:cs="Arial"/>
        </w:rPr>
        <w:t xml:space="preserve">. </w:t>
      </w:r>
    </w:p>
    <w:p w14:paraId="4608F778" w14:textId="6BCB1419" w:rsidR="00BB19C3" w:rsidRDefault="00E26214" w:rsidP="00F54C94">
      <w:pPr>
        <w:pStyle w:val="ListParagraph"/>
        <w:numPr>
          <w:ilvl w:val="0"/>
          <w:numId w:val="43"/>
        </w:numPr>
        <w:spacing w:after="112" w:line="249" w:lineRule="auto"/>
        <w:ind w:left="1560" w:hanging="426"/>
      </w:pPr>
      <w:r>
        <w:t>Subject to subsection (4), a</w:t>
      </w:r>
      <w:r w:rsidR="00BB19C3" w:rsidRPr="00F73322">
        <w:t xml:space="preserve"> land owner </w:t>
      </w:r>
      <w:r>
        <w:t xml:space="preserve">or owner of an existing building, </w:t>
      </w:r>
      <w:r w:rsidR="00BB19C3" w:rsidRPr="00F73322">
        <w:t>shall ensure that an</w:t>
      </w:r>
      <w:r w:rsidR="00C76008">
        <w:t>y</w:t>
      </w:r>
      <w:r w:rsidR="00BB19C3" w:rsidRPr="00F73322">
        <w:t xml:space="preserve"> existing building</w:t>
      </w:r>
      <w:r w:rsidR="006311CA">
        <w:t xml:space="preserve"> compl</w:t>
      </w:r>
      <w:r w:rsidR="00D4720F">
        <w:t>ies</w:t>
      </w:r>
      <w:r w:rsidR="006311CA">
        <w:t xml:space="preserve"> with the </w:t>
      </w:r>
      <w:r w:rsidR="00BB19C3" w:rsidRPr="00F73322">
        <w:t>building code</w:t>
      </w:r>
      <w:r w:rsidR="006311CA">
        <w:t>,</w:t>
      </w:r>
      <w:r w:rsidR="00BB19C3" w:rsidRPr="00F73322">
        <w:t xml:space="preserve"> whe</w:t>
      </w:r>
      <w:r w:rsidR="006311CA">
        <w:t>re</w:t>
      </w:r>
      <w:r w:rsidR="00BB19C3" w:rsidRPr="00F73322">
        <w:t xml:space="preserve"> one or more of the following occurs</w:t>
      </w:r>
      <w:r w:rsidR="00F73322">
        <w:t>:</w:t>
      </w:r>
    </w:p>
    <w:p w14:paraId="7B450813" w14:textId="77777777" w:rsidR="001D5FCC" w:rsidRPr="00F73322" w:rsidRDefault="001D5FCC" w:rsidP="001D5FCC">
      <w:pPr>
        <w:pStyle w:val="ListParagraph"/>
        <w:spacing w:after="112" w:line="249" w:lineRule="auto"/>
        <w:ind w:left="1560"/>
      </w:pPr>
    </w:p>
    <w:p w14:paraId="610A8471" w14:textId="06C0E42E" w:rsidR="00BB19C3" w:rsidRPr="008737E6" w:rsidRDefault="00BB19C3" w:rsidP="00B37809">
      <w:pPr>
        <w:numPr>
          <w:ilvl w:val="0"/>
          <w:numId w:val="74"/>
        </w:numPr>
        <w:spacing w:after="136" w:line="249" w:lineRule="auto"/>
        <w:ind w:left="1985" w:hanging="425"/>
        <w:jc w:val="both"/>
      </w:pPr>
      <w:r w:rsidRPr="00B37809">
        <w:rPr>
          <w:rFonts w:ascii="Arial" w:hAnsi="Arial" w:cs="Arial"/>
        </w:rPr>
        <w:t xml:space="preserve">the class of use changes; </w:t>
      </w:r>
    </w:p>
    <w:p w14:paraId="6B87D8B0" w14:textId="77777777" w:rsidR="00BB19C3" w:rsidRPr="008E0E79" w:rsidRDefault="00BB19C3" w:rsidP="00B37809">
      <w:pPr>
        <w:numPr>
          <w:ilvl w:val="0"/>
          <w:numId w:val="74"/>
        </w:numPr>
        <w:spacing w:after="136" w:line="249" w:lineRule="auto"/>
        <w:ind w:left="1985" w:hanging="425"/>
        <w:jc w:val="both"/>
        <w:rPr>
          <w:rFonts w:ascii="Arial" w:hAnsi="Arial" w:cs="Arial"/>
        </w:rPr>
      </w:pPr>
      <w:r w:rsidRPr="008E0E79">
        <w:rPr>
          <w:rFonts w:ascii="Arial" w:hAnsi="Arial" w:cs="Arial"/>
        </w:rPr>
        <w:t xml:space="preserve">the importance level changes; </w:t>
      </w:r>
    </w:p>
    <w:p w14:paraId="5590B885" w14:textId="67BAA46E" w:rsidR="00BB19C3" w:rsidRPr="00BB19C3" w:rsidRDefault="00BB19C3" w:rsidP="00B37809">
      <w:pPr>
        <w:numPr>
          <w:ilvl w:val="0"/>
          <w:numId w:val="74"/>
        </w:numPr>
        <w:spacing w:after="136" w:line="249" w:lineRule="auto"/>
        <w:ind w:left="1985" w:hanging="425"/>
        <w:jc w:val="both"/>
        <w:rPr>
          <w:rFonts w:ascii="Arial" w:hAnsi="Arial" w:cs="Arial"/>
        </w:rPr>
      </w:pPr>
      <w:r w:rsidRPr="008E0E79">
        <w:rPr>
          <w:rFonts w:ascii="Arial" w:hAnsi="Arial" w:cs="Arial"/>
        </w:rPr>
        <w:t>the building</w:t>
      </w:r>
      <w:r w:rsidRPr="00BB19C3">
        <w:rPr>
          <w:rFonts w:ascii="Arial" w:hAnsi="Arial" w:cs="Arial"/>
        </w:rPr>
        <w:t xml:space="preserve"> complexity changes; </w:t>
      </w:r>
      <w:r w:rsidR="0086039C">
        <w:rPr>
          <w:rFonts w:ascii="Arial" w:hAnsi="Arial" w:cs="Arial"/>
        </w:rPr>
        <w:t>or</w:t>
      </w:r>
    </w:p>
    <w:p w14:paraId="2C03A567" w14:textId="5E9FC04D" w:rsidR="00BB19C3" w:rsidRDefault="00BB19C3" w:rsidP="00B37809">
      <w:pPr>
        <w:numPr>
          <w:ilvl w:val="0"/>
          <w:numId w:val="74"/>
        </w:numPr>
        <w:spacing w:after="136" w:line="249" w:lineRule="auto"/>
        <w:ind w:left="1985" w:hanging="425"/>
        <w:jc w:val="both"/>
        <w:rPr>
          <w:rFonts w:ascii="Arial" w:hAnsi="Arial" w:cs="Arial"/>
        </w:rPr>
      </w:pPr>
      <w:r w:rsidRPr="00BB19C3">
        <w:rPr>
          <w:rFonts w:ascii="Arial" w:hAnsi="Arial" w:cs="Arial"/>
        </w:rPr>
        <w:t>there is a significant alteration of the existing building.</w:t>
      </w:r>
    </w:p>
    <w:p w14:paraId="31A1363F" w14:textId="64798A69" w:rsidR="00E26214" w:rsidRDefault="00E26214" w:rsidP="00E26214">
      <w:pPr>
        <w:pStyle w:val="ListParagraph"/>
        <w:numPr>
          <w:ilvl w:val="0"/>
          <w:numId w:val="43"/>
        </w:numPr>
        <w:spacing w:after="112" w:line="249" w:lineRule="auto"/>
        <w:ind w:left="1560" w:hanging="426"/>
      </w:pPr>
      <w:r>
        <w:t>Notwithstanding subsection (3), a land owner or an owner of an existing building, shall ensure that any existing building used for commercial purposes on the land</w:t>
      </w:r>
      <w:r w:rsidR="00D4720F">
        <w:t>,</w:t>
      </w:r>
      <w:r>
        <w:t xml:space="preserve"> is inspected and upgraded to the extent necessary to comply with the building code by no later than 1 year from the commencement of this Act.</w:t>
      </w:r>
    </w:p>
    <w:p w14:paraId="2CDC758C" w14:textId="77777777" w:rsidR="00D4720F" w:rsidRDefault="00D4720F" w:rsidP="00C25C87">
      <w:pPr>
        <w:pStyle w:val="ListParagraph"/>
        <w:spacing w:after="112" w:line="249" w:lineRule="auto"/>
        <w:ind w:left="1560"/>
      </w:pPr>
    </w:p>
    <w:p w14:paraId="49C07AF3" w14:textId="0DD4FC49" w:rsidR="00D4720F" w:rsidRDefault="00E26214" w:rsidP="00DB0B33">
      <w:pPr>
        <w:pStyle w:val="ListParagraph"/>
        <w:numPr>
          <w:ilvl w:val="0"/>
          <w:numId w:val="43"/>
        </w:numPr>
        <w:spacing w:after="112" w:line="249" w:lineRule="auto"/>
        <w:ind w:left="1560" w:hanging="426"/>
      </w:pPr>
      <w:r>
        <w:t xml:space="preserve">The Committee may grant an extension </w:t>
      </w:r>
      <w:r w:rsidR="00D266A2">
        <w:t xml:space="preserve">of the time specified under </w:t>
      </w:r>
      <w:r w:rsidR="00D4720F">
        <w:t>subsection (2) and (4) upon a request from the land owner</w:t>
      </w:r>
      <w:r w:rsidR="003938AC">
        <w:t xml:space="preserve"> </w:t>
      </w:r>
      <w:r w:rsidR="00D4720F">
        <w:t>or owner of the existing IL 4 building or existing building used for commercial purposes, where the Committee is satisfied on reasonable grounds to grant an extension to comply with requirements of the building code.</w:t>
      </w:r>
    </w:p>
    <w:p w14:paraId="526A0EA4" w14:textId="77777777" w:rsidR="00D4720F" w:rsidRDefault="00D4720F" w:rsidP="00C25C87">
      <w:pPr>
        <w:pStyle w:val="ListParagraph"/>
        <w:spacing w:after="112" w:line="249" w:lineRule="auto"/>
        <w:ind w:left="1560"/>
      </w:pPr>
    </w:p>
    <w:p w14:paraId="3E8DAEF0" w14:textId="3EA3522C" w:rsidR="009A7495" w:rsidRDefault="008F107F" w:rsidP="00B37809">
      <w:pPr>
        <w:pStyle w:val="Section"/>
        <w:numPr>
          <w:ilvl w:val="0"/>
          <w:numId w:val="1"/>
        </w:numPr>
        <w:spacing w:before="0"/>
      </w:pPr>
      <w:bookmarkStart w:id="1250" w:name="_Toc189312406"/>
      <w:r>
        <w:t xml:space="preserve">Existing building </w:t>
      </w:r>
      <w:r w:rsidR="007D7583">
        <w:t>work</w:t>
      </w:r>
      <w:r w:rsidR="00BD5E8F">
        <w:t xml:space="preserve"> and its plans</w:t>
      </w:r>
      <w:r>
        <w:t xml:space="preserve"> not to be affected where construction has commenced</w:t>
      </w:r>
      <w:bookmarkEnd w:id="1250"/>
    </w:p>
    <w:p w14:paraId="47DD6C50" w14:textId="77777777" w:rsidR="008E0E79" w:rsidRDefault="008E0E79" w:rsidP="00B37809">
      <w:pPr>
        <w:pStyle w:val="Section"/>
        <w:spacing w:before="0"/>
        <w:ind w:left="1140"/>
      </w:pPr>
    </w:p>
    <w:p w14:paraId="718FD1D8" w14:textId="63CC542D" w:rsidR="008E0E79" w:rsidRDefault="00592606" w:rsidP="00B37809">
      <w:pPr>
        <w:numPr>
          <w:ilvl w:val="0"/>
          <w:numId w:val="73"/>
        </w:numPr>
        <w:spacing w:after="0" w:line="240" w:lineRule="auto"/>
        <w:ind w:left="1559" w:hanging="425"/>
        <w:jc w:val="both"/>
        <w:rPr>
          <w:rFonts w:ascii="Arial" w:hAnsi="Arial" w:cs="Arial"/>
        </w:rPr>
      </w:pPr>
      <w:r w:rsidRPr="00B37809">
        <w:rPr>
          <w:rFonts w:ascii="Arial" w:hAnsi="Arial" w:cs="Arial"/>
        </w:rPr>
        <w:t>Subject to subsection (2), t</w:t>
      </w:r>
      <w:r w:rsidR="001702B5" w:rsidRPr="00B37809">
        <w:rPr>
          <w:rFonts w:ascii="Arial" w:hAnsi="Arial" w:cs="Arial"/>
        </w:rPr>
        <w:t xml:space="preserve">he provisions of this Act shall not </w:t>
      </w:r>
      <w:r w:rsidRPr="00B37809">
        <w:rPr>
          <w:rFonts w:ascii="Arial" w:hAnsi="Arial" w:cs="Arial"/>
        </w:rPr>
        <w:t>a</w:t>
      </w:r>
      <w:r w:rsidR="001702B5" w:rsidRPr="00B37809">
        <w:rPr>
          <w:rFonts w:ascii="Arial" w:hAnsi="Arial" w:cs="Arial"/>
        </w:rPr>
        <w:t xml:space="preserve">ffect any building </w:t>
      </w:r>
      <w:r w:rsidR="00BD5E8F">
        <w:rPr>
          <w:rFonts w:ascii="Arial" w:hAnsi="Arial" w:cs="Arial"/>
        </w:rPr>
        <w:t xml:space="preserve">work or its plans currently being carried out </w:t>
      </w:r>
      <w:r w:rsidR="00986D93" w:rsidRPr="00B37809">
        <w:rPr>
          <w:rFonts w:ascii="Arial" w:hAnsi="Arial" w:cs="Arial"/>
        </w:rPr>
        <w:t xml:space="preserve">before the </w:t>
      </w:r>
      <w:r w:rsidR="001702B5" w:rsidRPr="00B37809">
        <w:rPr>
          <w:rFonts w:ascii="Arial" w:hAnsi="Arial" w:cs="Arial"/>
        </w:rPr>
        <w:t>coming into effect of this Act</w:t>
      </w:r>
      <w:r w:rsidR="00D129B6" w:rsidRPr="00B37809">
        <w:rPr>
          <w:rFonts w:ascii="Arial" w:hAnsi="Arial" w:cs="Arial"/>
        </w:rPr>
        <w:t>.</w:t>
      </w:r>
    </w:p>
    <w:p w14:paraId="17BCB98F" w14:textId="77777777" w:rsidR="008E0E79" w:rsidRPr="00B37809" w:rsidRDefault="008E0E79" w:rsidP="00B37809">
      <w:pPr>
        <w:spacing w:after="0" w:line="240" w:lineRule="auto"/>
        <w:ind w:left="1559"/>
        <w:jc w:val="both"/>
        <w:rPr>
          <w:b/>
        </w:rPr>
      </w:pPr>
    </w:p>
    <w:p w14:paraId="22374B55" w14:textId="30C61CA3" w:rsidR="00AB18E2" w:rsidRDefault="006E3880" w:rsidP="00B37809">
      <w:pPr>
        <w:numPr>
          <w:ilvl w:val="0"/>
          <w:numId w:val="73"/>
        </w:numPr>
        <w:spacing w:after="0" w:line="240" w:lineRule="auto"/>
        <w:ind w:left="1559" w:hanging="426"/>
        <w:jc w:val="both"/>
        <w:rPr>
          <w:rFonts w:ascii="Arial" w:hAnsi="Arial" w:cs="Arial"/>
          <w:b/>
        </w:rPr>
      </w:pPr>
      <w:r w:rsidRPr="00B37809">
        <w:rPr>
          <w:rFonts w:ascii="Arial" w:hAnsi="Arial" w:cs="Arial"/>
        </w:rPr>
        <w:lastRenderedPageBreak/>
        <w:t>T</w:t>
      </w:r>
      <w:r w:rsidR="00986D93" w:rsidRPr="00B37809">
        <w:rPr>
          <w:rFonts w:ascii="Arial" w:hAnsi="Arial" w:cs="Arial"/>
        </w:rPr>
        <w:t xml:space="preserve">he Committee may direct an owner to alter or vary any </w:t>
      </w:r>
      <w:r w:rsidR="00BD5E8F">
        <w:rPr>
          <w:rFonts w:ascii="Arial" w:hAnsi="Arial" w:cs="Arial"/>
        </w:rPr>
        <w:t xml:space="preserve">building work and its </w:t>
      </w:r>
      <w:r w:rsidR="00986D93" w:rsidRPr="00B37809">
        <w:rPr>
          <w:rFonts w:ascii="Arial" w:hAnsi="Arial" w:cs="Arial"/>
        </w:rPr>
        <w:t>plans to meet the requirements</w:t>
      </w:r>
      <w:r w:rsidR="00986D93" w:rsidRPr="00B37809">
        <w:rPr>
          <w:rFonts w:ascii="Arial" w:hAnsi="Arial" w:cs="Arial"/>
          <w:b/>
        </w:rPr>
        <w:t xml:space="preserve"> </w:t>
      </w:r>
      <w:r w:rsidR="00986D93" w:rsidRPr="00B37809">
        <w:rPr>
          <w:rFonts w:ascii="Arial" w:hAnsi="Arial" w:cs="Arial"/>
        </w:rPr>
        <w:t>of the Act</w:t>
      </w:r>
      <w:r w:rsidR="00F61181" w:rsidRPr="00B37809">
        <w:rPr>
          <w:rFonts w:ascii="Arial" w:hAnsi="Arial" w:cs="Arial"/>
        </w:rPr>
        <w:t>:</w:t>
      </w:r>
    </w:p>
    <w:p w14:paraId="055EC955" w14:textId="77777777" w:rsidR="006C2619" w:rsidRPr="00B37809" w:rsidRDefault="006C2619" w:rsidP="00B37809">
      <w:pPr>
        <w:spacing w:after="0" w:line="240" w:lineRule="auto"/>
        <w:ind w:left="1559"/>
        <w:jc w:val="both"/>
        <w:rPr>
          <w:b/>
        </w:rPr>
      </w:pPr>
    </w:p>
    <w:p w14:paraId="0BBDDFC8" w14:textId="14A96A59" w:rsidR="00F61181" w:rsidRPr="00B37809" w:rsidRDefault="00EA5C97" w:rsidP="00B37809">
      <w:pPr>
        <w:numPr>
          <w:ilvl w:val="0"/>
          <w:numId w:val="79"/>
        </w:numPr>
        <w:spacing w:after="136" w:line="249" w:lineRule="auto"/>
        <w:ind w:left="1985" w:hanging="425"/>
        <w:jc w:val="both"/>
        <w:rPr>
          <w:b/>
        </w:rPr>
      </w:pPr>
      <w:r w:rsidRPr="00B37809">
        <w:rPr>
          <w:rFonts w:ascii="Arial" w:hAnsi="Arial" w:cs="Arial"/>
        </w:rPr>
        <w:t>where it is a mandatory requirement which may be enforced in future</w:t>
      </w:r>
      <w:r w:rsidR="00F61181" w:rsidRPr="00B37809">
        <w:rPr>
          <w:rFonts w:ascii="Arial" w:hAnsi="Arial" w:cs="Arial"/>
        </w:rPr>
        <w:t xml:space="preserve"> requiring changes; and</w:t>
      </w:r>
    </w:p>
    <w:p w14:paraId="6019064C" w14:textId="6D2DAE3F" w:rsidR="00986D93" w:rsidRDefault="00F61181" w:rsidP="00B37809">
      <w:pPr>
        <w:numPr>
          <w:ilvl w:val="0"/>
          <w:numId w:val="79"/>
        </w:numPr>
        <w:spacing w:after="136" w:line="249" w:lineRule="auto"/>
        <w:ind w:left="1985" w:hanging="425"/>
        <w:jc w:val="both"/>
      </w:pPr>
      <w:r w:rsidRPr="00B37809">
        <w:rPr>
          <w:rFonts w:ascii="Arial" w:hAnsi="Arial" w:cs="Arial"/>
        </w:rPr>
        <w:t>the construction for the offending part of the building ha</w:t>
      </w:r>
      <w:r w:rsidR="006311CA">
        <w:rPr>
          <w:rFonts w:ascii="Arial" w:hAnsi="Arial" w:cs="Arial"/>
        </w:rPr>
        <w:t>d</w:t>
      </w:r>
      <w:r w:rsidRPr="00B37809">
        <w:rPr>
          <w:rFonts w:ascii="Arial" w:hAnsi="Arial" w:cs="Arial"/>
        </w:rPr>
        <w:t xml:space="preserve"> not been constructed </w:t>
      </w:r>
      <w:r w:rsidR="006311CA">
        <w:rPr>
          <w:rFonts w:ascii="Arial" w:hAnsi="Arial" w:cs="Arial"/>
        </w:rPr>
        <w:t>or</w:t>
      </w:r>
      <w:r w:rsidRPr="00B37809">
        <w:rPr>
          <w:rFonts w:ascii="Arial" w:hAnsi="Arial" w:cs="Arial"/>
        </w:rPr>
        <w:t xml:space="preserve"> </w:t>
      </w:r>
      <w:r w:rsidR="00875619">
        <w:rPr>
          <w:rFonts w:ascii="Arial" w:hAnsi="Arial" w:cs="Arial"/>
        </w:rPr>
        <w:t xml:space="preserve">in future </w:t>
      </w:r>
      <w:r w:rsidR="002A4C27">
        <w:rPr>
          <w:rFonts w:ascii="Arial" w:hAnsi="Arial" w:cs="Arial"/>
        </w:rPr>
        <w:t>is</w:t>
      </w:r>
      <w:r w:rsidRPr="00B37809">
        <w:rPr>
          <w:rFonts w:ascii="Arial" w:hAnsi="Arial" w:cs="Arial"/>
        </w:rPr>
        <w:t xml:space="preserve"> </w:t>
      </w:r>
      <w:r w:rsidR="002A4C27">
        <w:rPr>
          <w:rFonts w:ascii="Arial" w:hAnsi="Arial" w:cs="Arial"/>
        </w:rPr>
        <w:t xml:space="preserve">not </w:t>
      </w:r>
      <w:r w:rsidRPr="00B37809">
        <w:rPr>
          <w:rFonts w:ascii="Arial" w:hAnsi="Arial" w:cs="Arial"/>
        </w:rPr>
        <w:t>capable</w:t>
      </w:r>
      <w:r w:rsidR="002A4C27">
        <w:rPr>
          <w:rFonts w:ascii="Arial" w:hAnsi="Arial" w:cs="Arial"/>
        </w:rPr>
        <w:t xml:space="preserve"> of</w:t>
      </w:r>
      <w:r w:rsidRPr="00B37809">
        <w:rPr>
          <w:rFonts w:ascii="Arial" w:hAnsi="Arial" w:cs="Arial"/>
        </w:rPr>
        <w:t xml:space="preserve"> being altered or varied</w:t>
      </w:r>
      <w:r w:rsidR="00986D93" w:rsidRPr="00B37809">
        <w:rPr>
          <w:rFonts w:ascii="Arial" w:hAnsi="Arial" w:cs="Arial"/>
        </w:rPr>
        <w:t>.</w:t>
      </w:r>
      <w:r w:rsidR="00986D93">
        <w:rPr>
          <w:b/>
        </w:rPr>
        <w:t xml:space="preserve"> </w:t>
      </w:r>
    </w:p>
    <w:p w14:paraId="393D9CCF" w14:textId="5CE3305E" w:rsidR="00592606" w:rsidRPr="00B37809" w:rsidRDefault="008F107F" w:rsidP="00B37809">
      <w:pPr>
        <w:pStyle w:val="Section"/>
        <w:numPr>
          <w:ilvl w:val="0"/>
          <w:numId w:val="1"/>
        </w:numPr>
      </w:pPr>
      <w:bookmarkStart w:id="1251" w:name="_Toc189312407"/>
      <w:r w:rsidRPr="00B37809">
        <w:t>Building constructors to register within 6 months</w:t>
      </w:r>
      <w:bookmarkEnd w:id="1251"/>
    </w:p>
    <w:p w14:paraId="5AF99D51" w14:textId="0C829EA0" w:rsidR="00AE7EED" w:rsidRPr="00B37809" w:rsidRDefault="00F61181" w:rsidP="00B37809">
      <w:pPr>
        <w:numPr>
          <w:ilvl w:val="0"/>
          <w:numId w:val="75"/>
        </w:numPr>
        <w:spacing w:before="240" w:after="0" w:line="240" w:lineRule="auto"/>
        <w:ind w:left="1560" w:hanging="426"/>
        <w:jc w:val="both"/>
        <w:rPr>
          <w:b/>
        </w:rPr>
      </w:pPr>
      <w:r w:rsidRPr="00B37809">
        <w:rPr>
          <w:rFonts w:ascii="Arial" w:hAnsi="Arial" w:cs="Arial"/>
        </w:rPr>
        <w:t xml:space="preserve">Where a building constructor is already in the business of constructing building work, </w:t>
      </w:r>
      <w:r w:rsidR="00AE7EED" w:rsidRPr="00B37809">
        <w:rPr>
          <w:rFonts w:ascii="Arial" w:hAnsi="Arial" w:cs="Arial"/>
        </w:rPr>
        <w:t>he or she shall register as a building constructor within 6 months of the coming into effect of this Act.</w:t>
      </w:r>
    </w:p>
    <w:p w14:paraId="42BB8F80" w14:textId="4D5C134D" w:rsidR="00592606" w:rsidRPr="00B37809" w:rsidRDefault="00AE7EED" w:rsidP="00B37809">
      <w:pPr>
        <w:numPr>
          <w:ilvl w:val="0"/>
          <w:numId w:val="75"/>
        </w:numPr>
        <w:spacing w:before="240" w:after="0" w:line="240" w:lineRule="auto"/>
        <w:ind w:left="1560" w:hanging="426"/>
        <w:jc w:val="both"/>
        <w:rPr>
          <w:b/>
        </w:rPr>
      </w:pPr>
      <w:r w:rsidRPr="00B37809">
        <w:rPr>
          <w:rFonts w:ascii="Arial" w:hAnsi="Arial" w:cs="Arial"/>
        </w:rPr>
        <w:t>Any contract between a</w:t>
      </w:r>
      <w:r w:rsidR="00E247A6">
        <w:rPr>
          <w:rFonts w:ascii="Arial" w:hAnsi="Arial" w:cs="Arial"/>
        </w:rPr>
        <w:t xml:space="preserve"> person </w:t>
      </w:r>
      <w:r w:rsidRPr="00B37809">
        <w:rPr>
          <w:rFonts w:ascii="Arial" w:hAnsi="Arial" w:cs="Arial"/>
        </w:rPr>
        <w:t xml:space="preserve">and a building constructor shall not be rendered void on the grounds that the building constructor fails to register </w:t>
      </w:r>
      <w:r w:rsidR="007C3528" w:rsidRPr="00B37809">
        <w:rPr>
          <w:rFonts w:ascii="Arial" w:hAnsi="Arial" w:cs="Arial"/>
        </w:rPr>
        <w:t>under this Act as a building constructor.</w:t>
      </w:r>
      <w:r w:rsidRPr="00B37809">
        <w:rPr>
          <w:rFonts w:ascii="Arial" w:hAnsi="Arial" w:cs="Arial"/>
        </w:rPr>
        <w:t xml:space="preserve">  </w:t>
      </w:r>
    </w:p>
    <w:p w14:paraId="0EF1D906" w14:textId="6BB9222B" w:rsidR="00986D93" w:rsidRPr="00B37809" w:rsidRDefault="007C3528" w:rsidP="00B37809">
      <w:pPr>
        <w:numPr>
          <w:ilvl w:val="0"/>
          <w:numId w:val="75"/>
        </w:numPr>
        <w:spacing w:before="240" w:after="0" w:line="240" w:lineRule="auto"/>
        <w:ind w:left="1560" w:hanging="426"/>
        <w:jc w:val="both"/>
        <w:rPr>
          <w:b/>
        </w:rPr>
      </w:pPr>
      <w:r w:rsidRPr="00B37809">
        <w:rPr>
          <w:rFonts w:ascii="Arial" w:hAnsi="Arial" w:cs="Arial"/>
        </w:rPr>
        <w:t xml:space="preserve">A building constructor shall not terminate or abandon any building contract in force at the time of the coming into force of this Act, for the reason that he or she cannot secure a registration under this Act.  </w:t>
      </w:r>
    </w:p>
    <w:p w14:paraId="08114A70" w14:textId="5E639731" w:rsidR="00BD5E8F" w:rsidRPr="00B37809" w:rsidRDefault="00E4182B" w:rsidP="00B37809">
      <w:pPr>
        <w:numPr>
          <w:ilvl w:val="0"/>
          <w:numId w:val="75"/>
        </w:numPr>
        <w:spacing w:before="240" w:after="0" w:line="240" w:lineRule="auto"/>
        <w:ind w:left="1560" w:hanging="426"/>
        <w:jc w:val="both"/>
        <w:rPr>
          <w:rFonts w:ascii="Arial" w:hAnsi="Arial" w:cs="Arial"/>
        </w:rPr>
      </w:pPr>
      <w:r w:rsidRPr="00B37809">
        <w:rPr>
          <w:rFonts w:ascii="Arial" w:hAnsi="Arial" w:cs="Arial"/>
        </w:rPr>
        <w:t xml:space="preserve">The Committee may grant </w:t>
      </w:r>
      <w:r w:rsidR="00E247A6">
        <w:rPr>
          <w:rFonts w:ascii="Arial" w:hAnsi="Arial" w:cs="Arial"/>
        </w:rPr>
        <w:t xml:space="preserve">an </w:t>
      </w:r>
      <w:r w:rsidRPr="00B37809">
        <w:rPr>
          <w:rFonts w:ascii="Arial" w:hAnsi="Arial" w:cs="Arial"/>
        </w:rPr>
        <w:t xml:space="preserve">exemption to the building constructor to complete any projects for which he or she was in the process of building at the time of the coming to effect of the Act. </w:t>
      </w:r>
    </w:p>
    <w:p w14:paraId="051C1F13" w14:textId="2C85540D" w:rsidR="00BB19C3" w:rsidRPr="00DE0E06" w:rsidRDefault="00BD5E8F" w:rsidP="00B37809">
      <w:pPr>
        <w:pStyle w:val="ListParagraph"/>
        <w:numPr>
          <w:ilvl w:val="0"/>
          <w:numId w:val="58"/>
        </w:numPr>
        <w:spacing w:after="241" w:line="249" w:lineRule="auto"/>
        <w:ind w:left="1560" w:hanging="426"/>
      </w:pPr>
      <w:r>
        <w:t>A person who contravenes subsection (</w:t>
      </w:r>
      <w:r w:rsidR="00DE0E06">
        <w:t>3</w:t>
      </w:r>
      <w:r>
        <w:t xml:space="preserve">) commits an offence and shall be liable to a fine not exceeding $20,000 or </w:t>
      </w:r>
      <w:r w:rsidRPr="00840387">
        <w:t xml:space="preserve">to a term of imprisonment not exceeding </w:t>
      </w:r>
      <w:r>
        <w:t>24 months</w:t>
      </w:r>
      <w:r w:rsidRPr="00840387">
        <w:t xml:space="preserve"> or both</w:t>
      </w:r>
      <w:r>
        <w:t>.</w:t>
      </w:r>
    </w:p>
    <w:sectPr w:rsidR="00BB19C3" w:rsidRPr="00DE0E06" w:rsidSect="00325E14">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6AF87" w14:textId="77777777" w:rsidR="00723B2E" w:rsidRDefault="00723B2E">
      <w:pPr>
        <w:spacing w:after="0" w:line="240" w:lineRule="auto"/>
      </w:pPr>
      <w:r>
        <w:separator/>
      </w:r>
    </w:p>
  </w:endnote>
  <w:endnote w:type="continuationSeparator" w:id="0">
    <w:p w14:paraId="00897C13" w14:textId="77777777" w:rsidR="00723B2E" w:rsidRDefault="007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7577" w14:textId="77777777" w:rsidR="00695700" w:rsidRDefault="00695700">
    <w:pPr>
      <w:pStyle w:val="Footer"/>
      <w:jc w:val="right"/>
      <w:rPr>
        <w:rFonts w:ascii="Times New Roman" w:hAnsi="Times New Roman" w:cs="Times New Roman"/>
        <w:noProof/>
        <w:sz w:val="20"/>
      </w:rPr>
    </w:pPr>
    <w:r w:rsidRPr="008302A4">
      <w:rPr>
        <w:rFonts w:ascii="Times New Roman" w:hAnsi="Times New Roman" w:cs="Times New Roman"/>
        <w:sz w:val="20"/>
      </w:rPr>
      <w:fldChar w:fldCharType="begin"/>
    </w:r>
    <w:r w:rsidRPr="008302A4">
      <w:rPr>
        <w:rFonts w:ascii="Times New Roman" w:hAnsi="Times New Roman" w:cs="Times New Roman"/>
        <w:sz w:val="20"/>
      </w:rPr>
      <w:instrText xml:space="preserve"> PAGE   \* MERGEFORMAT </w:instrText>
    </w:r>
    <w:r w:rsidRPr="008302A4">
      <w:rPr>
        <w:rFonts w:ascii="Times New Roman" w:hAnsi="Times New Roman" w:cs="Times New Roman"/>
        <w:sz w:val="20"/>
      </w:rPr>
      <w:fldChar w:fldCharType="separate"/>
    </w:r>
    <w:r>
      <w:rPr>
        <w:rFonts w:ascii="Times New Roman" w:hAnsi="Times New Roman" w:cs="Times New Roman"/>
        <w:noProof/>
        <w:sz w:val="20"/>
      </w:rPr>
      <w:t>2</w:t>
    </w:r>
    <w:r w:rsidRPr="008302A4">
      <w:rPr>
        <w:rFonts w:ascii="Times New Roman" w:hAnsi="Times New Roman" w:cs="Times New Roman"/>
        <w:noProof/>
        <w:sz w:val="20"/>
      </w:rPr>
      <w:fldChar w:fldCharType="end"/>
    </w:r>
  </w:p>
  <w:p w14:paraId="01B96545" w14:textId="77777777" w:rsidR="00695700" w:rsidRPr="006C6640" w:rsidRDefault="00695700" w:rsidP="00325E14">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F58E" w14:textId="0DDFBB08" w:rsidR="00695700" w:rsidRDefault="00695700" w:rsidP="00B37809">
    <w:pPr>
      <w:pStyle w:val="Footer"/>
      <w:jc w:val="center"/>
    </w:pPr>
    <w:r>
      <w:t>For public consultation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129AC" w14:textId="77777777" w:rsidR="00695700" w:rsidRDefault="00695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093029"/>
      <w:docPartObj>
        <w:docPartGallery w:val="Page Numbers (Bottom of Page)"/>
        <w:docPartUnique/>
      </w:docPartObj>
    </w:sdtPr>
    <w:sdtEndPr>
      <w:rPr>
        <w:rFonts w:ascii="Times New Roman" w:hAnsi="Times New Roman" w:cs="Times New Roman"/>
        <w:noProof/>
        <w:sz w:val="20"/>
        <w:szCs w:val="20"/>
      </w:rPr>
    </w:sdtEndPr>
    <w:sdtContent>
      <w:p w14:paraId="1A86BF45" w14:textId="77777777" w:rsidR="00695700" w:rsidRDefault="00695700">
        <w:pPr>
          <w:pStyle w:val="Footer"/>
          <w:jc w:val="right"/>
          <w:rPr>
            <w:rFonts w:ascii="Times New Roman" w:hAnsi="Times New Roman" w:cs="Times New Roman"/>
            <w:noProof/>
            <w:sz w:val="20"/>
          </w:rPr>
        </w:pPr>
        <w:r w:rsidRPr="008302A4">
          <w:rPr>
            <w:rFonts w:ascii="Times New Roman" w:hAnsi="Times New Roman" w:cs="Times New Roman"/>
            <w:sz w:val="20"/>
          </w:rPr>
          <w:fldChar w:fldCharType="begin"/>
        </w:r>
        <w:r w:rsidRPr="008302A4">
          <w:rPr>
            <w:rFonts w:ascii="Times New Roman" w:hAnsi="Times New Roman" w:cs="Times New Roman"/>
            <w:sz w:val="20"/>
          </w:rPr>
          <w:instrText xml:space="preserve"> PAGE   \* MERGEFORMAT </w:instrText>
        </w:r>
        <w:r w:rsidRPr="008302A4">
          <w:rPr>
            <w:rFonts w:ascii="Times New Roman" w:hAnsi="Times New Roman" w:cs="Times New Roman"/>
            <w:sz w:val="20"/>
          </w:rPr>
          <w:fldChar w:fldCharType="separate"/>
        </w:r>
        <w:r>
          <w:rPr>
            <w:rFonts w:ascii="Times New Roman" w:hAnsi="Times New Roman" w:cs="Times New Roman"/>
            <w:noProof/>
            <w:sz w:val="20"/>
          </w:rPr>
          <w:t>21</w:t>
        </w:r>
        <w:r w:rsidRPr="008302A4">
          <w:rPr>
            <w:rFonts w:ascii="Times New Roman" w:hAnsi="Times New Roman" w:cs="Times New Roman"/>
            <w:noProof/>
            <w:sz w:val="20"/>
          </w:rPr>
          <w:fldChar w:fldCharType="end"/>
        </w:r>
      </w:p>
      <w:p w14:paraId="66AEF73C" w14:textId="71BBBCA5" w:rsidR="00695700" w:rsidRPr="008302A4" w:rsidRDefault="00723B2E">
        <w:pPr>
          <w:pStyle w:val="Footer"/>
          <w:jc w:val="right"/>
          <w:rPr>
            <w:rFonts w:ascii="Times New Roman" w:hAnsi="Times New Roman" w:cs="Times New Roman"/>
            <w:sz w:val="20"/>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272592"/>
      <w:docPartObj>
        <w:docPartGallery w:val="Page Numbers (Bottom of Page)"/>
        <w:docPartUnique/>
      </w:docPartObj>
    </w:sdtPr>
    <w:sdtEndPr>
      <w:rPr>
        <w:rFonts w:ascii="Times New Roman" w:hAnsi="Times New Roman" w:cs="Times New Roman"/>
        <w:noProof/>
        <w:sz w:val="20"/>
        <w:szCs w:val="20"/>
      </w:rPr>
    </w:sdtEndPr>
    <w:sdtContent>
      <w:p w14:paraId="46F21556" w14:textId="77777777" w:rsidR="00695700" w:rsidRPr="008302A4" w:rsidRDefault="00695700">
        <w:pPr>
          <w:pStyle w:val="Footer"/>
          <w:jc w:val="right"/>
          <w:rPr>
            <w:rFonts w:ascii="Times New Roman" w:hAnsi="Times New Roman" w:cs="Times New Roman"/>
            <w:sz w:val="20"/>
          </w:rPr>
        </w:pPr>
        <w:r w:rsidRPr="008302A4">
          <w:rPr>
            <w:rFonts w:ascii="Times New Roman" w:hAnsi="Times New Roman" w:cs="Times New Roman"/>
            <w:sz w:val="20"/>
          </w:rPr>
          <w:fldChar w:fldCharType="begin"/>
        </w:r>
        <w:r w:rsidRPr="008302A4">
          <w:rPr>
            <w:rFonts w:ascii="Times New Roman" w:hAnsi="Times New Roman" w:cs="Times New Roman"/>
            <w:sz w:val="20"/>
          </w:rPr>
          <w:instrText xml:space="preserve"> PAGE   \* MERGEFORMAT </w:instrText>
        </w:r>
        <w:r w:rsidRPr="008302A4">
          <w:rPr>
            <w:rFonts w:ascii="Times New Roman" w:hAnsi="Times New Roman" w:cs="Times New Roman"/>
            <w:sz w:val="20"/>
          </w:rPr>
          <w:fldChar w:fldCharType="separate"/>
        </w:r>
        <w:r>
          <w:rPr>
            <w:rFonts w:ascii="Times New Roman" w:hAnsi="Times New Roman" w:cs="Times New Roman"/>
            <w:noProof/>
            <w:sz w:val="20"/>
          </w:rPr>
          <w:t>3</w:t>
        </w:r>
        <w:r w:rsidRPr="008302A4">
          <w:rPr>
            <w:rFonts w:ascii="Times New Roman" w:hAnsi="Times New Roman" w:cs="Times New Roman"/>
            <w:noProof/>
            <w:sz w:val="20"/>
          </w:rPr>
          <w:fldChar w:fldCharType="end"/>
        </w:r>
      </w:p>
    </w:sdtContent>
  </w:sdt>
  <w:p w14:paraId="50296BA4" w14:textId="6F59B3CD" w:rsidR="00695700" w:rsidRPr="0002290D" w:rsidRDefault="00695700" w:rsidP="0002290D">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9DA29" w14:textId="77777777" w:rsidR="00723B2E" w:rsidRDefault="00723B2E">
      <w:pPr>
        <w:spacing w:after="0" w:line="240" w:lineRule="auto"/>
      </w:pPr>
      <w:r>
        <w:separator/>
      </w:r>
    </w:p>
  </w:footnote>
  <w:footnote w:type="continuationSeparator" w:id="0">
    <w:p w14:paraId="05AE7F73" w14:textId="77777777" w:rsidR="00723B2E" w:rsidRDefault="0072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7DCF" w14:textId="761DA3EE" w:rsidR="00695700" w:rsidRDefault="00695700" w:rsidP="00EA2DC3">
    <w:pPr>
      <w:pStyle w:val="Header"/>
      <w:jc w:val="center"/>
    </w:pPr>
    <w:r w:rsidRPr="004420F4">
      <w:rPr>
        <w:rFonts w:ascii="Arial Rounded MT Bold" w:hAnsi="Arial Rounded MT Bold"/>
        <w:color w:val="C00000"/>
        <w:sz w:val="36"/>
        <w:szCs w:val="36"/>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7A4A" w14:textId="3BE46B26" w:rsidR="00695700" w:rsidRPr="00EA2DC3" w:rsidRDefault="00695700" w:rsidP="00EA2DC3">
    <w:pPr>
      <w:pStyle w:val="Header"/>
      <w:jc w:val="center"/>
      <w:rPr>
        <w:rFonts w:ascii="Arial Rounded MT Bold" w:hAnsi="Arial Rounded MT Bold"/>
        <w:color w:val="C00000"/>
        <w:sz w:val="36"/>
        <w:szCs w:val="36"/>
      </w:rPr>
    </w:pPr>
    <w:r w:rsidRPr="004420F4">
      <w:rPr>
        <w:rFonts w:ascii="Arial Rounded MT Bold" w:hAnsi="Arial Rounded MT Bold"/>
        <w:color w:val="C00000"/>
        <w:sz w:val="36"/>
        <w:szCs w:val="36"/>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0515" w14:textId="77777777" w:rsidR="00695700" w:rsidRDefault="00695700" w:rsidP="00325E14">
    <w:pPr>
      <w:pStyle w:val="Header"/>
      <w:framePr w:wrap="none" w:vAnchor="text" w:hAnchor="margin" w:xAlign="right" w:y="1"/>
      <w:rPr>
        <w:rStyle w:val="PageNumber"/>
      </w:rPr>
    </w:pPr>
  </w:p>
  <w:sdt>
    <w:sdtPr>
      <w:rPr>
        <w:rStyle w:val="PageNumber"/>
      </w:rPr>
      <w:id w:val="-879325616"/>
      <w:docPartObj>
        <w:docPartGallery w:val="Page Numbers (Top of Page)"/>
        <w:docPartUnique/>
      </w:docPartObj>
    </w:sdtPr>
    <w:sdtEndPr>
      <w:rPr>
        <w:rStyle w:val="PageNumber"/>
      </w:rPr>
    </w:sdtEndPr>
    <w:sdtContent>
      <w:p w14:paraId="31A1AE60" w14:textId="43CF7469" w:rsidR="00695700" w:rsidRDefault="00695700" w:rsidP="00325E1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B781C" w14:textId="77777777" w:rsidR="00695700" w:rsidRDefault="00695700" w:rsidP="00325E14">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81AF" w14:textId="71F3B9C2" w:rsidR="00695700" w:rsidRPr="00AF2F74" w:rsidRDefault="00695700" w:rsidP="00EA2DC3">
    <w:pPr>
      <w:pStyle w:val="Header"/>
      <w:jc w:val="center"/>
    </w:pPr>
    <w:r w:rsidRPr="004420F4">
      <w:rPr>
        <w:rFonts w:ascii="Arial Rounded MT Bold" w:hAnsi="Arial Rounded MT Bold"/>
        <w:color w:val="C00000"/>
        <w:sz w:val="36"/>
        <w:szCs w:val="36"/>
      </w:rPr>
      <w:t>DRAFT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F2F5" w14:textId="6A26EA34" w:rsidR="00695700" w:rsidRPr="00AF2F74" w:rsidRDefault="00695700" w:rsidP="00EA2DC3">
    <w:pPr>
      <w:pStyle w:val="Header"/>
      <w:jc w:val="center"/>
    </w:pPr>
    <w:r w:rsidRPr="004420F4">
      <w:rPr>
        <w:rFonts w:ascii="Arial Rounded MT Bold" w:hAnsi="Arial Rounded MT Bold"/>
        <w:color w:val="C00000"/>
        <w:sz w:val="36"/>
        <w:szCs w:val="36"/>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36C"/>
    <w:multiLevelType w:val="hybridMultilevel"/>
    <w:tmpl w:val="F2F073D8"/>
    <w:lvl w:ilvl="0" w:tplc="3E1882BC">
      <w:start w:val="1"/>
      <w:numFmt w:val="decimal"/>
      <w:lvlText w:val="(%1)"/>
      <w:lvlJc w:val="left"/>
      <w:pPr>
        <w:ind w:left="360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7C7481"/>
    <w:multiLevelType w:val="hybridMultilevel"/>
    <w:tmpl w:val="229AD3AE"/>
    <w:lvl w:ilvl="0" w:tplc="7F0A2F7C">
      <w:start w:val="1"/>
      <w:numFmt w:val="lowerRoman"/>
      <w:lvlText w:val="(%1)"/>
      <w:lvlJc w:val="left"/>
      <w:pPr>
        <w:ind w:left="2421" w:hanging="72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2" w15:restartNumberingAfterBreak="0">
    <w:nsid w:val="02A75F6F"/>
    <w:multiLevelType w:val="hybridMultilevel"/>
    <w:tmpl w:val="E0187F16"/>
    <w:lvl w:ilvl="0" w:tplc="BBA08282">
      <w:start w:val="1"/>
      <w:numFmt w:val="lowerLetter"/>
      <w:lvlText w:val="(%1)"/>
      <w:lvlJc w:val="left"/>
      <w:pPr>
        <w:ind w:left="2280" w:hanging="360"/>
      </w:pPr>
      <w:rPr>
        <w:rFonts w:hint="default"/>
        <w:b w:val="0"/>
      </w:rPr>
    </w:lvl>
    <w:lvl w:ilvl="1" w:tplc="20000019" w:tentative="1">
      <w:start w:val="1"/>
      <w:numFmt w:val="lowerLetter"/>
      <w:lvlText w:val="%2."/>
      <w:lvlJc w:val="left"/>
      <w:pPr>
        <w:ind w:left="3000" w:hanging="360"/>
      </w:pPr>
    </w:lvl>
    <w:lvl w:ilvl="2" w:tplc="2000001B" w:tentative="1">
      <w:start w:val="1"/>
      <w:numFmt w:val="lowerRoman"/>
      <w:lvlText w:val="%3."/>
      <w:lvlJc w:val="right"/>
      <w:pPr>
        <w:ind w:left="3720" w:hanging="180"/>
      </w:pPr>
    </w:lvl>
    <w:lvl w:ilvl="3" w:tplc="2000000F" w:tentative="1">
      <w:start w:val="1"/>
      <w:numFmt w:val="decimal"/>
      <w:lvlText w:val="%4."/>
      <w:lvlJc w:val="left"/>
      <w:pPr>
        <w:ind w:left="4440" w:hanging="360"/>
      </w:pPr>
    </w:lvl>
    <w:lvl w:ilvl="4" w:tplc="20000019" w:tentative="1">
      <w:start w:val="1"/>
      <w:numFmt w:val="lowerLetter"/>
      <w:lvlText w:val="%5."/>
      <w:lvlJc w:val="left"/>
      <w:pPr>
        <w:ind w:left="5160" w:hanging="360"/>
      </w:pPr>
    </w:lvl>
    <w:lvl w:ilvl="5" w:tplc="2000001B" w:tentative="1">
      <w:start w:val="1"/>
      <w:numFmt w:val="lowerRoman"/>
      <w:lvlText w:val="%6."/>
      <w:lvlJc w:val="right"/>
      <w:pPr>
        <w:ind w:left="5880" w:hanging="180"/>
      </w:pPr>
    </w:lvl>
    <w:lvl w:ilvl="6" w:tplc="2000000F" w:tentative="1">
      <w:start w:val="1"/>
      <w:numFmt w:val="decimal"/>
      <w:lvlText w:val="%7."/>
      <w:lvlJc w:val="left"/>
      <w:pPr>
        <w:ind w:left="6600" w:hanging="360"/>
      </w:pPr>
    </w:lvl>
    <w:lvl w:ilvl="7" w:tplc="20000019" w:tentative="1">
      <w:start w:val="1"/>
      <w:numFmt w:val="lowerLetter"/>
      <w:lvlText w:val="%8."/>
      <w:lvlJc w:val="left"/>
      <w:pPr>
        <w:ind w:left="7320" w:hanging="360"/>
      </w:pPr>
    </w:lvl>
    <w:lvl w:ilvl="8" w:tplc="2000001B" w:tentative="1">
      <w:start w:val="1"/>
      <w:numFmt w:val="lowerRoman"/>
      <w:lvlText w:val="%9."/>
      <w:lvlJc w:val="right"/>
      <w:pPr>
        <w:ind w:left="8040" w:hanging="180"/>
      </w:pPr>
    </w:lvl>
  </w:abstractNum>
  <w:abstractNum w:abstractNumId="3" w15:restartNumberingAfterBreak="0">
    <w:nsid w:val="040D1AF4"/>
    <w:multiLevelType w:val="hybridMultilevel"/>
    <w:tmpl w:val="937ECAD0"/>
    <w:lvl w:ilvl="0" w:tplc="2D7C455A">
      <w:start w:val="1"/>
      <w:numFmt w:val="lowerLetter"/>
      <w:lvlText w:val="(%1)"/>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680CB8">
      <w:start w:val="1"/>
      <w:numFmt w:val="lowerLetter"/>
      <w:lvlText w:val="%2"/>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A587BC2">
      <w:start w:val="1"/>
      <w:numFmt w:val="lowerRoman"/>
      <w:lvlText w:val="%3"/>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CB0D2B2">
      <w:start w:val="1"/>
      <w:numFmt w:val="decimal"/>
      <w:lvlText w:val="%4"/>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08C1212">
      <w:start w:val="1"/>
      <w:numFmt w:val="lowerLetter"/>
      <w:lvlText w:val="%5"/>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4304978">
      <w:start w:val="1"/>
      <w:numFmt w:val="lowerRoman"/>
      <w:lvlText w:val="%6"/>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7A09274">
      <w:start w:val="1"/>
      <w:numFmt w:val="decimal"/>
      <w:lvlText w:val="%7"/>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0BC4D84">
      <w:start w:val="1"/>
      <w:numFmt w:val="lowerLetter"/>
      <w:lvlText w:val="%8"/>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7060F72">
      <w:start w:val="1"/>
      <w:numFmt w:val="lowerRoman"/>
      <w:lvlText w:val="%9"/>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449117E"/>
    <w:multiLevelType w:val="hybridMultilevel"/>
    <w:tmpl w:val="6E260FC8"/>
    <w:lvl w:ilvl="0" w:tplc="57F4C728">
      <w:start w:val="1"/>
      <w:numFmt w:val="lowerLetter"/>
      <w:lvlText w:val="(%1)"/>
      <w:lvlJc w:val="left"/>
      <w:pPr>
        <w:ind w:left="1440" w:hanging="720"/>
      </w:pPr>
      <w:rPr>
        <w:rFonts w:hint="default"/>
        <w:b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5C1E55"/>
    <w:multiLevelType w:val="hybridMultilevel"/>
    <w:tmpl w:val="2D709CD2"/>
    <w:lvl w:ilvl="0" w:tplc="A148B6AC">
      <w:start w:val="1"/>
      <w:numFmt w:val="lowerLetter"/>
      <w:lvlText w:val="(%1)"/>
      <w:lvlJc w:val="left"/>
      <w:pPr>
        <w:ind w:left="1702" w:firstLine="0"/>
      </w:pPr>
      <w:rPr>
        <w:rFonts w:ascii="Arial" w:eastAsiaTheme="minorHAnsi" w:hAnsi="Arial" w:cs="Arial"/>
        <w:b w:val="0"/>
        <w:i w:val="0"/>
        <w:strike w:val="0"/>
        <w:dstrike w:val="0"/>
        <w:color w:val="000000"/>
        <w:sz w:val="23"/>
        <w:szCs w:val="23"/>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D80E76"/>
    <w:multiLevelType w:val="hybridMultilevel"/>
    <w:tmpl w:val="EDF6ABC6"/>
    <w:lvl w:ilvl="0" w:tplc="553E7E66">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BC6FDD6">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5B4552A">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16C43A6">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12875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966AAA6">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CD0D300">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F645EF6">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CD40A7E">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1005226"/>
    <w:multiLevelType w:val="hybridMultilevel"/>
    <w:tmpl w:val="7AA80FF6"/>
    <w:lvl w:ilvl="0" w:tplc="A900DFDA">
      <w:start w:val="1"/>
      <w:numFmt w:val="lowerRoman"/>
      <w:lvlText w:val="(%1)"/>
      <w:lvlJc w:val="left"/>
      <w:pPr>
        <w:ind w:left="2280" w:hanging="360"/>
      </w:pPr>
      <w:rPr>
        <w:rFonts w:hint="default"/>
        <w:b w:val="0"/>
        <w:strike w:val="0"/>
        <w:color w:val="auto"/>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8" w15:restartNumberingAfterBreak="0">
    <w:nsid w:val="11DF3BF7"/>
    <w:multiLevelType w:val="hybridMultilevel"/>
    <w:tmpl w:val="70E2EC7C"/>
    <w:lvl w:ilvl="0" w:tplc="02CCB9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658AB8E">
      <w:start w:val="1"/>
      <w:numFmt w:val="lowerLetter"/>
      <w:lvlText w:val="%2"/>
      <w:lvlJc w:val="left"/>
      <w:pPr>
        <w:ind w:left="1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4AA031C">
      <w:start w:val="1"/>
      <w:numFmt w:val="lowerRoman"/>
      <w:lvlText w:val="%3"/>
      <w:lvlJc w:val="left"/>
      <w:pPr>
        <w:ind w:left="2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B46328A">
      <w:start w:val="1"/>
      <w:numFmt w:val="decimal"/>
      <w:lvlText w:val="%4"/>
      <w:lvlJc w:val="left"/>
      <w:pPr>
        <w:ind w:left="2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14BA88">
      <w:start w:val="1"/>
      <w:numFmt w:val="lowerLetter"/>
      <w:lvlText w:val="%5"/>
      <w:lvlJc w:val="left"/>
      <w:pPr>
        <w:ind w:left="3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E760C14">
      <w:start w:val="1"/>
      <w:numFmt w:val="lowerRoman"/>
      <w:lvlText w:val="%6"/>
      <w:lvlJc w:val="left"/>
      <w:pPr>
        <w:ind w:left="4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79A09CC">
      <w:start w:val="1"/>
      <w:numFmt w:val="decimal"/>
      <w:lvlText w:val="%7"/>
      <w:lvlJc w:val="left"/>
      <w:pPr>
        <w:ind w:left="5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D72D4C2">
      <w:start w:val="1"/>
      <w:numFmt w:val="lowerLetter"/>
      <w:lvlText w:val="%8"/>
      <w:lvlJc w:val="left"/>
      <w:pPr>
        <w:ind w:left="5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852C392">
      <w:start w:val="1"/>
      <w:numFmt w:val="lowerRoman"/>
      <w:lvlText w:val="%9"/>
      <w:lvlJc w:val="left"/>
      <w:pPr>
        <w:ind w:left="6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3234680"/>
    <w:multiLevelType w:val="hybridMultilevel"/>
    <w:tmpl w:val="E1F86B44"/>
    <w:lvl w:ilvl="0" w:tplc="8C922502">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4789A2A">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9B0F080">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3249BC6">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46A59EC">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E8813E8">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21A6CB4">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4A6CC18">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8643EC4">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5144A10"/>
    <w:multiLevelType w:val="hybridMultilevel"/>
    <w:tmpl w:val="3722A3EC"/>
    <w:lvl w:ilvl="0" w:tplc="3698CE2E">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8F21F8C">
      <w:start w:val="1"/>
      <w:numFmt w:val="lowerRoman"/>
      <w:lvlRestart w:val="0"/>
      <w:lvlText w:val="(%2)"/>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4361B40">
      <w:start w:val="1"/>
      <w:numFmt w:val="lowerRoman"/>
      <w:lvlText w:val="%3"/>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B6E0DFC">
      <w:start w:val="1"/>
      <w:numFmt w:val="decimal"/>
      <w:lvlText w:val="%4"/>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4E4B406">
      <w:start w:val="1"/>
      <w:numFmt w:val="lowerLetter"/>
      <w:lvlText w:val="%5"/>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6F07EC4">
      <w:start w:val="1"/>
      <w:numFmt w:val="lowerRoman"/>
      <w:lvlText w:val="%6"/>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2BE843A">
      <w:start w:val="1"/>
      <w:numFmt w:val="decimal"/>
      <w:lvlText w:val="%7"/>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8B05A76">
      <w:start w:val="1"/>
      <w:numFmt w:val="lowerLetter"/>
      <w:lvlText w:val="%8"/>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AEE0088">
      <w:start w:val="1"/>
      <w:numFmt w:val="lowerRoman"/>
      <w:lvlText w:val="%9"/>
      <w:lvlJc w:val="left"/>
      <w:pPr>
        <w:ind w:left="71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5BC72E5"/>
    <w:multiLevelType w:val="hybridMultilevel"/>
    <w:tmpl w:val="9194753E"/>
    <w:lvl w:ilvl="0" w:tplc="6ACA699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9E293B6">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14148E">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96ADA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16AC5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C439AC">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A0C7D8">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5F4D0D8">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5766296">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69E6909"/>
    <w:multiLevelType w:val="hybridMultilevel"/>
    <w:tmpl w:val="97AC1AE8"/>
    <w:lvl w:ilvl="0" w:tplc="38F21F8C">
      <w:start w:val="1"/>
      <w:numFmt w:val="lowerRoman"/>
      <w:lvlRestart w:val="0"/>
      <w:lvlText w:val="(%1)"/>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9080516"/>
    <w:multiLevelType w:val="hybridMultilevel"/>
    <w:tmpl w:val="BFB2A98E"/>
    <w:lvl w:ilvl="0" w:tplc="5D7CDDF6">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BCB176">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5C2FA78">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45E280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16439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EEA91D0">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BA08FFC">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11AC270">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960D7C">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1A782E4A"/>
    <w:multiLevelType w:val="hybridMultilevel"/>
    <w:tmpl w:val="E2D8F886"/>
    <w:lvl w:ilvl="0" w:tplc="D64E2084">
      <w:start w:val="1"/>
      <w:numFmt w:val="decimal"/>
      <w:lvlText w:val="(%1)"/>
      <w:lvlJc w:val="left"/>
      <w:pPr>
        <w:ind w:left="5606" w:hanging="360"/>
      </w:pPr>
      <w:rPr>
        <w:rFonts w:ascii="Arial" w:hAnsi="Arial" w:hint="default"/>
        <w:b w:val="0"/>
      </w:rPr>
    </w:lvl>
    <w:lvl w:ilvl="1" w:tplc="20000019" w:tentative="1">
      <w:start w:val="1"/>
      <w:numFmt w:val="lowerLetter"/>
      <w:lvlText w:val="%2."/>
      <w:lvlJc w:val="left"/>
      <w:pPr>
        <w:ind w:left="6326" w:hanging="360"/>
      </w:pPr>
    </w:lvl>
    <w:lvl w:ilvl="2" w:tplc="2000001B" w:tentative="1">
      <w:start w:val="1"/>
      <w:numFmt w:val="lowerRoman"/>
      <w:lvlText w:val="%3."/>
      <w:lvlJc w:val="right"/>
      <w:pPr>
        <w:ind w:left="7046" w:hanging="180"/>
      </w:pPr>
    </w:lvl>
    <w:lvl w:ilvl="3" w:tplc="2000000F" w:tentative="1">
      <w:start w:val="1"/>
      <w:numFmt w:val="decimal"/>
      <w:lvlText w:val="%4."/>
      <w:lvlJc w:val="left"/>
      <w:pPr>
        <w:ind w:left="7766" w:hanging="360"/>
      </w:pPr>
    </w:lvl>
    <w:lvl w:ilvl="4" w:tplc="20000019" w:tentative="1">
      <w:start w:val="1"/>
      <w:numFmt w:val="lowerLetter"/>
      <w:lvlText w:val="%5."/>
      <w:lvlJc w:val="left"/>
      <w:pPr>
        <w:ind w:left="8486" w:hanging="360"/>
      </w:pPr>
    </w:lvl>
    <w:lvl w:ilvl="5" w:tplc="2000001B" w:tentative="1">
      <w:start w:val="1"/>
      <w:numFmt w:val="lowerRoman"/>
      <w:lvlText w:val="%6."/>
      <w:lvlJc w:val="right"/>
      <w:pPr>
        <w:ind w:left="9206" w:hanging="180"/>
      </w:pPr>
    </w:lvl>
    <w:lvl w:ilvl="6" w:tplc="2000000F" w:tentative="1">
      <w:start w:val="1"/>
      <w:numFmt w:val="decimal"/>
      <w:lvlText w:val="%7."/>
      <w:lvlJc w:val="left"/>
      <w:pPr>
        <w:ind w:left="9926" w:hanging="360"/>
      </w:pPr>
    </w:lvl>
    <w:lvl w:ilvl="7" w:tplc="20000019" w:tentative="1">
      <w:start w:val="1"/>
      <w:numFmt w:val="lowerLetter"/>
      <w:lvlText w:val="%8."/>
      <w:lvlJc w:val="left"/>
      <w:pPr>
        <w:ind w:left="10646" w:hanging="360"/>
      </w:pPr>
    </w:lvl>
    <w:lvl w:ilvl="8" w:tplc="2000001B" w:tentative="1">
      <w:start w:val="1"/>
      <w:numFmt w:val="lowerRoman"/>
      <w:lvlText w:val="%9."/>
      <w:lvlJc w:val="right"/>
      <w:pPr>
        <w:ind w:left="11366" w:hanging="180"/>
      </w:pPr>
    </w:lvl>
  </w:abstractNum>
  <w:abstractNum w:abstractNumId="15" w15:restartNumberingAfterBreak="0">
    <w:nsid w:val="1A877613"/>
    <w:multiLevelType w:val="hybridMultilevel"/>
    <w:tmpl w:val="2C88AE3E"/>
    <w:lvl w:ilvl="0" w:tplc="7F66F146">
      <w:start w:val="1"/>
      <w:numFmt w:val="lowerLetter"/>
      <w:lvlText w:val="(%1)"/>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C081449"/>
    <w:multiLevelType w:val="hybridMultilevel"/>
    <w:tmpl w:val="1CAE8788"/>
    <w:lvl w:ilvl="0" w:tplc="06181EAE">
      <w:start w:val="1"/>
      <w:numFmt w:val="decimal"/>
      <w:lvlText w:val="(%1)"/>
      <w:lvlJc w:val="left"/>
      <w:pPr>
        <w:ind w:left="1500" w:hanging="360"/>
      </w:pPr>
      <w:rPr>
        <w:rFonts w:ascii="Arial" w:eastAsia="Times New Roman" w:hAnsi="Arial" w:cs="Arial"/>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17" w15:restartNumberingAfterBreak="0">
    <w:nsid w:val="1F2A3DB2"/>
    <w:multiLevelType w:val="hybridMultilevel"/>
    <w:tmpl w:val="0C240572"/>
    <w:lvl w:ilvl="0" w:tplc="55BEAF6C">
      <w:start w:val="1"/>
      <w:numFmt w:val="decimal"/>
      <w:lvlText w:val="(%1)"/>
      <w:lvlJc w:val="left"/>
      <w:pPr>
        <w:ind w:left="1500" w:hanging="360"/>
      </w:pPr>
      <w:rPr>
        <w:rFonts w:hint="default"/>
        <w:b w:val="0"/>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18" w15:restartNumberingAfterBreak="0">
    <w:nsid w:val="211F671E"/>
    <w:multiLevelType w:val="hybridMultilevel"/>
    <w:tmpl w:val="00B6BEB2"/>
    <w:lvl w:ilvl="0" w:tplc="E9E46A22">
      <w:start w:val="1"/>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524274">
      <w:start w:val="1"/>
      <w:numFmt w:val="lowerLetter"/>
      <w:lvlText w:val="(%2)"/>
      <w:lvlJc w:val="left"/>
      <w:pPr>
        <w:ind w:left="17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AA471F0">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62E6BE8">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FED8F2">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DB8E2C4">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3B62FFA">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461E7E">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E98D498">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225548EB"/>
    <w:multiLevelType w:val="hybridMultilevel"/>
    <w:tmpl w:val="A26EE214"/>
    <w:lvl w:ilvl="0" w:tplc="2D847468">
      <w:start w:val="5"/>
      <w:numFmt w:val="decimal"/>
      <w:lvlText w:val="%1"/>
      <w:lvlJc w:val="left"/>
      <w:pPr>
        <w:ind w:left="3904" w:hanging="360"/>
      </w:pPr>
      <w:rPr>
        <w:rFonts w:hint="default"/>
      </w:rPr>
    </w:lvl>
    <w:lvl w:ilvl="1" w:tplc="CF9632FE">
      <w:start w:val="1"/>
      <w:numFmt w:val="decimal"/>
      <w:lvlText w:val="(%2)"/>
      <w:lvlJc w:val="left"/>
      <w:pPr>
        <w:ind w:left="3162" w:hanging="600"/>
      </w:pPr>
      <w:rPr>
        <w:rFonts w:ascii="Arial" w:eastAsia="Calibri" w:hAnsi="Arial" w:cs="Arial"/>
        <w:b w:val="0"/>
        <w:i w:val="0"/>
        <w:color w:val="auto"/>
        <w:sz w:val="22"/>
      </w:rPr>
    </w:lvl>
    <w:lvl w:ilvl="2" w:tplc="173A891C">
      <w:start w:val="1"/>
      <w:numFmt w:val="decimal"/>
      <w:lvlText w:val="(%3)"/>
      <w:lvlJc w:val="left"/>
      <w:pPr>
        <w:ind w:left="3822" w:hanging="360"/>
      </w:pPr>
      <w:rPr>
        <w:rFonts w:ascii="Arial" w:eastAsia="Calibri" w:hAnsi="Arial" w:cs="Arial"/>
        <w:b w:val="0"/>
      </w:rPr>
    </w:lvl>
    <w:lvl w:ilvl="3" w:tplc="AA18D5CA">
      <w:start w:val="1"/>
      <w:numFmt w:val="lowerLetter"/>
      <w:lvlText w:val="(%4)"/>
      <w:lvlJc w:val="left"/>
      <w:pPr>
        <w:ind w:left="4362" w:hanging="360"/>
      </w:pPr>
      <w:rPr>
        <w:rFonts w:hint="default"/>
        <w:sz w:val="22"/>
      </w:rPr>
    </w:lvl>
    <w:lvl w:ilvl="4" w:tplc="0C090019">
      <w:start w:val="1"/>
      <w:numFmt w:val="lowerLetter"/>
      <w:lvlText w:val="%5."/>
      <w:lvlJc w:val="left"/>
      <w:pPr>
        <w:ind w:left="5082" w:hanging="360"/>
      </w:pPr>
    </w:lvl>
    <w:lvl w:ilvl="5" w:tplc="395838DA">
      <w:start w:val="1"/>
      <w:numFmt w:val="decimal"/>
      <w:lvlText w:val="(%6)"/>
      <w:lvlJc w:val="left"/>
      <w:pPr>
        <w:ind w:left="5802" w:hanging="180"/>
      </w:pPr>
      <w:rPr>
        <w:rFonts w:hint="default"/>
      </w:r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20" w15:restartNumberingAfterBreak="0">
    <w:nsid w:val="22C6313C"/>
    <w:multiLevelType w:val="hybridMultilevel"/>
    <w:tmpl w:val="0658980E"/>
    <w:lvl w:ilvl="0" w:tplc="E542C6E4">
      <w:start w:val="1"/>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1F2A79C">
      <w:start w:val="1"/>
      <w:numFmt w:val="lowerLetter"/>
      <w:lvlText w:val="%2"/>
      <w:lvlJc w:val="left"/>
      <w:pPr>
        <w:ind w:left="1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268E32E">
      <w:start w:val="1"/>
      <w:numFmt w:val="lowerRoman"/>
      <w:lvlText w:val="%3"/>
      <w:lvlJc w:val="left"/>
      <w:pPr>
        <w:ind w:left="2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352E45C">
      <w:start w:val="1"/>
      <w:numFmt w:val="decimal"/>
      <w:lvlText w:val="%4"/>
      <w:lvlJc w:val="left"/>
      <w:pPr>
        <w:ind w:left="2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E85CAC">
      <w:start w:val="1"/>
      <w:numFmt w:val="lowerLetter"/>
      <w:lvlText w:val="%5"/>
      <w:lvlJc w:val="left"/>
      <w:pPr>
        <w:ind w:left="3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3541002">
      <w:start w:val="1"/>
      <w:numFmt w:val="lowerRoman"/>
      <w:lvlText w:val="%6"/>
      <w:lvlJc w:val="left"/>
      <w:pPr>
        <w:ind w:left="4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B924936">
      <w:start w:val="1"/>
      <w:numFmt w:val="decimal"/>
      <w:lvlText w:val="%7"/>
      <w:lvlJc w:val="left"/>
      <w:pPr>
        <w:ind w:left="5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DAEC454">
      <w:start w:val="1"/>
      <w:numFmt w:val="lowerLetter"/>
      <w:lvlText w:val="%8"/>
      <w:lvlJc w:val="left"/>
      <w:pPr>
        <w:ind w:left="5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9DE551E">
      <w:start w:val="1"/>
      <w:numFmt w:val="lowerRoman"/>
      <w:lvlText w:val="%9"/>
      <w:lvlJc w:val="left"/>
      <w:pPr>
        <w:ind w:left="6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235E0252"/>
    <w:multiLevelType w:val="hybridMultilevel"/>
    <w:tmpl w:val="937ECAD0"/>
    <w:lvl w:ilvl="0" w:tplc="2D7C455A">
      <w:start w:val="1"/>
      <w:numFmt w:val="lowerLetter"/>
      <w:lvlText w:val="(%1)"/>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4680CB8">
      <w:start w:val="1"/>
      <w:numFmt w:val="lowerLetter"/>
      <w:lvlText w:val="%2"/>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A587BC2">
      <w:start w:val="1"/>
      <w:numFmt w:val="lowerRoman"/>
      <w:lvlText w:val="%3"/>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CB0D2B2">
      <w:start w:val="1"/>
      <w:numFmt w:val="decimal"/>
      <w:lvlText w:val="%4"/>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08C1212">
      <w:start w:val="1"/>
      <w:numFmt w:val="lowerLetter"/>
      <w:lvlText w:val="%5"/>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4304978">
      <w:start w:val="1"/>
      <w:numFmt w:val="lowerRoman"/>
      <w:lvlText w:val="%6"/>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7A09274">
      <w:start w:val="1"/>
      <w:numFmt w:val="decimal"/>
      <w:lvlText w:val="%7"/>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0BC4D84">
      <w:start w:val="1"/>
      <w:numFmt w:val="lowerLetter"/>
      <w:lvlText w:val="%8"/>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7060F72">
      <w:start w:val="1"/>
      <w:numFmt w:val="lowerRoman"/>
      <w:lvlText w:val="%9"/>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25265175"/>
    <w:multiLevelType w:val="hybridMultilevel"/>
    <w:tmpl w:val="2E04D3DC"/>
    <w:lvl w:ilvl="0" w:tplc="12BE5DAE">
      <w:start w:val="1"/>
      <w:numFmt w:val="lowerRoman"/>
      <w:lvlText w:val="(%1)"/>
      <w:lvlJc w:val="left"/>
      <w:pPr>
        <w:ind w:left="977"/>
      </w:pPr>
      <w:rPr>
        <w:rFonts w:hint="default"/>
        <w:b w:val="0"/>
        <w:i w:val="0"/>
        <w:strike w:val="0"/>
        <w:dstrike w:val="0"/>
        <w:color w:val="000000"/>
        <w:sz w:val="23"/>
        <w:szCs w:val="23"/>
        <w:u w:val="none" w:color="000000"/>
        <w:bdr w:val="none" w:sz="0" w:space="0" w:color="auto"/>
        <w:shd w:val="clear" w:color="auto" w:fill="auto"/>
        <w:vertAlign w:val="baseline"/>
      </w:rPr>
    </w:lvl>
    <w:lvl w:ilvl="1" w:tplc="69E293B6">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14148E">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96ADA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16AC5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C439AC">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A0C7D8">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5F4D0D8">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5766296">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26DF6DBE"/>
    <w:multiLevelType w:val="hybridMultilevel"/>
    <w:tmpl w:val="77706F28"/>
    <w:lvl w:ilvl="0" w:tplc="3E5CB678">
      <w:start w:val="3"/>
      <w:numFmt w:val="decimal"/>
      <w:lvlText w:val="%1"/>
      <w:lvlJc w:val="left"/>
      <w:pPr>
        <w:ind w:left="720" w:hanging="360"/>
      </w:pPr>
      <w:rPr>
        <w:rFonts w:hint="default"/>
        <w:b/>
      </w:rPr>
    </w:lvl>
    <w:lvl w:ilvl="1" w:tplc="2E5E26DC">
      <w:start w:val="1"/>
      <w:numFmt w:val="lowerLetter"/>
      <w:lvlText w:val="(%2)"/>
      <w:lvlJc w:val="left"/>
      <w:pPr>
        <w:ind w:left="1455" w:hanging="375"/>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3E1882BC">
      <w:start w:val="1"/>
      <w:numFmt w:val="decimal"/>
      <w:lvlText w:val="(%5)"/>
      <w:lvlJc w:val="left"/>
      <w:pPr>
        <w:ind w:left="3600" w:hanging="360"/>
      </w:pPr>
      <w:rPr>
        <w:rFonts w:hint="default"/>
        <w:b w:val="0"/>
      </w:rPr>
    </w:lvl>
    <w:lvl w:ilvl="5" w:tplc="12BE5DAE">
      <w:start w:val="2"/>
      <w:numFmt w:val="lowerRoman"/>
      <w:lvlText w:val="(%6)"/>
      <w:lvlJc w:val="left"/>
      <w:pPr>
        <w:ind w:left="4860" w:hanging="720"/>
      </w:pPr>
      <w:rPr>
        <w:rFonts w:hint="default"/>
      </w:rPr>
    </w:lvl>
    <w:lvl w:ilvl="6" w:tplc="E5FA619A">
      <w:start w:val="10"/>
      <w:numFmt w:val="decimal"/>
      <w:lvlText w:val="(%7"/>
      <w:lvlJc w:val="left"/>
      <w:pPr>
        <w:ind w:left="5040" w:hanging="360"/>
      </w:pPr>
      <w:rPr>
        <w:rFonts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034D2B"/>
    <w:multiLevelType w:val="hybridMultilevel"/>
    <w:tmpl w:val="2F6CC8B6"/>
    <w:lvl w:ilvl="0" w:tplc="30CEB256">
      <w:start w:val="1"/>
      <w:numFmt w:val="decimal"/>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5" w15:restartNumberingAfterBreak="0">
    <w:nsid w:val="27C27325"/>
    <w:multiLevelType w:val="hybridMultilevel"/>
    <w:tmpl w:val="B79EC5B4"/>
    <w:lvl w:ilvl="0" w:tplc="120819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F66F146">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A1A14FE">
      <w:start w:val="1"/>
      <w:numFmt w:val="lowerRoman"/>
      <w:lvlText w:val="(%3)"/>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980DFA4">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067D90">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26C8DA4">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7163636">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6AAFDCE">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5B64F94">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280F7AEE"/>
    <w:multiLevelType w:val="hybridMultilevel"/>
    <w:tmpl w:val="1458C2FE"/>
    <w:lvl w:ilvl="0" w:tplc="23CCC82E">
      <w:start w:val="1"/>
      <w:numFmt w:val="decimal"/>
      <w:lvlText w:val="(%1)"/>
      <w:lvlJc w:val="left"/>
      <w:pPr>
        <w:ind w:left="5606" w:hanging="360"/>
      </w:pPr>
      <w:rPr>
        <w:rFonts w:ascii="Arial" w:hAnsi="Arial" w:hint="default"/>
      </w:rPr>
    </w:lvl>
    <w:lvl w:ilvl="1" w:tplc="20000019" w:tentative="1">
      <w:start w:val="1"/>
      <w:numFmt w:val="lowerLetter"/>
      <w:lvlText w:val="%2."/>
      <w:lvlJc w:val="left"/>
      <w:pPr>
        <w:ind w:left="6326" w:hanging="360"/>
      </w:pPr>
    </w:lvl>
    <w:lvl w:ilvl="2" w:tplc="2000001B" w:tentative="1">
      <w:start w:val="1"/>
      <w:numFmt w:val="lowerRoman"/>
      <w:lvlText w:val="%3."/>
      <w:lvlJc w:val="right"/>
      <w:pPr>
        <w:ind w:left="7046" w:hanging="180"/>
      </w:pPr>
    </w:lvl>
    <w:lvl w:ilvl="3" w:tplc="2000000F" w:tentative="1">
      <w:start w:val="1"/>
      <w:numFmt w:val="decimal"/>
      <w:lvlText w:val="%4."/>
      <w:lvlJc w:val="left"/>
      <w:pPr>
        <w:ind w:left="7766" w:hanging="360"/>
      </w:pPr>
    </w:lvl>
    <w:lvl w:ilvl="4" w:tplc="20000019" w:tentative="1">
      <w:start w:val="1"/>
      <w:numFmt w:val="lowerLetter"/>
      <w:lvlText w:val="%5."/>
      <w:lvlJc w:val="left"/>
      <w:pPr>
        <w:ind w:left="8486" w:hanging="360"/>
      </w:pPr>
    </w:lvl>
    <w:lvl w:ilvl="5" w:tplc="2000001B" w:tentative="1">
      <w:start w:val="1"/>
      <w:numFmt w:val="lowerRoman"/>
      <w:lvlText w:val="%6."/>
      <w:lvlJc w:val="right"/>
      <w:pPr>
        <w:ind w:left="9206" w:hanging="180"/>
      </w:pPr>
    </w:lvl>
    <w:lvl w:ilvl="6" w:tplc="2000000F" w:tentative="1">
      <w:start w:val="1"/>
      <w:numFmt w:val="decimal"/>
      <w:lvlText w:val="%7."/>
      <w:lvlJc w:val="left"/>
      <w:pPr>
        <w:ind w:left="9926" w:hanging="360"/>
      </w:pPr>
    </w:lvl>
    <w:lvl w:ilvl="7" w:tplc="20000019" w:tentative="1">
      <w:start w:val="1"/>
      <w:numFmt w:val="lowerLetter"/>
      <w:lvlText w:val="%8."/>
      <w:lvlJc w:val="left"/>
      <w:pPr>
        <w:ind w:left="10646" w:hanging="360"/>
      </w:pPr>
    </w:lvl>
    <w:lvl w:ilvl="8" w:tplc="2000001B" w:tentative="1">
      <w:start w:val="1"/>
      <w:numFmt w:val="lowerRoman"/>
      <w:lvlText w:val="%9."/>
      <w:lvlJc w:val="right"/>
      <w:pPr>
        <w:ind w:left="11366" w:hanging="180"/>
      </w:pPr>
    </w:lvl>
  </w:abstractNum>
  <w:abstractNum w:abstractNumId="27" w15:restartNumberingAfterBreak="0">
    <w:nsid w:val="29097A21"/>
    <w:multiLevelType w:val="hybridMultilevel"/>
    <w:tmpl w:val="61FC5402"/>
    <w:lvl w:ilvl="0" w:tplc="D01696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BBC755E">
      <w:start w:val="1"/>
      <w:numFmt w:val="lowerLetter"/>
      <w:lvlText w:val="(%2)"/>
      <w:lvlJc w:val="left"/>
      <w:pPr>
        <w:ind w:left="1506"/>
      </w:pPr>
      <w:rPr>
        <w:rFonts w:ascii="Arial" w:eastAsiaTheme="minorHAnsi" w:hAnsi="Arial" w:cs="Arial"/>
        <w:b w:val="0"/>
        <w:i w:val="0"/>
        <w:strike w:val="0"/>
        <w:dstrike w:val="0"/>
        <w:color w:val="000000"/>
        <w:sz w:val="23"/>
        <w:szCs w:val="23"/>
        <w:u w:val="none" w:color="000000"/>
        <w:bdr w:val="none" w:sz="0" w:space="0" w:color="auto"/>
        <w:shd w:val="clear" w:color="auto" w:fill="auto"/>
        <w:vertAlign w:val="baseline"/>
      </w:rPr>
    </w:lvl>
    <w:lvl w:ilvl="2" w:tplc="AEBCF7F4">
      <w:start w:val="1"/>
      <w:numFmt w:val="lowerRoman"/>
      <w:lvlText w:val="%3"/>
      <w:lvlJc w:val="left"/>
      <w:pPr>
        <w:ind w:left="2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00E755C">
      <w:start w:val="1"/>
      <w:numFmt w:val="decimal"/>
      <w:lvlText w:val="%4"/>
      <w:lvlJc w:val="left"/>
      <w:pPr>
        <w:ind w:left="2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904C508">
      <w:start w:val="1"/>
      <w:numFmt w:val="lowerLetter"/>
      <w:lvlText w:val="%5"/>
      <w:lvlJc w:val="left"/>
      <w:pPr>
        <w:ind w:left="3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3AF578">
      <w:start w:val="1"/>
      <w:numFmt w:val="lowerRoman"/>
      <w:lvlText w:val="%6"/>
      <w:lvlJc w:val="left"/>
      <w:pPr>
        <w:ind w:left="4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20FBF8">
      <w:start w:val="1"/>
      <w:numFmt w:val="decimal"/>
      <w:lvlText w:val="%7"/>
      <w:lvlJc w:val="left"/>
      <w:pPr>
        <w:ind w:left="5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4AECD32">
      <w:start w:val="1"/>
      <w:numFmt w:val="lowerLetter"/>
      <w:lvlText w:val="%8"/>
      <w:lvlJc w:val="left"/>
      <w:pPr>
        <w:ind w:left="5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2A46318">
      <w:start w:val="1"/>
      <w:numFmt w:val="lowerRoman"/>
      <w:lvlText w:val="%9"/>
      <w:lvlJc w:val="left"/>
      <w:pPr>
        <w:ind w:left="6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291F4D8E"/>
    <w:multiLevelType w:val="hybridMultilevel"/>
    <w:tmpl w:val="365E2A42"/>
    <w:lvl w:ilvl="0" w:tplc="49165A52">
      <w:start w:val="1"/>
      <w:numFmt w:val="lowerLetter"/>
      <w:lvlText w:val="(%1)"/>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35033E2">
      <w:start w:val="1"/>
      <w:numFmt w:val="lowerLetter"/>
      <w:lvlText w:val="%2"/>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DF02702">
      <w:start w:val="1"/>
      <w:numFmt w:val="lowerRoman"/>
      <w:lvlText w:val="%3"/>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C22964E">
      <w:start w:val="1"/>
      <w:numFmt w:val="decimal"/>
      <w:lvlText w:val="%4"/>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384AB56">
      <w:start w:val="1"/>
      <w:numFmt w:val="lowerLetter"/>
      <w:lvlText w:val="%5"/>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9725264">
      <w:start w:val="1"/>
      <w:numFmt w:val="lowerRoman"/>
      <w:lvlText w:val="%6"/>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B88745A">
      <w:start w:val="1"/>
      <w:numFmt w:val="decimal"/>
      <w:lvlText w:val="%7"/>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5E8DBD2">
      <w:start w:val="1"/>
      <w:numFmt w:val="lowerLetter"/>
      <w:lvlText w:val="%8"/>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2F8260C">
      <w:start w:val="1"/>
      <w:numFmt w:val="lowerRoman"/>
      <w:lvlText w:val="%9"/>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2CA56591"/>
    <w:multiLevelType w:val="hybridMultilevel"/>
    <w:tmpl w:val="ECE48792"/>
    <w:lvl w:ilvl="0" w:tplc="480C84C2">
      <w:start w:val="1"/>
      <w:numFmt w:val="lowerRoman"/>
      <w:lvlText w:val="(%1)"/>
      <w:lvlJc w:val="left"/>
      <w:pPr>
        <w:ind w:left="1494"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20000019">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0" w15:restartNumberingAfterBreak="0">
    <w:nsid w:val="2E5F416E"/>
    <w:multiLevelType w:val="hybridMultilevel"/>
    <w:tmpl w:val="B0C87204"/>
    <w:lvl w:ilvl="0" w:tplc="6366DED2">
      <w:start w:val="1"/>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664D08">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2D86C42">
      <w:start w:val="1"/>
      <w:numFmt w:val="lowerRoman"/>
      <w:lvlText w:val="(%3)"/>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E2C9FC">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18A029C">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9026CE8">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4BA4786">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7922712">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71A4FFA">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2F230B4F"/>
    <w:multiLevelType w:val="hybridMultilevel"/>
    <w:tmpl w:val="0FD6EBCA"/>
    <w:lvl w:ilvl="0" w:tplc="57F4C728">
      <w:start w:val="1"/>
      <w:numFmt w:val="lowerLetter"/>
      <w:lvlText w:val="(%1)"/>
      <w:lvlJc w:val="left"/>
      <w:pPr>
        <w:ind w:left="2498" w:hanging="720"/>
      </w:pPr>
      <w:rPr>
        <w:rFonts w:hint="default"/>
        <w:b w:val="0"/>
        <w:i w:val="0"/>
        <w:iCs/>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2" w15:restartNumberingAfterBreak="0">
    <w:nsid w:val="2FC01923"/>
    <w:multiLevelType w:val="hybridMultilevel"/>
    <w:tmpl w:val="BFB2A98E"/>
    <w:lvl w:ilvl="0" w:tplc="5D7CDDF6">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BCB176">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5C2FA78">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45E280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16439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EEA91D0">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BA08FFC">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11AC270">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960D7C">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302E05B5"/>
    <w:multiLevelType w:val="hybridMultilevel"/>
    <w:tmpl w:val="C644BFFA"/>
    <w:lvl w:ilvl="0" w:tplc="9B80F940">
      <w:start w:val="1"/>
      <w:numFmt w:val="decimal"/>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4" w15:restartNumberingAfterBreak="0">
    <w:nsid w:val="30B377C7"/>
    <w:multiLevelType w:val="hybridMultilevel"/>
    <w:tmpl w:val="185622E2"/>
    <w:lvl w:ilvl="0" w:tplc="BB60E13E">
      <w:start w:val="1"/>
      <w:numFmt w:val="decimal"/>
      <w:lvlText w:val="(%1)"/>
      <w:lvlJc w:val="left"/>
      <w:pPr>
        <w:ind w:left="1500" w:hanging="360"/>
      </w:pPr>
      <w:rPr>
        <w:rFonts w:ascii="Arial" w:hAnsi="Arial" w:cs="Arial"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5" w15:restartNumberingAfterBreak="0">
    <w:nsid w:val="30C77F8A"/>
    <w:multiLevelType w:val="hybridMultilevel"/>
    <w:tmpl w:val="3916897E"/>
    <w:lvl w:ilvl="0" w:tplc="317AA278">
      <w:start w:val="1"/>
      <w:numFmt w:val="decimal"/>
      <w:lvlText w:val="(%1)"/>
      <w:lvlJc w:val="left"/>
      <w:pPr>
        <w:ind w:left="149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1733577"/>
    <w:multiLevelType w:val="hybridMultilevel"/>
    <w:tmpl w:val="B3B60338"/>
    <w:lvl w:ilvl="0" w:tplc="C068DDE2">
      <w:start w:val="3"/>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E0923A">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D901246">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188B016">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820BAE">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B0E7A1A">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93EBAC8">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006EEB6">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DA04684">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32E23B75"/>
    <w:multiLevelType w:val="hybridMultilevel"/>
    <w:tmpl w:val="476A3BAA"/>
    <w:lvl w:ilvl="0" w:tplc="32DA2D04">
      <w:start w:val="1"/>
      <w:numFmt w:val="decimal"/>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8" w15:restartNumberingAfterBreak="0">
    <w:nsid w:val="33B30BCA"/>
    <w:multiLevelType w:val="hybridMultilevel"/>
    <w:tmpl w:val="0B08B166"/>
    <w:lvl w:ilvl="0" w:tplc="D1D428A0">
      <w:start w:val="1"/>
      <w:numFmt w:val="decimal"/>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39" w15:restartNumberingAfterBreak="0">
    <w:nsid w:val="3771362C"/>
    <w:multiLevelType w:val="hybridMultilevel"/>
    <w:tmpl w:val="F8127B62"/>
    <w:lvl w:ilvl="0" w:tplc="E8B86FC4">
      <w:start w:val="3"/>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8583172">
      <w:start w:val="1"/>
      <w:numFmt w:val="lowerLetter"/>
      <w:lvlText w:val="%2"/>
      <w:lvlJc w:val="left"/>
      <w:pPr>
        <w:ind w:left="1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7AA66BA">
      <w:start w:val="1"/>
      <w:numFmt w:val="lowerRoman"/>
      <w:lvlText w:val="%3"/>
      <w:lvlJc w:val="left"/>
      <w:pPr>
        <w:ind w:left="2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184A9A6">
      <w:start w:val="1"/>
      <w:numFmt w:val="decimal"/>
      <w:lvlText w:val="%4"/>
      <w:lvlJc w:val="left"/>
      <w:pPr>
        <w:ind w:left="2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662ECC">
      <w:start w:val="1"/>
      <w:numFmt w:val="lowerLetter"/>
      <w:lvlText w:val="%5"/>
      <w:lvlJc w:val="left"/>
      <w:pPr>
        <w:ind w:left="3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6D8C582">
      <w:start w:val="1"/>
      <w:numFmt w:val="lowerRoman"/>
      <w:lvlText w:val="%6"/>
      <w:lvlJc w:val="left"/>
      <w:pPr>
        <w:ind w:left="4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7968D30">
      <w:start w:val="1"/>
      <w:numFmt w:val="decimal"/>
      <w:lvlText w:val="%7"/>
      <w:lvlJc w:val="left"/>
      <w:pPr>
        <w:ind w:left="5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68439E0">
      <w:start w:val="1"/>
      <w:numFmt w:val="lowerLetter"/>
      <w:lvlText w:val="%8"/>
      <w:lvlJc w:val="left"/>
      <w:pPr>
        <w:ind w:left="5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9B07222">
      <w:start w:val="1"/>
      <w:numFmt w:val="lowerRoman"/>
      <w:lvlText w:val="%9"/>
      <w:lvlJc w:val="left"/>
      <w:pPr>
        <w:ind w:left="6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395067B7"/>
    <w:multiLevelType w:val="hybridMultilevel"/>
    <w:tmpl w:val="1D7EB082"/>
    <w:lvl w:ilvl="0" w:tplc="F6CC9F62">
      <w:start w:val="1"/>
      <w:numFmt w:val="decimal"/>
      <w:lvlText w:val="%1"/>
      <w:lvlJc w:val="left"/>
      <w:pPr>
        <w:ind w:left="1140" w:hanging="1140"/>
      </w:pPr>
      <w:rPr>
        <w:rFonts w:ascii="Arial" w:hAnsi="Arial" w:cs="Arial" w:hint="default"/>
        <w:b/>
        <w:i w:val="0"/>
        <w:sz w:val="22"/>
        <w:szCs w:val="22"/>
      </w:rPr>
    </w:lvl>
    <w:lvl w:ilvl="1" w:tplc="F3687698">
      <w:start w:val="1"/>
      <w:numFmt w:val="lowerLetter"/>
      <w:lvlText w:val="(%2)"/>
      <w:lvlJc w:val="left"/>
      <w:pPr>
        <w:ind w:left="1440" w:hanging="720"/>
      </w:pPr>
      <w:rPr>
        <w:rFonts w:ascii="Arial" w:hAnsi="Arial" w:cs="Arial" w:hint="default"/>
        <w:b w:val="0"/>
        <w:i w:val="0"/>
        <w:iCs/>
      </w:rPr>
    </w:lvl>
    <w:lvl w:ilvl="2" w:tplc="BBA08282">
      <w:start w:val="1"/>
      <w:numFmt w:val="lowerLetter"/>
      <w:lvlText w:val="(%3)"/>
      <w:lvlJc w:val="left"/>
      <w:pPr>
        <w:ind w:left="2422" w:hanging="720"/>
      </w:pPr>
      <w:rPr>
        <w:rFonts w:hint="default"/>
        <w:b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AE648C8"/>
    <w:multiLevelType w:val="hybridMultilevel"/>
    <w:tmpl w:val="24AA10A8"/>
    <w:lvl w:ilvl="0" w:tplc="43FA3008">
      <w:start w:val="1"/>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5BE2C8C">
      <w:start w:val="2"/>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80C84C2">
      <w:start w:val="1"/>
      <w:numFmt w:val="lowerRoman"/>
      <w:lvlText w:val="(%3)"/>
      <w:lvlJc w:val="left"/>
      <w:pPr>
        <w:ind w:left="2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D929244">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C209812">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02C0BE6">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98ED728">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65636F2">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C80C3BA">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3C6953F5"/>
    <w:multiLevelType w:val="hybridMultilevel"/>
    <w:tmpl w:val="24AA10A8"/>
    <w:lvl w:ilvl="0" w:tplc="43FA3008">
      <w:start w:val="1"/>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5BE2C8C">
      <w:start w:val="2"/>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80C84C2">
      <w:start w:val="1"/>
      <w:numFmt w:val="lowerRoman"/>
      <w:lvlText w:val="(%3)"/>
      <w:lvlJc w:val="left"/>
      <w:pPr>
        <w:ind w:left="25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D929244">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C209812">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02C0BE6">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98ED728">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65636F2">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C80C3BA">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3EBB3B82"/>
    <w:multiLevelType w:val="hybridMultilevel"/>
    <w:tmpl w:val="42F2C79E"/>
    <w:lvl w:ilvl="0" w:tplc="78909A1C">
      <w:start w:val="1"/>
      <w:numFmt w:val="lowerLetter"/>
      <w:lvlText w:val="(%1)"/>
      <w:lvlJc w:val="left"/>
      <w:pPr>
        <w:ind w:left="18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F1C4C6F"/>
    <w:multiLevelType w:val="hybridMultilevel"/>
    <w:tmpl w:val="E092F914"/>
    <w:lvl w:ilvl="0" w:tplc="69E293B6">
      <w:start w:val="1"/>
      <w:numFmt w:val="lowerLetter"/>
      <w:lvlText w:val="(%1)"/>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0401EC5"/>
    <w:multiLevelType w:val="hybridMultilevel"/>
    <w:tmpl w:val="337A5D66"/>
    <w:lvl w:ilvl="0" w:tplc="57F4C728">
      <w:start w:val="1"/>
      <w:numFmt w:val="lowerLetter"/>
      <w:lvlText w:val="(%1)"/>
      <w:lvlJc w:val="left"/>
      <w:pPr>
        <w:ind w:left="1800" w:hanging="720"/>
      </w:pPr>
      <w:rPr>
        <w:rFonts w:hint="default"/>
        <w:b w:val="0"/>
        <w:i w:val="0"/>
        <w:i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40553622"/>
    <w:multiLevelType w:val="hybridMultilevel"/>
    <w:tmpl w:val="90C67EE2"/>
    <w:lvl w:ilvl="0" w:tplc="74DE0502">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7" w15:restartNumberingAfterBreak="0">
    <w:nsid w:val="412C0863"/>
    <w:multiLevelType w:val="hybridMultilevel"/>
    <w:tmpl w:val="E84C6C76"/>
    <w:lvl w:ilvl="0" w:tplc="45A64CAE">
      <w:start w:val="1"/>
      <w:numFmt w:val="lowerLetter"/>
      <w:lvlText w:val="(%1)"/>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D082C5E">
      <w:start w:val="1"/>
      <w:numFmt w:val="lowerLetter"/>
      <w:lvlText w:val="%2"/>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1E48B1C">
      <w:start w:val="1"/>
      <w:numFmt w:val="lowerRoman"/>
      <w:lvlText w:val="%3"/>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90ECFF4">
      <w:start w:val="1"/>
      <w:numFmt w:val="decimal"/>
      <w:lvlText w:val="%4"/>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51CDA70">
      <w:start w:val="1"/>
      <w:numFmt w:val="lowerLetter"/>
      <w:lvlText w:val="%5"/>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0B29C5E">
      <w:start w:val="1"/>
      <w:numFmt w:val="lowerRoman"/>
      <w:lvlText w:val="%6"/>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EE9F64">
      <w:start w:val="1"/>
      <w:numFmt w:val="decimal"/>
      <w:lvlText w:val="%7"/>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46CE2D6">
      <w:start w:val="1"/>
      <w:numFmt w:val="lowerLetter"/>
      <w:lvlText w:val="%8"/>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BB8D54C">
      <w:start w:val="1"/>
      <w:numFmt w:val="lowerRoman"/>
      <w:lvlText w:val="%9"/>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44DC7ACF"/>
    <w:multiLevelType w:val="hybridMultilevel"/>
    <w:tmpl w:val="4DF2C45C"/>
    <w:lvl w:ilvl="0" w:tplc="A5A4F2DE">
      <w:start w:val="1"/>
      <w:numFmt w:val="decimal"/>
      <w:lvlText w:val="(%1)"/>
      <w:lvlJc w:val="left"/>
      <w:pPr>
        <w:ind w:left="1494" w:hanging="360"/>
      </w:pPr>
      <w:rPr>
        <w:rFonts w:ascii="Arial" w:hAnsi="Arial" w:cs="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15:restartNumberingAfterBreak="0">
    <w:nsid w:val="481B6DBC"/>
    <w:multiLevelType w:val="hybridMultilevel"/>
    <w:tmpl w:val="3BB61B84"/>
    <w:lvl w:ilvl="0" w:tplc="A0A68810">
      <w:start w:val="1"/>
      <w:numFmt w:val="decimal"/>
      <w:lvlText w:val="(%1)"/>
      <w:lvlJc w:val="left"/>
      <w:pPr>
        <w:ind w:left="1500" w:hanging="360"/>
      </w:pPr>
      <w:rPr>
        <w:rFonts w:hint="default"/>
      </w:rPr>
    </w:lvl>
    <w:lvl w:ilvl="1" w:tplc="20000019">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50" w15:restartNumberingAfterBreak="0">
    <w:nsid w:val="48FD689B"/>
    <w:multiLevelType w:val="hybridMultilevel"/>
    <w:tmpl w:val="A33A5ABA"/>
    <w:lvl w:ilvl="0" w:tplc="2EE690DA">
      <w:start w:val="1"/>
      <w:numFmt w:val="decimal"/>
      <w:lvlText w:val="(%1)"/>
      <w:lvlJc w:val="left"/>
      <w:pPr>
        <w:ind w:left="360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D882969"/>
    <w:multiLevelType w:val="hybridMultilevel"/>
    <w:tmpl w:val="9194753E"/>
    <w:lvl w:ilvl="0" w:tplc="6ACA699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9E293B6">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14148E">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96ADA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16AC5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C439AC">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BA0C7D8">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5F4D0D8">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5766296">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4E270263"/>
    <w:multiLevelType w:val="hybridMultilevel"/>
    <w:tmpl w:val="97AE6330"/>
    <w:lvl w:ilvl="0" w:tplc="7DFA40E6">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9BA836A">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1B4C23A">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9E98F2">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A06B874">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C1289BC">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5B60DA0">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844FF2E">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C1046A2">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503F3EAE"/>
    <w:multiLevelType w:val="hybridMultilevel"/>
    <w:tmpl w:val="BC0839DE"/>
    <w:lvl w:ilvl="0" w:tplc="57F4C728">
      <w:start w:val="1"/>
      <w:numFmt w:val="lowerLetter"/>
      <w:lvlText w:val="(%1)"/>
      <w:lvlJc w:val="left"/>
      <w:pPr>
        <w:ind w:left="1440" w:hanging="720"/>
      </w:pPr>
      <w:rPr>
        <w:rFonts w:hint="default"/>
        <w:b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132402B"/>
    <w:multiLevelType w:val="hybridMultilevel"/>
    <w:tmpl w:val="61FC5402"/>
    <w:lvl w:ilvl="0" w:tplc="D01696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BBC755E">
      <w:start w:val="1"/>
      <w:numFmt w:val="lowerLetter"/>
      <w:lvlText w:val="(%2)"/>
      <w:lvlJc w:val="left"/>
      <w:pPr>
        <w:ind w:left="1506"/>
      </w:pPr>
      <w:rPr>
        <w:rFonts w:ascii="Arial" w:eastAsiaTheme="minorHAnsi" w:hAnsi="Arial" w:cs="Arial"/>
        <w:b w:val="0"/>
        <w:i w:val="0"/>
        <w:strike w:val="0"/>
        <w:dstrike w:val="0"/>
        <w:color w:val="000000"/>
        <w:sz w:val="23"/>
        <w:szCs w:val="23"/>
        <w:u w:val="none" w:color="000000"/>
        <w:bdr w:val="none" w:sz="0" w:space="0" w:color="auto"/>
        <w:shd w:val="clear" w:color="auto" w:fill="auto"/>
        <w:vertAlign w:val="baseline"/>
      </w:rPr>
    </w:lvl>
    <w:lvl w:ilvl="2" w:tplc="AEBCF7F4">
      <w:start w:val="1"/>
      <w:numFmt w:val="lowerRoman"/>
      <w:lvlText w:val="%3"/>
      <w:lvlJc w:val="left"/>
      <w:pPr>
        <w:ind w:left="2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00E755C">
      <w:start w:val="1"/>
      <w:numFmt w:val="decimal"/>
      <w:lvlText w:val="%4"/>
      <w:lvlJc w:val="left"/>
      <w:pPr>
        <w:ind w:left="2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904C508">
      <w:start w:val="1"/>
      <w:numFmt w:val="lowerLetter"/>
      <w:lvlText w:val="%5"/>
      <w:lvlJc w:val="left"/>
      <w:pPr>
        <w:ind w:left="3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3AF578">
      <w:start w:val="1"/>
      <w:numFmt w:val="lowerRoman"/>
      <w:lvlText w:val="%6"/>
      <w:lvlJc w:val="left"/>
      <w:pPr>
        <w:ind w:left="4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20FBF8">
      <w:start w:val="1"/>
      <w:numFmt w:val="decimal"/>
      <w:lvlText w:val="%7"/>
      <w:lvlJc w:val="left"/>
      <w:pPr>
        <w:ind w:left="5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4AECD32">
      <w:start w:val="1"/>
      <w:numFmt w:val="lowerLetter"/>
      <w:lvlText w:val="%8"/>
      <w:lvlJc w:val="left"/>
      <w:pPr>
        <w:ind w:left="5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2A46318">
      <w:start w:val="1"/>
      <w:numFmt w:val="lowerRoman"/>
      <w:lvlText w:val="%9"/>
      <w:lvlJc w:val="left"/>
      <w:pPr>
        <w:ind w:left="6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51532933"/>
    <w:multiLevelType w:val="hybridMultilevel"/>
    <w:tmpl w:val="61FC5402"/>
    <w:lvl w:ilvl="0" w:tplc="D01696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BBC755E">
      <w:start w:val="1"/>
      <w:numFmt w:val="lowerLetter"/>
      <w:lvlText w:val="(%2)"/>
      <w:lvlJc w:val="left"/>
      <w:pPr>
        <w:ind w:left="1506"/>
      </w:pPr>
      <w:rPr>
        <w:rFonts w:ascii="Arial" w:eastAsiaTheme="minorHAnsi" w:hAnsi="Arial" w:cs="Arial"/>
        <w:b w:val="0"/>
        <w:i w:val="0"/>
        <w:strike w:val="0"/>
        <w:dstrike w:val="0"/>
        <w:color w:val="000000"/>
        <w:sz w:val="23"/>
        <w:szCs w:val="23"/>
        <w:u w:val="none" w:color="000000"/>
        <w:bdr w:val="none" w:sz="0" w:space="0" w:color="auto"/>
        <w:shd w:val="clear" w:color="auto" w:fill="auto"/>
        <w:vertAlign w:val="baseline"/>
      </w:rPr>
    </w:lvl>
    <w:lvl w:ilvl="2" w:tplc="AEBCF7F4">
      <w:start w:val="1"/>
      <w:numFmt w:val="lowerRoman"/>
      <w:lvlText w:val="%3"/>
      <w:lvlJc w:val="left"/>
      <w:pPr>
        <w:ind w:left="2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00E755C">
      <w:start w:val="1"/>
      <w:numFmt w:val="decimal"/>
      <w:lvlText w:val="%4"/>
      <w:lvlJc w:val="left"/>
      <w:pPr>
        <w:ind w:left="2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904C508">
      <w:start w:val="1"/>
      <w:numFmt w:val="lowerLetter"/>
      <w:lvlText w:val="%5"/>
      <w:lvlJc w:val="left"/>
      <w:pPr>
        <w:ind w:left="3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3AF578">
      <w:start w:val="1"/>
      <w:numFmt w:val="lowerRoman"/>
      <w:lvlText w:val="%6"/>
      <w:lvlJc w:val="left"/>
      <w:pPr>
        <w:ind w:left="4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20FBF8">
      <w:start w:val="1"/>
      <w:numFmt w:val="decimal"/>
      <w:lvlText w:val="%7"/>
      <w:lvlJc w:val="left"/>
      <w:pPr>
        <w:ind w:left="5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4AECD32">
      <w:start w:val="1"/>
      <w:numFmt w:val="lowerLetter"/>
      <w:lvlText w:val="%8"/>
      <w:lvlJc w:val="left"/>
      <w:pPr>
        <w:ind w:left="5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2A46318">
      <w:start w:val="1"/>
      <w:numFmt w:val="lowerRoman"/>
      <w:lvlText w:val="%9"/>
      <w:lvlJc w:val="left"/>
      <w:pPr>
        <w:ind w:left="6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545911BC"/>
    <w:multiLevelType w:val="hybridMultilevel"/>
    <w:tmpl w:val="20AA7570"/>
    <w:lvl w:ilvl="0" w:tplc="6E9E0716">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57" w15:restartNumberingAfterBreak="0">
    <w:nsid w:val="547D7B69"/>
    <w:multiLevelType w:val="hybridMultilevel"/>
    <w:tmpl w:val="A33A5ABA"/>
    <w:lvl w:ilvl="0" w:tplc="2EE690DA">
      <w:start w:val="1"/>
      <w:numFmt w:val="decimal"/>
      <w:lvlText w:val="(%1)"/>
      <w:lvlJc w:val="left"/>
      <w:pPr>
        <w:ind w:left="360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54F4504D"/>
    <w:multiLevelType w:val="hybridMultilevel"/>
    <w:tmpl w:val="7C346366"/>
    <w:lvl w:ilvl="0" w:tplc="54B63D42">
      <w:start w:val="1"/>
      <w:numFmt w:val="decimal"/>
      <w:lvlText w:val="(%1)"/>
      <w:lvlJc w:val="left"/>
      <w:pPr>
        <w:ind w:left="2061" w:hanging="36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59" w15:restartNumberingAfterBreak="0">
    <w:nsid w:val="582375E8"/>
    <w:multiLevelType w:val="hybridMultilevel"/>
    <w:tmpl w:val="1458C2FE"/>
    <w:lvl w:ilvl="0" w:tplc="23CCC82E">
      <w:start w:val="1"/>
      <w:numFmt w:val="decimal"/>
      <w:lvlText w:val="(%1)"/>
      <w:lvlJc w:val="left"/>
      <w:pPr>
        <w:ind w:left="5606" w:hanging="360"/>
      </w:pPr>
      <w:rPr>
        <w:rFonts w:ascii="Arial" w:hAnsi="Arial" w:hint="default"/>
      </w:rPr>
    </w:lvl>
    <w:lvl w:ilvl="1" w:tplc="20000019" w:tentative="1">
      <w:start w:val="1"/>
      <w:numFmt w:val="lowerLetter"/>
      <w:lvlText w:val="%2."/>
      <w:lvlJc w:val="left"/>
      <w:pPr>
        <w:ind w:left="6326" w:hanging="360"/>
      </w:pPr>
    </w:lvl>
    <w:lvl w:ilvl="2" w:tplc="2000001B" w:tentative="1">
      <w:start w:val="1"/>
      <w:numFmt w:val="lowerRoman"/>
      <w:lvlText w:val="%3."/>
      <w:lvlJc w:val="right"/>
      <w:pPr>
        <w:ind w:left="7046" w:hanging="180"/>
      </w:pPr>
    </w:lvl>
    <w:lvl w:ilvl="3" w:tplc="2000000F" w:tentative="1">
      <w:start w:val="1"/>
      <w:numFmt w:val="decimal"/>
      <w:lvlText w:val="%4."/>
      <w:lvlJc w:val="left"/>
      <w:pPr>
        <w:ind w:left="7766" w:hanging="360"/>
      </w:pPr>
    </w:lvl>
    <w:lvl w:ilvl="4" w:tplc="20000019" w:tentative="1">
      <w:start w:val="1"/>
      <w:numFmt w:val="lowerLetter"/>
      <w:lvlText w:val="%5."/>
      <w:lvlJc w:val="left"/>
      <w:pPr>
        <w:ind w:left="8486" w:hanging="360"/>
      </w:pPr>
    </w:lvl>
    <w:lvl w:ilvl="5" w:tplc="2000001B" w:tentative="1">
      <w:start w:val="1"/>
      <w:numFmt w:val="lowerRoman"/>
      <w:lvlText w:val="%6."/>
      <w:lvlJc w:val="right"/>
      <w:pPr>
        <w:ind w:left="9206" w:hanging="180"/>
      </w:pPr>
    </w:lvl>
    <w:lvl w:ilvl="6" w:tplc="2000000F" w:tentative="1">
      <w:start w:val="1"/>
      <w:numFmt w:val="decimal"/>
      <w:lvlText w:val="%7."/>
      <w:lvlJc w:val="left"/>
      <w:pPr>
        <w:ind w:left="9926" w:hanging="360"/>
      </w:pPr>
    </w:lvl>
    <w:lvl w:ilvl="7" w:tplc="20000019" w:tentative="1">
      <w:start w:val="1"/>
      <w:numFmt w:val="lowerLetter"/>
      <w:lvlText w:val="%8."/>
      <w:lvlJc w:val="left"/>
      <w:pPr>
        <w:ind w:left="10646" w:hanging="360"/>
      </w:pPr>
    </w:lvl>
    <w:lvl w:ilvl="8" w:tplc="2000001B" w:tentative="1">
      <w:start w:val="1"/>
      <w:numFmt w:val="lowerRoman"/>
      <w:lvlText w:val="%9."/>
      <w:lvlJc w:val="right"/>
      <w:pPr>
        <w:ind w:left="11366" w:hanging="180"/>
      </w:pPr>
    </w:lvl>
  </w:abstractNum>
  <w:abstractNum w:abstractNumId="60" w15:restartNumberingAfterBreak="0">
    <w:nsid w:val="58A3256A"/>
    <w:multiLevelType w:val="hybridMultilevel"/>
    <w:tmpl w:val="BE46F956"/>
    <w:lvl w:ilvl="0" w:tplc="C91A766E">
      <w:start w:val="1"/>
      <w:numFmt w:val="decimal"/>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61" w15:restartNumberingAfterBreak="0">
    <w:nsid w:val="58BA1059"/>
    <w:multiLevelType w:val="hybridMultilevel"/>
    <w:tmpl w:val="8550B58E"/>
    <w:lvl w:ilvl="0" w:tplc="DF7ADF78">
      <w:start w:val="1"/>
      <w:numFmt w:val="decimal"/>
      <w:lvlText w:val="(%1)"/>
      <w:lvlJc w:val="left"/>
      <w:pPr>
        <w:ind w:left="0" w:firstLine="0"/>
      </w:pPr>
      <w:rPr>
        <w:rFonts w:ascii="Arial" w:eastAsia="Arial" w:hAnsi="Arial" w:cs="Arial" w:hint="default"/>
        <w:b w:val="0"/>
        <w:i w:val="0"/>
        <w:strike w:val="0"/>
        <w:dstrike w:val="0"/>
        <w:color w:val="000000"/>
        <w:sz w:val="23"/>
        <w:szCs w:val="23"/>
        <w:u w:val="none" w:color="000000"/>
        <w:vertAlign w:val="baseline"/>
      </w:rPr>
    </w:lvl>
    <w:lvl w:ilvl="1" w:tplc="C2168120">
      <w:start w:val="1"/>
      <w:numFmt w:val="lowerLetter"/>
      <w:lvlText w:val="(%2)"/>
      <w:lvlJc w:val="left"/>
      <w:pPr>
        <w:ind w:left="1440" w:hanging="360"/>
      </w:pPr>
      <w:rPr>
        <w:rFonts w:ascii="Arial" w:eastAsiaTheme="minorHAnsi" w:hAnsi="Arial" w:cs="Arial"/>
      </w:rPr>
    </w:lvl>
    <w:lvl w:ilvl="2" w:tplc="8EB4F140">
      <w:start w:val="1"/>
      <w:numFmt w:val="lowerRoman"/>
      <w:lvlText w:val="(%3)"/>
      <w:lvlJc w:val="left"/>
      <w:pPr>
        <w:ind w:left="2700" w:hanging="72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5A7B6329"/>
    <w:multiLevelType w:val="hybridMultilevel"/>
    <w:tmpl w:val="D32CC0EE"/>
    <w:lvl w:ilvl="0" w:tplc="086428FA">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2E41AC0">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8726216">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14ABE82">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D86ED9C">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8CA4456">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5F22FE4">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4924E82">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8A24574">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5CF60061"/>
    <w:multiLevelType w:val="hybridMultilevel"/>
    <w:tmpl w:val="61FC5402"/>
    <w:lvl w:ilvl="0" w:tplc="D01696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BBC755E">
      <w:start w:val="1"/>
      <w:numFmt w:val="lowerLetter"/>
      <w:lvlText w:val="(%2)"/>
      <w:lvlJc w:val="left"/>
      <w:pPr>
        <w:ind w:left="1506"/>
      </w:pPr>
      <w:rPr>
        <w:rFonts w:ascii="Arial" w:eastAsiaTheme="minorHAnsi" w:hAnsi="Arial" w:cs="Arial"/>
        <w:b w:val="0"/>
        <w:i w:val="0"/>
        <w:strike w:val="0"/>
        <w:dstrike w:val="0"/>
        <w:color w:val="000000"/>
        <w:sz w:val="23"/>
        <w:szCs w:val="23"/>
        <w:u w:val="none" w:color="000000"/>
        <w:bdr w:val="none" w:sz="0" w:space="0" w:color="auto"/>
        <w:shd w:val="clear" w:color="auto" w:fill="auto"/>
        <w:vertAlign w:val="baseline"/>
      </w:rPr>
    </w:lvl>
    <w:lvl w:ilvl="2" w:tplc="AEBCF7F4">
      <w:start w:val="1"/>
      <w:numFmt w:val="lowerRoman"/>
      <w:lvlText w:val="%3"/>
      <w:lvlJc w:val="left"/>
      <w:pPr>
        <w:ind w:left="2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00E755C">
      <w:start w:val="1"/>
      <w:numFmt w:val="decimal"/>
      <w:lvlText w:val="%4"/>
      <w:lvlJc w:val="left"/>
      <w:pPr>
        <w:ind w:left="2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904C508">
      <w:start w:val="1"/>
      <w:numFmt w:val="lowerLetter"/>
      <w:lvlText w:val="%5"/>
      <w:lvlJc w:val="left"/>
      <w:pPr>
        <w:ind w:left="3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3AF578">
      <w:start w:val="1"/>
      <w:numFmt w:val="lowerRoman"/>
      <w:lvlText w:val="%6"/>
      <w:lvlJc w:val="left"/>
      <w:pPr>
        <w:ind w:left="4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20FBF8">
      <w:start w:val="1"/>
      <w:numFmt w:val="decimal"/>
      <w:lvlText w:val="%7"/>
      <w:lvlJc w:val="left"/>
      <w:pPr>
        <w:ind w:left="5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4AECD32">
      <w:start w:val="1"/>
      <w:numFmt w:val="lowerLetter"/>
      <w:lvlText w:val="%8"/>
      <w:lvlJc w:val="left"/>
      <w:pPr>
        <w:ind w:left="5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2A46318">
      <w:start w:val="1"/>
      <w:numFmt w:val="lowerRoman"/>
      <w:lvlText w:val="%9"/>
      <w:lvlJc w:val="left"/>
      <w:pPr>
        <w:ind w:left="6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5EA63F3A"/>
    <w:multiLevelType w:val="hybridMultilevel"/>
    <w:tmpl w:val="C0ECD512"/>
    <w:lvl w:ilvl="0" w:tplc="FE3CD752">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486469A">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4E6B7C0">
      <w:start w:val="1"/>
      <w:numFmt w:val="lowerRoman"/>
      <w:lvlText w:val="%3"/>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686B68A">
      <w:start w:val="1"/>
      <w:numFmt w:val="decimal"/>
      <w:lvlText w:val="%4"/>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55C2EDE">
      <w:start w:val="1"/>
      <w:numFmt w:val="lowerLetter"/>
      <w:lvlText w:val="%5"/>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E40DD40">
      <w:start w:val="1"/>
      <w:numFmt w:val="lowerRoman"/>
      <w:lvlText w:val="%6"/>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F52B252">
      <w:start w:val="1"/>
      <w:numFmt w:val="decimal"/>
      <w:lvlText w:val="%7"/>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02C9FDA">
      <w:start w:val="1"/>
      <w:numFmt w:val="lowerLetter"/>
      <w:lvlText w:val="%8"/>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4AA57E0">
      <w:start w:val="1"/>
      <w:numFmt w:val="lowerRoman"/>
      <w:lvlText w:val="%9"/>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5FF92B27"/>
    <w:multiLevelType w:val="hybridMultilevel"/>
    <w:tmpl w:val="82EABD58"/>
    <w:lvl w:ilvl="0" w:tplc="C2168120">
      <w:start w:val="1"/>
      <w:numFmt w:val="lowerLetter"/>
      <w:lvlText w:val="(%1)"/>
      <w:lvlJc w:val="left"/>
      <w:pPr>
        <w:ind w:left="1440" w:hanging="360"/>
      </w:pPr>
      <w:rPr>
        <w:rFonts w:ascii="Arial" w:eastAsiaTheme="minorHAns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61067D95"/>
    <w:multiLevelType w:val="hybridMultilevel"/>
    <w:tmpl w:val="B7722090"/>
    <w:lvl w:ilvl="0" w:tplc="6C820FF6">
      <w:start w:val="1"/>
      <w:numFmt w:val="decimal"/>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67" w15:restartNumberingAfterBreak="0">
    <w:nsid w:val="63173A1F"/>
    <w:multiLevelType w:val="hybridMultilevel"/>
    <w:tmpl w:val="DAD6BB90"/>
    <w:lvl w:ilvl="0" w:tplc="15B2C426">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8909A1C">
      <w:start w:val="1"/>
      <w:numFmt w:val="lowerLetter"/>
      <w:lvlText w:val="(%2)"/>
      <w:lvlJc w:val="left"/>
      <w:pPr>
        <w:ind w:left="18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E6A9A76">
      <w:start w:val="1"/>
      <w:numFmt w:val="lowerRoman"/>
      <w:lvlText w:val="(%3)"/>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52087E4">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AE8FEAC">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23675A0">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EAE00D8">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ADCC8F6">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C6A6E98">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637A190C"/>
    <w:multiLevelType w:val="hybridMultilevel"/>
    <w:tmpl w:val="1458C2FE"/>
    <w:lvl w:ilvl="0" w:tplc="23CCC82E">
      <w:start w:val="1"/>
      <w:numFmt w:val="decimal"/>
      <w:lvlText w:val="(%1)"/>
      <w:lvlJc w:val="left"/>
      <w:pPr>
        <w:ind w:left="5606" w:hanging="360"/>
      </w:pPr>
      <w:rPr>
        <w:rFonts w:ascii="Arial" w:hAnsi="Arial" w:hint="default"/>
      </w:rPr>
    </w:lvl>
    <w:lvl w:ilvl="1" w:tplc="20000019" w:tentative="1">
      <w:start w:val="1"/>
      <w:numFmt w:val="lowerLetter"/>
      <w:lvlText w:val="%2."/>
      <w:lvlJc w:val="left"/>
      <w:pPr>
        <w:ind w:left="6326" w:hanging="360"/>
      </w:pPr>
    </w:lvl>
    <w:lvl w:ilvl="2" w:tplc="2000001B" w:tentative="1">
      <w:start w:val="1"/>
      <w:numFmt w:val="lowerRoman"/>
      <w:lvlText w:val="%3."/>
      <w:lvlJc w:val="right"/>
      <w:pPr>
        <w:ind w:left="7046" w:hanging="180"/>
      </w:pPr>
    </w:lvl>
    <w:lvl w:ilvl="3" w:tplc="2000000F" w:tentative="1">
      <w:start w:val="1"/>
      <w:numFmt w:val="decimal"/>
      <w:lvlText w:val="%4."/>
      <w:lvlJc w:val="left"/>
      <w:pPr>
        <w:ind w:left="7766" w:hanging="360"/>
      </w:pPr>
    </w:lvl>
    <w:lvl w:ilvl="4" w:tplc="20000019" w:tentative="1">
      <w:start w:val="1"/>
      <w:numFmt w:val="lowerLetter"/>
      <w:lvlText w:val="%5."/>
      <w:lvlJc w:val="left"/>
      <w:pPr>
        <w:ind w:left="8486" w:hanging="360"/>
      </w:pPr>
    </w:lvl>
    <w:lvl w:ilvl="5" w:tplc="2000001B" w:tentative="1">
      <w:start w:val="1"/>
      <w:numFmt w:val="lowerRoman"/>
      <w:lvlText w:val="%6."/>
      <w:lvlJc w:val="right"/>
      <w:pPr>
        <w:ind w:left="9206" w:hanging="180"/>
      </w:pPr>
    </w:lvl>
    <w:lvl w:ilvl="6" w:tplc="2000000F" w:tentative="1">
      <w:start w:val="1"/>
      <w:numFmt w:val="decimal"/>
      <w:lvlText w:val="%7."/>
      <w:lvlJc w:val="left"/>
      <w:pPr>
        <w:ind w:left="9926" w:hanging="360"/>
      </w:pPr>
    </w:lvl>
    <w:lvl w:ilvl="7" w:tplc="20000019" w:tentative="1">
      <w:start w:val="1"/>
      <w:numFmt w:val="lowerLetter"/>
      <w:lvlText w:val="%8."/>
      <w:lvlJc w:val="left"/>
      <w:pPr>
        <w:ind w:left="10646" w:hanging="360"/>
      </w:pPr>
    </w:lvl>
    <w:lvl w:ilvl="8" w:tplc="2000001B" w:tentative="1">
      <w:start w:val="1"/>
      <w:numFmt w:val="lowerRoman"/>
      <w:lvlText w:val="%9."/>
      <w:lvlJc w:val="right"/>
      <w:pPr>
        <w:ind w:left="11366" w:hanging="180"/>
      </w:pPr>
    </w:lvl>
  </w:abstractNum>
  <w:abstractNum w:abstractNumId="69" w15:restartNumberingAfterBreak="0">
    <w:nsid w:val="63BB3F7A"/>
    <w:multiLevelType w:val="hybridMultilevel"/>
    <w:tmpl w:val="11847848"/>
    <w:lvl w:ilvl="0" w:tplc="F77CFDA4">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70" w15:restartNumberingAfterBreak="0">
    <w:nsid w:val="67EE5B05"/>
    <w:multiLevelType w:val="hybridMultilevel"/>
    <w:tmpl w:val="A33A5ABA"/>
    <w:lvl w:ilvl="0" w:tplc="2EE690DA">
      <w:start w:val="1"/>
      <w:numFmt w:val="decimal"/>
      <w:lvlText w:val="(%1)"/>
      <w:lvlJc w:val="left"/>
      <w:pPr>
        <w:ind w:left="360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68F60166"/>
    <w:multiLevelType w:val="hybridMultilevel"/>
    <w:tmpl w:val="C0E0F292"/>
    <w:lvl w:ilvl="0" w:tplc="60ACFE52">
      <w:start w:val="1"/>
      <w:numFmt w:val="lowerLetter"/>
      <w:lvlText w:val="(%1)"/>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6A1428">
      <w:start w:val="1"/>
      <w:numFmt w:val="lowerLetter"/>
      <w:lvlText w:val="%2"/>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22E7182">
      <w:start w:val="1"/>
      <w:numFmt w:val="lowerRoman"/>
      <w:lvlText w:val="%3"/>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1ECDD4C">
      <w:start w:val="1"/>
      <w:numFmt w:val="decimal"/>
      <w:lvlText w:val="%4"/>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4F211B2">
      <w:start w:val="1"/>
      <w:numFmt w:val="lowerLetter"/>
      <w:lvlText w:val="%5"/>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C74EDFE">
      <w:start w:val="1"/>
      <w:numFmt w:val="lowerRoman"/>
      <w:lvlText w:val="%6"/>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5E2E90">
      <w:start w:val="1"/>
      <w:numFmt w:val="decimal"/>
      <w:lvlText w:val="%7"/>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952C15E">
      <w:start w:val="1"/>
      <w:numFmt w:val="lowerLetter"/>
      <w:lvlText w:val="%8"/>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A249D22">
      <w:start w:val="1"/>
      <w:numFmt w:val="lowerRoman"/>
      <w:lvlText w:val="%9"/>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6A657249"/>
    <w:multiLevelType w:val="hybridMultilevel"/>
    <w:tmpl w:val="9CAC1AEC"/>
    <w:lvl w:ilvl="0" w:tplc="6BBC755E">
      <w:start w:val="1"/>
      <w:numFmt w:val="lowerLetter"/>
      <w:lvlText w:val="(%1)"/>
      <w:lvlJc w:val="left"/>
      <w:pPr>
        <w:ind w:left="1506"/>
      </w:pPr>
      <w:rPr>
        <w:rFonts w:ascii="Arial" w:eastAsiaTheme="minorHAnsi" w:hAnsi="Arial" w:cs="Arial"/>
        <w:b w:val="0"/>
        <w:i w:val="0"/>
        <w:strike w:val="0"/>
        <w:dstrike w:val="0"/>
        <w:color w:val="000000"/>
        <w:sz w:val="23"/>
        <w:szCs w:val="23"/>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6AB9012D"/>
    <w:multiLevelType w:val="hybridMultilevel"/>
    <w:tmpl w:val="A2F298E4"/>
    <w:lvl w:ilvl="0" w:tplc="445AA150">
      <w:start w:val="1"/>
      <w:numFmt w:val="decimal"/>
      <w:lvlText w:val="(%1)"/>
      <w:lvlJc w:val="left"/>
      <w:pPr>
        <w:ind w:left="1500" w:hanging="360"/>
      </w:pPr>
      <w:rPr>
        <w:rFonts w:hint="default"/>
      </w:rPr>
    </w:lvl>
    <w:lvl w:ilvl="1" w:tplc="08B8C63C">
      <w:start w:val="1"/>
      <w:numFmt w:val="lowerLetter"/>
      <w:lvlText w:val="(%2)"/>
      <w:lvlJc w:val="left"/>
      <w:pPr>
        <w:ind w:left="2220" w:hanging="360"/>
      </w:pPr>
      <w:rPr>
        <w:rFonts w:ascii="Arial" w:eastAsia="Times New Roman" w:hAnsi="Arial" w:cs="Arial"/>
      </w:r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74" w15:restartNumberingAfterBreak="0">
    <w:nsid w:val="6D452E7B"/>
    <w:multiLevelType w:val="hybridMultilevel"/>
    <w:tmpl w:val="B79EC5B4"/>
    <w:lvl w:ilvl="0" w:tplc="120819C8">
      <w:start w:val="1"/>
      <w:numFmt w:val="decimal"/>
      <w:lvlText w:val="(%1)"/>
      <w:lvlJc w:val="left"/>
      <w:pPr>
        <w:ind w:left="9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F66F146">
      <w:start w:val="1"/>
      <w:numFmt w:val="lowerLetter"/>
      <w:lvlText w:val="(%2)"/>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A1A14FE">
      <w:start w:val="1"/>
      <w:numFmt w:val="lowerRoman"/>
      <w:lvlText w:val="(%3)"/>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980DFA4">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067D90">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26C8DA4">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7163636">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6AAFDCE">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5B64F94">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6D8F66ED"/>
    <w:multiLevelType w:val="hybridMultilevel"/>
    <w:tmpl w:val="AD3C5E38"/>
    <w:lvl w:ilvl="0" w:tplc="BBA08282">
      <w:start w:val="1"/>
      <w:numFmt w:val="lowerLetter"/>
      <w:lvlText w:val="(%1)"/>
      <w:lvlJc w:val="left"/>
      <w:pPr>
        <w:ind w:left="2422"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700E28BB"/>
    <w:multiLevelType w:val="hybridMultilevel"/>
    <w:tmpl w:val="A83A6796"/>
    <w:lvl w:ilvl="0" w:tplc="5082FD4A">
      <w:start w:val="1"/>
      <w:numFmt w:val="decimal"/>
      <w:lvlText w:val="(%1)"/>
      <w:lvlJc w:val="left"/>
      <w:pPr>
        <w:ind w:left="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D5EAD52">
      <w:start w:val="1"/>
      <w:numFmt w:val="lowerLetter"/>
      <w:lvlText w:val="(%2)"/>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EB6B744">
      <w:start w:val="1"/>
      <w:numFmt w:val="lowerRoman"/>
      <w:lvlText w:val="(%3)"/>
      <w:lvlJc w:val="left"/>
      <w:pPr>
        <w:ind w:left="25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9C28A20">
      <w:start w:val="1"/>
      <w:numFmt w:val="decimal"/>
      <w:lvlText w:val="%4"/>
      <w:lvlJc w:val="left"/>
      <w:pPr>
        <w:ind w:left="2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5411FA">
      <w:start w:val="1"/>
      <w:numFmt w:val="lowerLetter"/>
      <w:lvlText w:val="%5"/>
      <w:lvlJc w:val="left"/>
      <w:pPr>
        <w:ind w:left="3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94E3CA6">
      <w:start w:val="1"/>
      <w:numFmt w:val="lowerRoman"/>
      <w:lvlText w:val="%6"/>
      <w:lvlJc w:val="left"/>
      <w:pPr>
        <w:ind w:left="4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41641DA">
      <w:start w:val="1"/>
      <w:numFmt w:val="decimal"/>
      <w:lvlText w:val="%7"/>
      <w:lvlJc w:val="left"/>
      <w:pPr>
        <w:ind w:left="49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2D6BF18">
      <w:start w:val="1"/>
      <w:numFmt w:val="lowerLetter"/>
      <w:lvlText w:val="%8"/>
      <w:lvlJc w:val="left"/>
      <w:pPr>
        <w:ind w:left="5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33A8720">
      <w:start w:val="1"/>
      <w:numFmt w:val="lowerRoman"/>
      <w:lvlText w:val="%9"/>
      <w:lvlJc w:val="left"/>
      <w:pPr>
        <w:ind w:left="63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71A804C4"/>
    <w:multiLevelType w:val="hybridMultilevel"/>
    <w:tmpl w:val="CAE445F4"/>
    <w:lvl w:ilvl="0" w:tplc="6302C57C">
      <w:start w:val="1"/>
      <w:numFmt w:val="decimal"/>
      <w:lvlText w:val="(%1)"/>
      <w:lvlJc w:val="left"/>
      <w:pPr>
        <w:ind w:left="1500" w:hanging="360"/>
      </w:pPr>
      <w:rPr>
        <w:rFonts w:hint="default"/>
      </w:rPr>
    </w:lvl>
    <w:lvl w:ilvl="1" w:tplc="20000019">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78" w15:restartNumberingAfterBreak="0">
    <w:nsid w:val="73E02917"/>
    <w:multiLevelType w:val="hybridMultilevel"/>
    <w:tmpl w:val="3CA4D172"/>
    <w:lvl w:ilvl="0" w:tplc="9FF279BA">
      <w:start w:val="1"/>
      <w:numFmt w:val="decimal"/>
      <w:lvlText w:val="(%1)"/>
      <w:lvlJc w:val="left"/>
      <w:pPr>
        <w:ind w:left="1494" w:hanging="360"/>
      </w:pPr>
      <w:rPr>
        <w:rFonts w:hint="default"/>
      </w:rPr>
    </w:lvl>
    <w:lvl w:ilvl="1" w:tplc="20000019">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79" w15:restartNumberingAfterBreak="0">
    <w:nsid w:val="759E7490"/>
    <w:multiLevelType w:val="hybridMultilevel"/>
    <w:tmpl w:val="4F8297DC"/>
    <w:lvl w:ilvl="0" w:tplc="2E8AAADC">
      <w:start w:val="1"/>
      <w:numFmt w:val="decimal"/>
      <w:lvlText w:val="(%1)"/>
      <w:lvlJc w:val="left"/>
      <w:pPr>
        <w:ind w:left="1500" w:hanging="360"/>
      </w:pPr>
      <w:rPr>
        <w:rFonts w:hint="default"/>
      </w:r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80" w15:restartNumberingAfterBreak="0">
    <w:nsid w:val="764510D1"/>
    <w:multiLevelType w:val="hybridMultilevel"/>
    <w:tmpl w:val="2EFE1B48"/>
    <w:lvl w:ilvl="0" w:tplc="116EEF4E">
      <w:start w:val="1"/>
      <w:numFmt w:val="decimal"/>
      <w:lvlText w:val="(%1)"/>
      <w:lvlJc w:val="left"/>
      <w:pPr>
        <w:ind w:left="3600" w:hanging="360"/>
      </w:pPr>
      <w:rPr>
        <w:rFonts w:ascii="Arial" w:hAnsi="Arial" w:cs="Arial"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767B1DF9"/>
    <w:multiLevelType w:val="hybridMultilevel"/>
    <w:tmpl w:val="3BB61B84"/>
    <w:lvl w:ilvl="0" w:tplc="A0A68810">
      <w:start w:val="1"/>
      <w:numFmt w:val="decimal"/>
      <w:lvlText w:val="(%1)"/>
      <w:lvlJc w:val="left"/>
      <w:pPr>
        <w:ind w:left="1500" w:hanging="360"/>
      </w:pPr>
      <w:rPr>
        <w:rFonts w:hint="default"/>
      </w:rPr>
    </w:lvl>
    <w:lvl w:ilvl="1" w:tplc="20000019">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82" w15:restartNumberingAfterBreak="0">
    <w:nsid w:val="7693404B"/>
    <w:multiLevelType w:val="hybridMultilevel"/>
    <w:tmpl w:val="9CAC1AEC"/>
    <w:lvl w:ilvl="0" w:tplc="6BBC755E">
      <w:start w:val="1"/>
      <w:numFmt w:val="lowerLetter"/>
      <w:lvlText w:val="(%1)"/>
      <w:lvlJc w:val="left"/>
      <w:pPr>
        <w:ind w:left="1506"/>
      </w:pPr>
      <w:rPr>
        <w:rFonts w:ascii="Arial" w:eastAsiaTheme="minorHAnsi" w:hAnsi="Arial" w:cs="Arial"/>
        <w:b w:val="0"/>
        <w:i w:val="0"/>
        <w:strike w:val="0"/>
        <w:dstrike w:val="0"/>
        <w:color w:val="000000"/>
        <w:sz w:val="23"/>
        <w:szCs w:val="23"/>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7840703A"/>
    <w:multiLevelType w:val="hybridMultilevel"/>
    <w:tmpl w:val="4E5694C4"/>
    <w:lvl w:ilvl="0" w:tplc="BD40DDAC">
      <w:start w:val="1"/>
      <w:numFmt w:val="lowerLetter"/>
      <w:lvlText w:val="(%1)"/>
      <w:lvlJc w:val="left"/>
      <w:pPr>
        <w:ind w:left="1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C405FE8">
      <w:start w:val="1"/>
      <w:numFmt w:val="lowerLetter"/>
      <w:lvlText w:val="%2"/>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DCA7F64">
      <w:start w:val="1"/>
      <w:numFmt w:val="lowerRoman"/>
      <w:lvlText w:val="%3"/>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8DA2708">
      <w:start w:val="1"/>
      <w:numFmt w:val="decimal"/>
      <w:lvlText w:val="%4"/>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44EC2F8">
      <w:start w:val="1"/>
      <w:numFmt w:val="lowerLetter"/>
      <w:lvlText w:val="%5"/>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158FC94">
      <w:start w:val="1"/>
      <w:numFmt w:val="lowerRoman"/>
      <w:lvlText w:val="%6"/>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1800780">
      <w:start w:val="1"/>
      <w:numFmt w:val="decimal"/>
      <w:lvlText w:val="%7"/>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A048D4C">
      <w:start w:val="1"/>
      <w:numFmt w:val="lowerLetter"/>
      <w:lvlText w:val="%8"/>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796D982">
      <w:start w:val="1"/>
      <w:numFmt w:val="lowerRoman"/>
      <w:lvlText w:val="%9"/>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4" w15:restartNumberingAfterBreak="0">
    <w:nsid w:val="7C216064"/>
    <w:multiLevelType w:val="hybridMultilevel"/>
    <w:tmpl w:val="2F16C5D8"/>
    <w:lvl w:ilvl="0" w:tplc="A5BCAB26">
      <w:start w:val="1"/>
      <w:numFmt w:val="lowerLetter"/>
      <w:lvlText w:val="(%1)"/>
      <w:lvlJc w:val="left"/>
      <w:pPr>
        <w:ind w:left="1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50A8D7E">
      <w:start w:val="1"/>
      <w:numFmt w:val="lowerLetter"/>
      <w:lvlText w:val="%2"/>
      <w:lvlJc w:val="left"/>
      <w:pPr>
        <w:ind w:left="2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A4B976">
      <w:start w:val="1"/>
      <w:numFmt w:val="lowerRoman"/>
      <w:lvlText w:val="%3"/>
      <w:lvlJc w:val="left"/>
      <w:pPr>
        <w:ind w:left="27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0341D24">
      <w:start w:val="1"/>
      <w:numFmt w:val="decimal"/>
      <w:lvlText w:val="%4"/>
      <w:lvlJc w:val="left"/>
      <w:pPr>
        <w:ind w:left="35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58EB8BE">
      <w:start w:val="1"/>
      <w:numFmt w:val="lowerLetter"/>
      <w:lvlText w:val="%5"/>
      <w:lvlJc w:val="left"/>
      <w:pPr>
        <w:ind w:left="42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7686438">
      <w:start w:val="1"/>
      <w:numFmt w:val="lowerRoman"/>
      <w:lvlText w:val="%6"/>
      <w:lvlJc w:val="left"/>
      <w:pPr>
        <w:ind w:left="49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88250A2">
      <w:start w:val="1"/>
      <w:numFmt w:val="decimal"/>
      <w:lvlText w:val="%7"/>
      <w:lvlJc w:val="left"/>
      <w:pPr>
        <w:ind w:left="56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8ECBF68">
      <w:start w:val="1"/>
      <w:numFmt w:val="lowerLetter"/>
      <w:lvlText w:val="%8"/>
      <w:lvlJc w:val="left"/>
      <w:pPr>
        <w:ind w:left="63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82E8590">
      <w:start w:val="1"/>
      <w:numFmt w:val="lowerRoman"/>
      <w:lvlText w:val="%9"/>
      <w:lvlJc w:val="left"/>
      <w:pPr>
        <w:ind w:left="71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5" w15:restartNumberingAfterBreak="0">
    <w:nsid w:val="7C9C3FC0"/>
    <w:multiLevelType w:val="hybridMultilevel"/>
    <w:tmpl w:val="E0187F16"/>
    <w:lvl w:ilvl="0" w:tplc="BBA08282">
      <w:start w:val="1"/>
      <w:numFmt w:val="lowerLetter"/>
      <w:lvlText w:val="(%1)"/>
      <w:lvlJc w:val="left"/>
      <w:pPr>
        <w:ind w:left="2280" w:hanging="360"/>
      </w:pPr>
      <w:rPr>
        <w:rFonts w:hint="default"/>
        <w:b w:val="0"/>
      </w:rPr>
    </w:lvl>
    <w:lvl w:ilvl="1" w:tplc="20000019" w:tentative="1">
      <w:start w:val="1"/>
      <w:numFmt w:val="lowerLetter"/>
      <w:lvlText w:val="%2."/>
      <w:lvlJc w:val="left"/>
      <w:pPr>
        <w:ind w:left="3000" w:hanging="360"/>
      </w:pPr>
    </w:lvl>
    <w:lvl w:ilvl="2" w:tplc="2000001B" w:tentative="1">
      <w:start w:val="1"/>
      <w:numFmt w:val="lowerRoman"/>
      <w:lvlText w:val="%3."/>
      <w:lvlJc w:val="right"/>
      <w:pPr>
        <w:ind w:left="3720" w:hanging="180"/>
      </w:pPr>
    </w:lvl>
    <w:lvl w:ilvl="3" w:tplc="2000000F" w:tentative="1">
      <w:start w:val="1"/>
      <w:numFmt w:val="decimal"/>
      <w:lvlText w:val="%4."/>
      <w:lvlJc w:val="left"/>
      <w:pPr>
        <w:ind w:left="4440" w:hanging="360"/>
      </w:pPr>
    </w:lvl>
    <w:lvl w:ilvl="4" w:tplc="20000019" w:tentative="1">
      <w:start w:val="1"/>
      <w:numFmt w:val="lowerLetter"/>
      <w:lvlText w:val="%5."/>
      <w:lvlJc w:val="left"/>
      <w:pPr>
        <w:ind w:left="5160" w:hanging="360"/>
      </w:pPr>
    </w:lvl>
    <w:lvl w:ilvl="5" w:tplc="2000001B" w:tentative="1">
      <w:start w:val="1"/>
      <w:numFmt w:val="lowerRoman"/>
      <w:lvlText w:val="%6."/>
      <w:lvlJc w:val="right"/>
      <w:pPr>
        <w:ind w:left="5880" w:hanging="180"/>
      </w:pPr>
    </w:lvl>
    <w:lvl w:ilvl="6" w:tplc="2000000F" w:tentative="1">
      <w:start w:val="1"/>
      <w:numFmt w:val="decimal"/>
      <w:lvlText w:val="%7."/>
      <w:lvlJc w:val="left"/>
      <w:pPr>
        <w:ind w:left="6600" w:hanging="360"/>
      </w:pPr>
    </w:lvl>
    <w:lvl w:ilvl="7" w:tplc="20000019" w:tentative="1">
      <w:start w:val="1"/>
      <w:numFmt w:val="lowerLetter"/>
      <w:lvlText w:val="%8."/>
      <w:lvlJc w:val="left"/>
      <w:pPr>
        <w:ind w:left="7320" w:hanging="360"/>
      </w:pPr>
    </w:lvl>
    <w:lvl w:ilvl="8" w:tplc="2000001B" w:tentative="1">
      <w:start w:val="1"/>
      <w:numFmt w:val="lowerRoman"/>
      <w:lvlText w:val="%9."/>
      <w:lvlJc w:val="right"/>
      <w:pPr>
        <w:ind w:left="8040" w:hanging="180"/>
      </w:pPr>
    </w:lvl>
  </w:abstractNum>
  <w:abstractNum w:abstractNumId="86" w15:restartNumberingAfterBreak="0">
    <w:nsid w:val="7E0E3E18"/>
    <w:multiLevelType w:val="hybridMultilevel"/>
    <w:tmpl w:val="9FD8AFB0"/>
    <w:lvl w:ilvl="0" w:tplc="30A22C44">
      <w:start w:val="1"/>
      <w:numFmt w:val="decimal"/>
      <w:lvlText w:val="(%1)"/>
      <w:lvlJc w:val="left"/>
      <w:pPr>
        <w:ind w:left="1494" w:hanging="360"/>
      </w:pPr>
      <w:rPr>
        <w:rFonts w:hint="default"/>
      </w:rPr>
    </w:lvl>
    <w:lvl w:ilvl="1" w:tplc="20000019">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40"/>
  </w:num>
  <w:num w:numId="2">
    <w:abstractNumId w:val="3"/>
  </w:num>
  <w:num w:numId="3">
    <w:abstractNumId w:val="71"/>
  </w:num>
  <w:num w:numId="4">
    <w:abstractNumId w:val="58"/>
  </w:num>
  <w:num w:numId="5">
    <w:abstractNumId w:val="13"/>
  </w:num>
  <w:num w:numId="6">
    <w:abstractNumId w:val="62"/>
  </w:num>
  <w:num w:numId="7">
    <w:abstractNumId w:val="37"/>
  </w:num>
  <w:num w:numId="8">
    <w:abstractNumId w:val="42"/>
  </w:num>
  <w:num w:numId="9">
    <w:abstractNumId w:val="5"/>
  </w:num>
  <w:num w:numId="10">
    <w:abstractNumId w:val="16"/>
  </w:num>
  <w:num w:numId="11">
    <w:abstractNumId w:val="79"/>
  </w:num>
  <w:num w:numId="12">
    <w:abstractNumId w:val="67"/>
  </w:num>
  <w:num w:numId="13">
    <w:abstractNumId w:val="30"/>
  </w:num>
  <w:num w:numId="14">
    <w:abstractNumId w:val="68"/>
  </w:num>
  <w:num w:numId="15">
    <w:abstractNumId w:val="14"/>
  </w:num>
  <w:num w:numId="16">
    <w:abstractNumId w:val="53"/>
  </w:num>
  <w:num w:numId="17">
    <w:abstractNumId w:val="45"/>
  </w:num>
  <w:num w:numId="18">
    <w:abstractNumId w:val="23"/>
  </w:num>
  <w:num w:numId="19">
    <w:abstractNumId w:val="48"/>
  </w:num>
  <w:num w:numId="20">
    <w:abstractNumId w:val="31"/>
  </w:num>
  <w:num w:numId="21">
    <w:abstractNumId w:val="59"/>
  </w:num>
  <w:num w:numId="22">
    <w:abstractNumId w:val="26"/>
  </w:num>
  <w:num w:numId="23">
    <w:abstractNumId w:val="17"/>
  </w:num>
  <w:num w:numId="24">
    <w:abstractNumId w:val="51"/>
  </w:num>
  <w:num w:numId="25">
    <w:abstractNumId w:val="9"/>
  </w:num>
  <w:num w:numId="26">
    <w:abstractNumId w:val="52"/>
  </w:num>
  <w:num w:numId="27">
    <w:abstractNumId w:val="18"/>
  </w:num>
  <w:num w:numId="28">
    <w:abstractNumId w:val="20"/>
  </w:num>
  <w:num w:numId="29">
    <w:abstractNumId w:val="8"/>
  </w:num>
  <w:num w:numId="30">
    <w:abstractNumId w:val="10"/>
  </w:num>
  <w:num w:numId="31">
    <w:abstractNumId w:val="85"/>
  </w:num>
  <w:num w:numId="32">
    <w:abstractNumId w:val="74"/>
  </w:num>
  <w:num w:numId="33">
    <w:abstractNumId w:val="36"/>
  </w:num>
  <w:num w:numId="34">
    <w:abstractNumId w:val="64"/>
  </w:num>
  <w:num w:numId="35">
    <w:abstractNumId w:val="47"/>
  </w:num>
  <w:num w:numId="36">
    <w:abstractNumId w:val="28"/>
  </w:num>
  <w:num w:numId="37">
    <w:abstractNumId w:val="6"/>
  </w:num>
  <w:num w:numId="38">
    <w:abstractNumId w:val="83"/>
  </w:num>
  <w:num w:numId="39">
    <w:abstractNumId w:val="84"/>
  </w:num>
  <w:num w:numId="40">
    <w:abstractNumId w:val="39"/>
  </w:num>
  <w:num w:numId="41">
    <w:abstractNumId w:val="76"/>
  </w:num>
  <w:num w:numId="42">
    <w:abstractNumId w:val="22"/>
  </w:num>
  <w:num w:numId="43">
    <w:abstractNumId w:val="27"/>
  </w:num>
  <w:num w:numId="44">
    <w:abstractNumId w:val="38"/>
  </w:num>
  <w:num w:numId="45">
    <w:abstractNumId w:val="33"/>
  </w:num>
  <w:num w:numId="46">
    <w:abstractNumId w:val="56"/>
  </w:num>
  <w:num w:numId="47">
    <w:abstractNumId w:val="60"/>
  </w:num>
  <w:num w:numId="48">
    <w:abstractNumId w:val="73"/>
  </w:num>
  <w:num w:numId="49">
    <w:abstractNumId w:val="35"/>
  </w:num>
  <w:num w:numId="50">
    <w:abstractNumId w:val="61"/>
  </w:num>
  <w:num w:numId="51">
    <w:abstractNumId w:val="24"/>
  </w:num>
  <w:num w:numId="52">
    <w:abstractNumId w:val="46"/>
  </w:num>
  <w:num w:numId="53">
    <w:abstractNumId w:val="50"/>
  </w:num>
  <w:num w:numId="54">
    <w:abstractNumId w:val="81"/>
  </w:num>
  <w:num w:numId="55">
    <w:abstractNumId w:val="77"/>
  </w:num>
  <w:num w:numId="56">
    <w:abstractNumId w:val="1"/>
  </w:num>
  <w:num w:numId="57">
    <w:abstractNumId w:val="25"/>
  </w:num>
  <w:num w:numId="58">
    <w:abstractNumId w:val="86"/>
  </w:num>
  <w:num w:numId="59">
    <w:abstractNumId w:val="7"/>
  </w:num>
  <w:num w:numId="60">
    <w:abstractNumId w:val="29"/>
  </w:num>
  <w:num w:numId="61">
    <w:abstractNumId w:val="78"/>
  </w:num>
  <w:num w:numId="62">
    <w:abstractNumId w:val="0"/>
  </w:num>
  <w:num w:numId="63">
    <w:abstractNumId w:val="15"/>
  </w:num>
  <w:num w:numId="64">
    <w:abstractNumId w:val="66"/>
  </w:num>
  <w:num w:numId="65">
    <w:abstractNumId w:val="4"/>
  </w:num>
  <w:num w:numId="66">
    <w:abstractNumId w:val="19"/>
  </w:num>
  <w:num w:numId="67">
    <w:abstractNumId w:val="21"/>
  </w:num>
  <w:num w:numId="68">
    <w:abstractNumId w:val="57"/>
  </w:num>
  <w:num w:numId="69">
    <w:abstractNumId w:val="65"/>
  </w:num>
  <w:num w:numId="70">
    <w:abstractNumId w:val="41"/>
  </w:num>
  <w:num w:numId="71">
    <w:abstractNumId w:val="11"/>
  </w:num>
  <w:num w:numId="72">
    <w:abstractNumId w:val="63"/>
  </w:num>
  <w:num w:numId="73">
    <w:abstractNumId w:val="54"/>
  </w:num>
  <w:num w:numId="74">
    <w:abstractNumId w:val="82"/>
  </w:num>
  <w:num w:numId="75">
    <w:abstractNumId w:val="55"/>
  </w:num>
  <w:num w:numId="76">
    <w:abstractNumId w:val="44"/>
  </w:num>
  <w:num w:numId="77">
    <w:abstractNumId w:val="34"/>
  </w:num>
  <w:num w:numId="78">
    <w:abstractNumId w:val="32"/>
  </w:num>
  <w:num w:numId="79">
    <w:abstractNumId w:val="72"/>
  </w:num>
  <w:num w:numId="80">
    <w:abstractNumId w:val="2"/>
  </w:num>
  <w:num w:numId="81">
    <w:abstractNumId w:val="12"/>
  </w:num>
  <w:num w:numId="82">
    <w:abstractNumId w:val="75"/>
  </w:num>
  <w:num w:numId="83">
    <w:abstractNumId w:val="69"/>
  </w:num>
  <w:num w:numId="84">
    <w:abstractNumId w:val="70"/>
  </w:num>
  <w:num w:numId="85">
    <w:abstractNumId w:val="43"/>
  </w:num>
  <w:num w:numId="86">
    <w:abstractNumId w:val="80"/>
  </w:num>
  <w:num w:numId="87">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70"/>
    <w:rsid w:val="00001323"/>
    <w:rsid w:val="00001C3E"/>
    <w:rsid w:val="000026B9"/>
    <w:rsid w:val="000030B8"/>
    <w:rsid w:val="000032F5"/>
    <w:rsid w:val="00003397"/>
    <w:rsid w:val="00003D71"/>
    <w:rsid w:val="0000435C"/>
    <w:rsid w:val="00004E3B"/>
    <w:rsid w:val="0000643E"/>
    <w:rsid w:val="000070A9"/>
    <w:rsid w:val="000071F0"/>
    <w:rsid w:val="000075CB"/>
    <w:rsid w:val="00007C1C"/>
    <w:rsid w:val="0001129F"/>
    <w:rsid w:val="0001394B"/>
    <w:rsid w:val="00014827"/>
    <w:rsid w:val="00017984"/>
    <w:rsid w:val="00020119"/>
    <w:rsid w:val="00020121"/>
    <w:rsid w:val="00020C46"/>
    <w:rsid w:val="00020E7A"/>
    <w:rsid w:val="0002290D"/>
    <w:rsid w:val="00023557"/>
    <w:rsid w:val="00023CCE"/>
    <w:rsid w:val="00024018"/>
    <w:rsid w:val="000247F5"/>
    <w:rsid w:val="000248A3"/>
    <w:rsid w:val="00024E09"/>
    <w:rsid w:val="00026D53"/>
    <w:rsid w:val="00026D65"/>
    <w:rsid w:val="000276CE"/>
    <w:rsid w:val="00034AB7"/>
    <w:rsid w:val="00035C9C"/>
    <w:rsid w:val="000367B4"/>
    <w:rsid w:val="000367B6"/>
    <w:rsid w:val="00036F0B"/>
    <w:rsid w:val="00037514"/>
    <w:rsid w:val="00037C2A"/>
    <w:rsid w:val="0004049C"/>
    <w:rsid w:val="000408D6"/>
    <w:rsid w:val="0004124E"/>
    <w:rsid w:val="00041928"/>
    <w:rsid w:val="00041BC3"/>
    <w:rsid w:val="000421B2"/>
    <w:rsid w:val="00042E99"/>
    <w:rsid w:val="00043B6A"/>
    <w:rsid w:val="00043D7A"/>
    <w:rsid w:val="000503C3"/>
    <w:rsid w:val="000504EE"/>
    <w:rsid w:val="00052B74"/>
    <w:rsid w:val="00052EEB"/>
    <w:rsid w:val="0005400E"/>
    <w:rsid w:val="000551C2"/>
    <w:rsid w:val="00055A6B"/>
    <w:rsid w:val="0005615A"/>
    <w:rsid w:val="000562B9"/>
    <w:rsid w:val="00056A11"/>
    <w:rsid w:val="000604AE"/>
    <w:rsid w:val="000611E9"/>
    <w:rsid w:val="000618B9"/>
    <w:rsid w:val="0006199D"/>
    <w:rsid w:val="00063043"/>
    <w:rsid w:val="00063102"/>
    <w:rsid w:val="000646B5"/>
    <w:rsid w:val="00064844"/>
    <w:rsid w:val="00064BF0"/>
    <w:rsid w:val="00065454"/>
    <w:rsid w:val="00066D18"/>
    <w:rsid w:val="00067810"/>
    <w:rsid w:val="00067935"/>
    <w:rsid w:val="0007093B"/>
    <w:rsid w:val="00070957"/>
    <w:rsid w:val="00070FAD"/>
    <w:rsid w:val="0007140F"/>
    <w:rsid w:val="00071534"/>
    <w:rsid w:val="0007376B"/>
    <w:rsid w:val="00075884"/>
    <w:rsid w:val="000767B8"/>
    <w:rsid w:val="00077B12"/>
    <w:rsid w:val="0008114B"/>
    <w:rsid w:val="000826EF"/>
    <w:rsid w:val="00082EDD"/>
    <w:rsid w:val="00083FA8"/>
    <w:rsid w:val="0008518D"/>
    <w:rsid w:val="00091D46"/>
    <w:rsid w:val="0009275C"/>
    <w:rsid w:val="00093F06"/>
    <w:rsid w:val="00095012"/>
    <w:rsid w:val="000964DE"/>
    <w:rsid w:val="0009765A"/>
    <w:rsid w:val="000A163F"/>
    <w:rsid w:val="000A5FDC"/>
    <w:rsid w:val="000B2163"/>
    <w:rsid w:val="000B24A3"/>
    <w:rsid w:val="000B361C"/>
    <w:rsid w:val="000B50C3"/>
    <w:rsid w:val="000B5BBD"/>
    <w:rsid w:val="000B6E4F"/>
    <w:rsid w:val="000C2DF2"/>
    <w:rsid w:val="000C3740"/>
    <w:rsid w:val="000C4D54"/>
    <w:rsid w:val="000C638B"/>
    <w:rsid w:val="000C7604"/>
    <w:rsid w:val="000D09EA"/>
    <w:rsid w:val="000D1BE3"/>
    <w:rsid w:val="000D387B"/>
    <w:rsid w:val="000D3946"/>
    <w:rsid w:val="000D4014"/>
    <w:rsid w:val="000D66E5"/>
    <w:rsid w:val="000D6E09"/>
    <w:rsid w:val="000D7D34"/>
    <w:rsid w:val="000E051E"/>
    <w:rsid w:val="000E069E"/>
    <w:rsid w:val="000E0930"/>
    <w:rsid w:val="000F1329"/>
    <w:rsid w:val="000F14A0"/>
    <w:rsid w:val="000F2C71"/>
    <w:rsid w:val="000F6641"/>
    <w:rsid w:val="000F671D"/>
    <w:rsid w:val="000F67B9"/>
    <w:rsid w:val="000F7C06"/>
    <w:rsid w:val="00100D6C"/>
    <w:rsid w:val="00103C75"/>
    <w:rsid w:val="00104F09"/>
    <w:rsid w:val="0010743B"/>
    <w:rsid w:val="00107D94"/>
    <w:rsid w:val="00110618"/>
    <w:rsid w:val="00110FB0"/>
    <w:rsid w:val="00111B8C"/>
    <w:rsid w:val="00112473"/>
    <w:rsid w:val="00112860"/>
    <w:rsid w:val="00112D6F"/>
    <w:rsid w:val="00115483"/>
    <w:rsid w:val="00115A01"/>
    <w:rsid w:val="00115FFD"/>
    <w:rsid w:val="001169CD"/>
    <w:rsid w:val="00116B51"/>
    <w:rsid w:val="00120B9B"/>
    <w:rsid w:val="00121ABD"/>
    <w:rsid w:val="0012217E"/>
    <w:rsid w:val="001221CE"/>
    <w:rsid w:val="00122E43"/>
    <w:rsid w:val="00126165"/>
    <w:rsid w:val="00126CA1"/>
    <w:rsid w:val="001273B0"/>
    <w:rsid w:val="0012778E"/>
    <w:rsid w:val="00127EF4"/>
    <w:rsid w:val="001311A2"/>
    <w:rsid w:val="00133E90"/>
    <w:rsid w:val="001353D9"/>
    <w:rsid w:val="00137337"/>
    <w:rsid w:val="00141CE6"/>
    <w:rsid w:val="00142617"/>
    <w:rsid w:val="001428C2"/>
    <w:rsid w:val="00143829"/>
    <w:rsid w:val="00144F56"/>
    <w:rsid w:val="00145FF9"/>
    <w:rsid w:val="00146510"/>
    <w:rsid w:val="0014680D"/>
    <w:rsid w:val="00146B0B"/>
    <w:rsid w:val="001470B9"/>
    <w:rsid w:val="00150076"/>
    <w:rsid w:val="00150D1E"/>
    <w:rsid w:val="00151E10"/>
    <w:rsid w:val="00152009"/>
    <w:rsid w:val="001526A7"/>
    <w:rsid w:val="00153079"/>
    <w:rsid w:val="00153605"/>
    <w:rsid w:val="00155878"/>
    <w:rsid w:val="00156952"/>
    <w:rsid w:val="00156A73"/>
    <w:rsid w:val="0016123A"/>
    <w:rsid w:val="0016200D"/>
    <w:rsid w:val="0016207F"/>
    <w:rsid w:val="0016254E"/>
    <w:rsid w:val="001645DD"/>
    <w:rsid w:val="00164731"/>
    <w:rsid w:val="00165394"/>
    <w:rsid w:val="00165CF5"/>
    <w:rsid w:val="001661D1"/>
    <w:rsid w:val="00167ED0"/>
    <w:rsid w:val="001702B5"/>
    <w:rsid w:val="0017065B"/>
    <w:rsid w:val="001707E7"/>
    <w:rsid w:val="00170ECA"/>
    <w:rsid w:val="001731EA"/>
    <w:rsid w:val="0017372F"/>
    <w:rsid w:val="00173B2E"/>
    <w:rsid w:val="00173F4D"/>
    <w:rsid w:val="001749A2"/>
    <w:rsid w:val="00176034"/>
    <w:rsid w:val="00176A65"/>
    <w:rsid w:val="00176BBD"/>
    <w:rsid w:val="00177ADE"/>
    <w:rsid w:val="00181770"/>
    <w:rsid w:val="0018231E"/>
    <w:rsid w:val="00182A00"/>
    <w:rsid w:val="0018386C"/>
    <w:rsid w:val="00184435"/>
    <w:rsid w:val="0018526C"/>
    <w:rsid w:val="001860B0"/>
    <w:rsid w:val="001862E9"/>
    <w:rsid w:val="0019145D"/>
    <w:rsid w:val="00191A46"/>
    <w:rsid w:val="00192149"/>
    <w:rsid w:val="00192CBB"/>
    <w:rsid w:val="001945C4"/>
    <w:rsid w:val="001946AD"/>
    <w:rsid w:val="00197C59"/>
    <w:rsid w:val="001A1478"/>
    <w:rsid w:val="001A1549"/>
    <w:rsid w:val="001A15FD"/>
    <w:rsid w:val="001A1DE6"/>
    <w:rsid w:val="001A31C7"/>
    <w:rsid w:val="001A3340"/>
    <w:rsid w:val="001A36C6"/>
    <w:rsid w:val="001A477C"/>
    <w:rsid w:val="001A4A3C"/>
    <w:rsid w:val="001A51D7"/>
    <w:rsid w:val="001A55FA"/>
    <w:rsid w:val="001A5647"/>
    <w:rsid w:val="001A5D49"/>
    <w:rsid w:val="001A6BF9"/>
    <w:rsid w:val="001A6D6F"/>
    <w:rsid w:val="001A77EF"/>
    <w:rsid w:val="001B08B2"/>
    <w:rsid w:val="001B0E30"/>
    <w:rsid w:val="001B1764"/>
    <w:rsid w:val="001B1C95"/>
    <w:rsid w:val="001B2025"/>
    <w:rsid w:val="001B2B31"/>
    <w:rsid w:val="001B2D8F"/>
    <w:rsid w:val="001B3022"/>
    <w:rsid w:val="001B4BBA"/>
    <w:rsid w:val="001B7565"/>
    <w:rsid w:val="001C2497"/>
    <w:rsid w:val="001C286A"/>
    <w:rsid w:val="001C2B32"/>
    <w:rsid w:val="001C3C0E"/>
    <w:rsid w:val="001C3FDA"/>
    <w:rsid w:val="001C7729"/>
    <w:rsid w:val="001D1701"/>
    <w:rsid w:val="001D1D38"/>
    <w:rsid w:val="001D2AE2"/>
    <w:rsid w:val="001D3F6C"/>
    <w:rsid w:val="001D4BBD"/>
    <w:rsid w:val="001D54F3"/>
    <w:rsid w:val="001D5FCC"/>
    <w:rsid w:val="001D6765"/>
    <w:rsid w:val="001D771A"/>
    <w:rsid w:val="001E2FEC"/>
    <w:rsid w:val="001E4883"/>
    <w:rsid w:val="001E4AA7"/>
    <w:rsid w:val="001E64F1"/>
    <w:rsid w:val="001E671E"/>
    <w:rsid w:val="001E6FFF"/>
    <w:rsid w:val="001E73D3"/>
    <w:rsid w:val="001F108E"/>
    <w:rsid w:val="001F1867"/>
    <w:rsid w:val="001F3EAE"/>
    <w:rsid w:val="001F42C2"/>
    <w:rsid w:val="001F49B5"/>
    <w:rsid w:val="001F60FC"/>
    <w:rsid w:val="001F763A"/>
    <w:rsid w:val="001F7C3E"/>
    <w:rsid w:val="00200186"/>
    <w:rsid w:val="00200F20"/>
    <w:rsid w:val="0020127A"/>
    <w:rsid w:val="002032A6"/>
    <w:rsid w:val="0020489D"/>
    <w:rsid w:val="00206B8A"/>
    <w:rsid w:val="002070CD"/>
    <w:rsid w:val="00207BC7"/>
    <w:rsid w:val="002106F1"/>
    <w:rsid w:val="00211054"/>
    <w:rsid w:val="002120D0"/>
    <w:rsid w:val="00212853"/>
    <w:rsid w:val="00213137"/>
    <w:rsid w:val="002133E8"/>
    <w:rsid w:val="00215544"/>
    <w:rsid w:val="00221884"/>
    <w:rsid w:val="00223186"/>
    <w:rsid w:val="00224C8B"/>
    <w:rsid w:val="002257CB"/>
    <w:rsid w:val="00225A6F"/>
    <w:rsid w:val="00225BFB"/>
    <w:rsid w:val="00226C30"/>
    <w:rsid w:val="002277AA"/>
    <w:rsid w:val="002279FE"/>
    <w:rsid w:val="00227EF4"/>
    <w:rsid w:val="00227F3C"/>
    <w:rsid w:val="00231DC5"/>
    <w:rsid w:val="0023241E"/>
    <w:rsid w:val="0023281E"/>
    <w:rsid w:val="00235627"/>
    <w:rsid w:val="00236973"/>
    <w:rsid w:val="0023721B"/>
    <w:rsid w:val="00240037"/>
    <w:rsid w:val="002406CC"/>
    <w:rsid w:val="00241853"/>
    <w:rsid w:val="002428BE"/>
    <w:rsid w:val="00242986"/>
    <w:rsid w:val="00243A18"/>
    <w:rsid w:val="0024533A"/>
    <w:rsid w:val="0024538A"/>
    <w:rsid w:val="002456F4"/>
    <w:rsid w:val="002459F4"/>
    <w:rsid w:val="00246967"/>
    <w:rsid w:val="00246CA0"/>
    <w:rsid w:val="002473B5"/>
    <w:rsid w:val="00247DE2"/>
    <w:rsid w:val="00250EFA"/>
    <w:rsid w:val="0025177F"/>
    <w:rsid w:val="002540E1"/>
    <w:rsid w:val="002572E8"/>
    <w:rsid w:val="0025732F"/>
    <w:rsid w:val="00260085"/>
    <w:rsid w:val="0026091F"/>
    <w:rsid w:val="00260C11"/>
    <w:rsid w:val="0026168A"/>
    <w:rsid w:val="00262B7C"/>
    <w:rsid w:val="002640AD"/>
    <w:rsid w:val="00267268"/>
    <w:rsid w:val="00267DDA"/>
    <w:rsid w:val="00270AE3"/>
    <w:rsid w:val="002715CF"/>
    <w:rsid w:val="00272F17"/>
    <w:rsid w:val="002735DC"/>
    <w:rsid w:val="00275400"/>
    <w:rsid w:val="00276073"/>
    <w:rsid w:val="0028486B"/>
    <w:rsid w:val="002859F8"/>
    <w:rsid w:val="0028685A"/>
    <w:rsid w:val="002905F3"/>
    <w:rsid w:val="00290DF2"/>
    <w:rsid w:val="00291098"/>
    <w:rsid w:val="002915F0"/>
    <w:rsid w:val="00292F33"/>
    <w:rsid w:val="00294899"/>
    <w:rsid w:val="002A1E25"/>
    <w:rsid w:val="002A4A56"/>
    <w:rsid w:val="002A4C27"/>
    <w:rsid w:val="002A4CEA"/>
    <w:rsid w:val="002A67F7"/>
    <w:rsid w:val="002A6E50"/>
    <w:rsid w:val="002B0E86"/>
    <w:rsid w:val="002B1544"/>
    <w:rsid w:val="002B2756"/>
    <w:rsid w:val="002B28AF"/>
    <w:rsid w:val="002B29FF"/>
    <w:rsid w:val="002B3359"/>
    <w:rsid w:val="002B4CAB"/>
    <w:rsid w:val="002B5AD7"/>
    <w:rsid w:val="002B5ED7"/>
    <w:rsid w:val="002C044F"/>
    <w:rsid w:val="002C1056"/>
    <w:rsid w:val="002C2D01"/>
    <w:rsid w:val="002C469B"/>
    <w:rsid w:val="002C5711"/>
    <w:rsid w:val="002D3419"/>
    <w:rsid w:val="002D38AA"/>
    <w:rsid w:val="002D3C9B"/>
    <w:rsid w:val="002D52D2"/>
    <w:rsid w:val="002D6497"/>
    <w:rsid w:val="002D7132"/>
    <w:rsid w:val="002E2950"/>
    <w:rsid w:val="002E4106"/>
    <w:rsid w:val="002E5848"/>
    <w:rsid w:val="002E612F"/>
    <w:rsid w:val="002F005E"/>
    <w:rsid w:val="002F0E49"/>
    <w:rsid w:val="002F153F"/>
    <w:rsid w:val="002F1EF7"/>
    <w:rsid w:val="002F276C"/>
    <w:rsid w:val="002F381B"/>
    <w:rsid w:val="002F391D"/>
    <w:rsid w:val="002F3D4D"/>
    <w:rsid w:val="002F497B"/>
    <w:rsid w:val="002F49D2"/>
    <w:rsid w:val="002F53A9"/>
    <w:rsid w:val="002F69B8"/>
    <w:rsid w:val="002F7228"/>
    <w:rsid w:val="002F786A"/>
    <w:rsid w:val="0030042A"/>
    <w:rsid w:val="003006AC"/>
    <w:rsid w:val="003007F3"/>
    <w:rsid w:val="00300FD8"/>
    <w:rsid w:val="00301B5C"/>
    <w:rsid w:val="00301DD1"/>
    <w:rsid w:val="00301F7D"/>
    <w:rsid w:val="003027A0"/>
    <w:rsid w:val="003038E3"/>
    <w:rsid w:val="00304506"/>
    <w:rsid w:val="00304722"/>
    <w:rsid w:val="00304B8D"/>
    <w:rsid w:val="0030646F"/>
    <w:rsid w:val="0031004A"/>
    <w:rsid w:val="00310287"/>
    <w:rsid w:val="00310A81"/>
    <w:rsid w:val="00310FCD"/>
    <w:rsid w:val="003118A7"/>
    <w:rsid w:val="00312D82"/>
    <w:rsid w:val="00312DD9"/>
    <w:rsid w:val="00312FCB"/>
    <w:rsid w:val="00314246"/>
    <w:rsid w:val="003144FF"/>
    <w:rsid w:val="00316584"/>
    <w:rsid w:val="003218CF"/>
    <w:rsid w:val="00321A26"/>
    <w:rsid w:val="003232F0"/>
    <w:rsid w:val="00323412"/>
    <w:rsid w:val="003244F5"/>
    <w:rsid w:val="00325E14"/>
    <w:rsid w:val="00330F76"/>
    <w:rsid w:val="003341C1"/>
    <w:rsid w:val="00335164"/>
    <w:rsid w:val="003372D0"/>
    <w:rsid w:val="00340DC8"/>
    <w:rsid w:val="00340F21"/>
    <w:rsid w:val="0034329D"/>
    <w:rsid w:val="00343D95"/>
    <w:rsid w:val="003460EC"/>
    <w:rsid w:val="003478F7"/>
    <w:rsid w:val="003502FB"/>
    <w:rsid w:val="003508D3"/>
    <w:rsid w:val="003525D6"/>
    <w:rsid w:val="003530D9"/>
    <w:rsid w:val="00353727"/>
    <w:rsid w:val="00353853"/>
    <w:rsid w:val="00353DCB"/>
    <w:rsid w:val="003552CB"/>
    <w:rsid w:val="00355BF9"/>
    <w:rsid w:val="003576D1"/>
    <w:rsid w:val="0036057F"/>
    <w:rsid w:val="00360C1B"/>
    <w:rsid w:val="00360FC8"/>
    <w:rsid w:val="0036281F"/>
    <w:rsid w:val="003629CB"/>
    <w:rsid w:val="00362D4D"/>
    <w:rsid w:val="00363055"/>
    <w:rsid w:val="00364373"/>
    <w:rsid w:val="00365A72"/>
    <w:rsid w:val="00366416"/>
    <w:rsid w:val="003665ED"/>
    <w:rsid w:val="003667BE"/>
    <w:rsid w:val="00367BE3"/>
    <w:rsid w:val="0037080B"/>
    <w:rsid w:val="00371670"/>
    <w:rsid w:val="0037254B"/>
    <w:rsid w:val="003725F0"/>
    <w:rsid w:val="00372A3F"/>
    <w:rsid w:val="00372A9D"/>
    <w:rsid w:val="00373A3B"/>
    <w:rsid w:val="00374054"/>
    <w:rsid w:val="00374BB7"/>
    <w:rsid w:val="00374DD5"/>
    <w:rsid w:val="00376336"/>
    <w:rsid w:val="00377689"/>
    <w:rsid w:val="003777C4"/>
    <w:rsid w:val="00381FAC"/>
    <w:rsid w:val="00382C5C"/>
    <w:rsid w:val="0038324A"/>
    <w:rsid w:val="00385C80"/>
    <w:rsid w:val="003864E8"/>
    <w:rsid w:val="00386E46"/>
    <w:rsid w:val="00387B0B"/>
    <w:rsid w:val="003900D0"/>
    <w:rsid w:val="003915E8"/>
    <w:rsid w:val="0039241C"/>
    <w:rsid w:val="00392C06"/>
    <w:rsid w:val="003932D9"/>
    <w:rsid w:val="003938AC"/>
    <w:rsid w:val="00393D82"/>
    <w:rsid w:val="003A2F97"/>
    <w:rsid w:val="003A39E4"/>
    <w:rsid w:val="003A3A79"/>
    <w:rsid w:val="003A3D66"/>
    <w:rsid w:val="003A6867"/>
    <w:rsid w:val="003A7B77"/>
    <w:rsid w:val="003B1389"/>
    <w:rsid w:val="003B1EB3"/>
    <w:rsid w:val="003B23DC"/>
    <w:rsid w:val="003B477F"/>
    <w:rsid w:val="003B4A70"/>
    <w:rsid w:val="003B6698"/>
    <w:rsid w:val="003B6717"/>
    <w:rsid w:val="003C0DB7"/>
    <w:rsid w:val="003C1F35"/>
    <w:rsid w:val="003C20C1"/>
    <w:rsid w:val="003C2DBA"/>
    <w:rsid w:val="003D1259"/>
    <w:rsid w:val="003D55B6"/>
    <w:rsid w:val="003D6D1B"/>
    <w:rsid w:val="003E246C"/>
    <w:rsid w:val="003E56D4"/>
    <w:rsid w:val="003E665C"/>
    <w:rsid w:val="003E7ED1"/>
    <w:rsid w:val="003F29FB"/>
    <w:rsid w:val="003F356E"/>
    <w:rsid w:val="003F749D"/>
    <w:rsid w:val="004005A8"/>
    <w:rsid w:val="00400A9D"/>
    <w:rsid w:val="004021C3"/>
    <w:rsid w:val="00402682"/>
    <w:rsid w:val="00402C07"/>
    <w:rsid w:val="00403C14"/>
    <w:rsid w:val="00404EEB"/>
    <w:rsid w:val="00406C35"/>
    <w:rsid w:val="004115B9"/>
    <w:rsid w:val="00412625"/>
    <w:rsid w:val="00412A3E"/>
    <w:rsid w:val="0041304C"/>
    <w:rsid w:val="00413AE2"/>
    <w:rsid w:val="00417696"/>
    <w:rsid w:val="00422BFD"/>
    <w:rsid w:val="00424499"/>
    <w:rsid w:val="00426F06"/>
    <w:rsid w:val="004319CB"/>
    <w:rsid w:val="00432082"/>
    <w:rsid w:val="0043249B"/>
    <w:rsid w:val="00432BD7"/>
    <w:rsid w:val="00432C1E"/>
    <w:rsid w:val="004348AE"/>
    <w:rsid w:val="004363A5"/>
    <w:rsid w:val="00441213"/>
    <w:rsid w:val="004420F4"/>
    <w:rsid w:val="004426E2"/>
    <w:rsid w:val="00442AF6"/>
    <w:rsid w:val="00443768"/>
    <w:rsid w:val="00443D63"/>
    <w:rsid w:val="004444C2"/>
    <w:rsid w:val="004450C7"/>
    <w:rsid w:val="00452FCB"/>
    <w:rsid w:val="00453C42"/>
    <w:rsid w:val="00454392"/>
    <w:rsid w:val="00455247"/>
    <w:rsid w:val="00456B64"/>
    <w:rsid w:val="004574D3"/>
    <w:rsid w:val="0045787C"/>
    <w:rsid w:val="0046007A"/>
    <w:rsid w:val="004604B7"/>
    <w:rsid w:val="00461671"/>
    <w:rsid w:val="00461755"/>
    <w:rsid w:val="00461896"/>
    <w:rsid w:val="0046212A"/>
    <w:rsid w:val="004622D3"/>
    <w:rsid w:val="00462485"/>
    <w:rsid w:val="00466C04"/>
    <w:rsid w:val="00466E45"/>
    <w:rsid w:val="004717D5"/>
    <w:rsid w:val="00471C14"/>
    <w:rsid w:val="00474762"/>
    <w:rsid w:val="00475BD2"/>
    <w:rsid w:val="00475C2D"/>
    <w:rsid w:val="00477A0D"/>
    <w:rsid w:val="004813C9"/>
    <w:rsid w:val="00482406"/>
    <w:rsid w:val="00482B4F"/>
    <w:rsid w:val="00482BB3"/>
    <w:rsid w:val="00483807"/>
    <w:rsid w:val="00485643"/>
    <w:rsid w:val="00486D49"/>
    <w:rsid w:val="00490ACC"/>
    <w:rsid w:val="00493AA4"/>
    <w:rsid w:val="0049459F"/>
    <w:rsid w:val="00495A80"/>
    <w:rsid w:val="00495D12"/>
    <w:rsid w:val="00497423"/>
    <w:rsid w:val="00497845"/>
    <w:rsid w:val="0049794E"/>
    <w:rsid w:val="004A1DDE"/>
    <w:rsid w:val="004A42C9"/>
    <w:rsid w:val="004A48C6"/>
    <w:rsid w:val="004A4B22"/>
    <w:rsid w:val="004A7A73"/>
    <w:rsid w:val="004B21AB"/>
    <w:rsid w:val="004B2615"/>
    <w:rsid w:val="004B4780"/>
    <w:rsid w:val="004B4C52"/>
    <w:rsid w:val="004B4EF5"/>
    <w:rsid w:val="004C34D6"/>
    <w:rsid w:val="004C43C0"/>
    <w:rsid w:val="004C4E60"/>
    <w:rsid w:val="004C51FD"/>
    <w:rsid w:val="004C5B12"/>
    <w:rsid w:val="004C64A4"/>
    <w:rsid w:val="004C70B0"/>
    <w:rsid w:val="004C7778"/>
    <w:rsid w:val="004D17E1"/>
    <w:rsid w:val="004D1B1F"/>
    <w:rsid w:val="004D1F26"/>
    <w:rsid w:val="004D39E6"/>
    <w:rsid w:val="004D5C4F"/>
    <w:rsid w:val="004D7C51"/>
    <w:rsid w:val="004E33C7"/>
    <w:rsid w:val="004E437C"/>
    <w:rsid w:val="004E6407"/>
    <w:rsid w:val="004E6C23"/>
    <w:rsid w:val="004E6C79"/>
    <w:rsid w:val="004E79BD"/>
    <w:rsid w:val="004F00AC"/>
    <w:rsid w:val="004F2EE2"/>
    <w:rsid w:val="004F373B"/>
    <w:rsid w:val="004F42B4"/>
    <w:rsid w:val="004F4F0B"/>
    <w:rsid w:val="004F63D6"/>
    <w:rsid w:val="004F6599"/>
    <w:rsid w:val="004F6CC2"/>
    <w:rsid w:val="004F7191"/>
    <w:rsid w:val="00502B14"/>
    <w:rsid w:val="00505221"/>
    <w:rsid w:val="0050589F"/>
    <w:rsid w:val="005059F3"/>
    <w:rsid w:val="00506D83"/>
    <w:rsid w:val="00507E68"/>
    <w:rsid w:val="00511676"/>
    <w:rsid w:val="005123D9"/>
    <w:rsid w:val="00514667"/>
    <w:rsid w:val="00514E2C"/>
    <w:rsid w:val="00515BC7"/>
    <w:rsid w:val="005173E0"/>
    <w:rsid w:val="0051748A"/>
    <w:rsid w:val="0052097E"/>
    <w:rsid w:val="00521258"/>
    <w:rsid w:val="00521E44"/>
    <w:rsid w:val="005238B1"/>
    <w:rsid w:val="00523A67"/>
    <w:rsid w:val="005243EB"/>
    <w:rsid w:val="0052647D"/>
    <w:rsid w:val="005267D3"/>
    <w:rsid w:val="00527E66"/>
    <w:rsid w:val="005318F6"/>
    <w:rsid w:val="00531B1A"/>
    <w:rsid w:val="0053290B"/>
    <w:rsid w:val="005334F3"/>
    <w:rsid w:val="00533B4E"/>
    <w:rsid w:val="00533DDE"/>
    <w:rsid w:val="005342EB"/>
    <w:rsid w:val="00534FA1"/>
    <w:rsid w:val="00535DCD"/>
    <w:rsid w:val="00540F62"/>
    <w:rsid w:val="00542676"/>
    <w:rsid w:val="00543044"/>
    <w:rsid w:val="00543973"/>
    <w:rsid w:val="00543BA7"/>
    <w:rsid w:val="00545516"/>
    <w:rsid w:val="00545B01"/>
    <w:rsid w:val="00546745"/>
    <w:rsid w:val="00550541"/>
    <w:rsid w:val="00552934"/>
    <w:rsid w:val="00553328"/>
    <w:rsid w:val="0056045C"/>
    <w:rsid w:val="005608E6"/>
    <w:rsid w:val="00562669"/>
    <w:rsid w:val="00562740"/>
    <w:rsid w:val="00563B1F"/>
    <w:rsid w:val="00563E75"/>
    <w:rsid w:val="00564733"/>
    <w:rsid w:val="005648D6"/>
    <w:rsid w:val="00564C7F"/>
    <w:rsid w:val="0056519B"/>
    <w:rsid w:val="005656FE"/>
    <w:rsid w:val="00571975"/>
    <w:rsid w:val="0057389D"/>
    <w:rsid w:val="00573FA5"/>
    <w:rsid w:val="00574245"/>
    <w:rsid w:val="0057424D"/>
    <w:rsid w:val="005744C0"/>
    <w:rsid w:val="00575FBD"/>
    <w:rsid w:val="005762EE"/>
    <w:rsid w:val="005763D1"/>
    <w:rsid w:val="005768E7"/>
    <w:rsid w:val="00576B81"/>
    <w:rsid w:val="00577399"/>
    <w:rsid w:val="00581309"/>
    <w:rsid w:val="0058164E"/>
    <w:rsid w:val="00581868"/>
    <w:rsid w:val="0058355F"/>
    <w:rsid w:val="005835A1"/>
    <w:rsid w:val="005843A2"/>
    <w:rsid w:val="0058491E"/>
    <w:rsid w:val="0058705E"/>
    <w:rsid w:val="00591BDE"/>
    <w:rsid w:val="00592606"/>
    <w:rsid w:val="005963A2"/>
    <w:rsid w:val="005973D9"/>
    <w:rsid w:val="00597ED9"/>
    <w:rsid w:val="00597FBA"/>
    <w:rsid w:val="005A00D9"/>
    <w:rsid w:val="005A09D8"/>
    <w:rsid w:val="005A0A4C"/>
    <w:rsid w:val="005A2B35"/>
    <w:rsid w:val="005A47CC"/>
    <w:rsid w:val="005A55D2"/>
    <w:rsid w:val="005A5B06"/>
    <w:rsid w:val="005A7400"/>
    <w:rsid w:val="005B0539"/>
    <w:rsid w:val="005B1464"/>
    <w:rsid w:val="005B1655"/>
    <w:rsid w:val="005B375B"/>
    <w:rsid w:val="005B5867"/>
    <w:rsid w:val="005B5BC2"/>
    <w:rsid w:val="005B5F7B"/>
    <w:rsid w:val="005B6EBE"/>
    <w:rsid w:val="005C0404"/>
    <w:rsid w:val="005C0549"/>
    <w:rsid w:val="005C14BC"/>
    <w:rsid w:val="005C169E"/>
    <w:rsid w:val="005C1A87"/>
    <w:rsid w:val="005C21C8"/>
    <w:rsid w:val="005C227E"/>
    <w:rsid w:val="005C40F3"/>
    <w:rsid w:val="005C449E"/>
    <w:rsid w:val="005C61FE"/>
    <w:rsid w:val="005C6518"/>
    <w:rsid w:val="005C7B09"/>
    <w:rsid w:val="005D6197"/>
    <w:rsid w:val="005D7354"/>
    <w:rsid w:val="005D7B9B"/>
    <w:rsid w:val="005E2044"/>
    <w:rsid w:val="005E318E"/>
    <w:rsid w:val="005E5934"/>
    <w:rsid w:val="005E6385"/>
    <w:rsid w:val="005F00E9"/>
    <w:rsid w:val="005F0A3C"/>
    <w:rsid w:val="005F1410"/>
    <w:rsid w:val="005F1E7B"/>
    <w:rsid w:val="005F26B9"/>
    <w:rsid w:val="005F4DA9"/>
    <w:rsid w:val="005F5399"/>
    <w:rsid w:val="005F7C82"/>
    <w:rsid w:val="006003DF"/>
    <w:rsid w:val="006008C5"/>
    <w:rsid w:val="00600F73"/>
    <w:rsid w:val="0060144C"/>
    <w:rsid w:val="0060509B"/>
    <w:rsid w:val="006051D8"/>
    <w:rsid w:val="00605466"/>
    <w:rsid w:val="00605E77"/>
    <w:rsid w:val="00607322"/>
    <w:rsid w:val="006131C4"/>
    <w:rsid w:val="00613708"/>
    <w:rsid w:val="0061442F"/>
    <w:rsid w:val="00616817"/>
    <w:rsid w:val="006222EB"/>
    <w:rsid w:val="00622AB0"/>
    <w:rsid w:val="00625190"/>
    <w:rsid w:val="006270A2"/>
    <w:rsid w:val="00627B21"/>
    <w:rsid w:val="006301CC"/>
    <w:rsid w:val="006311CA"/>
    <w:rsid w:val="006321D2"/>
    <w:rsid w:val="006345EF"/>
    <w:rsid w:val="006360AA"/>
    <w:rsid w:val="006367AE"/>
    <w:rsid w:val="00636B4F"/>
    <w:rsid w:val="00641C37"/>
    <w:rsid w:val="006431CB"/>
    <w:rsid w:val="006431EA"/>
    <w:rsid w:val="006432DD"/>
    <w:rsid w:val="006434F1"/>
    <w:rsid w:val="0064391A"/>
    <w:rsid w:val="00643CF4"/>
    <w:rsid w:val="00643E20"/>
    <w:rsid w:val="00645F74"/>
    <w:rsid w:val="00647A87"/>
    <w:rsid w:val="0065157D"/>
    <w:rsid w:val="00651A35"/>
    <w:rsid w:val="006551AE"/>
    <w:rsid w:val="0065549F"/>
    <w:rsid w:val="00655855"/>
    <w:rsid w:val="00657662"/>
    <w:rsid w:val="00660561"/>
    <w:rsid w:val="00660AB3"/>
    <w:rsid w:val="00661EE4"/>
    <w:rsid w:val="006641A8"/>
    <w:rsid w:val="00664960"/>
    <w:rsid w:val="00667352"/>
    <w:rsid w:val="0066785E"/>
    <w:rsid w:val="00667AE0"/>
    <w:rsid w:val="006717EA"/>
    <w:rsid w:val="00672295"/>
    <w:rsid w:val="00672BC9"/>
    <w:rsid w:val="0067435A"/>
    <w:rsid w:val="006779F5"/>
    <w:rsid w:val="00677F93"/>
    <w:rsid w:val="006804A9"/>
    <w:rsid w:val="00682F6B"/>
    <w:rsid w:val="00684784"/>
    <w:rsid w:val="00686BA0"/>
    <w:rsid w:val="006872C2"/>
    <w:rsid w:val="00687E54"/>
    <w:rsid w:val="00690A6D"/>
    <w:rsid w:val="00690CEC"/>
    <w:rsid w:val="00691D09"/>
    <w:rsid w:val="00692000"/>
    <w:rsid w:val="00692C9F"/>
    <w:rsid w:val="00694452"/>
    <w:rsid w:val="006955C0"/>
    <w:rsid w:val="00695700"/>
    <w:rsid w:val="0069578F"/>
    <w:rsid w:val="006A1729"/>
    <w:rsid w:val="006A2493"/>
    <w:rsid w:val="006A24A8"/>
    <w:rsid w:val="006A25BA"/>
    <w:rsid w:val="006A2953"/>
    <w:rsid w:val="006A2AD0"/>
    <w:rsid w:val="006A405C"/>
    <w:rsid w:val="006A426C"/>
    <w:rsid w:val="006A4DD4"/>
    <w:rsid w:val="006A578F"/>
    <w:rsid w:val="006A591C"/>
    <w:rsid w:val="006A5A62"/>
    <w:rsid w:val="006A60DB"/>
    <w:rsid w:val="006B0709"/>
    <w:rsid w:val="006B1B99"/>
    <w:rsid w:val="006B3272"/>
    <w:rsid w:val="006B33BD"/>
    <w:rsid w:val="006B3853"/>
    <w:rsid w:val="006B4A2E"/>
    <w:rsid w:val="006B53FB"/>
    <w:rsid w:val="006B5A13"/>
    <w:rsid w:val="006B5F2A"/>
    <w:rsid w:val="006B6A0E"/>
    <w:rsid w:val="006C117D"/>
    <w:rsid w:val="006C2619"/>
    <w:rsid w:val="006C458A"/>
    <w:rsid w:val="006C5162"/>
    <w:rsid w:val="006C5F52"/>
    <w:rsid w:val="006C7A4A"/>
    <w:rsid w:val="006C7F0A"/>
    <w:rsid w:val="006D028C"/>
    <w:rsid w:val="006D23BC"/>
    <w:rsid w:val="006D2518"/>
    <w:rsid w:val="006D2BD5"/>
    <w:rsid w:val="006D2FF2"/>
    <w:rsid w:val="006D3A01"/>
    <w:rsid w:val="006E00D6"/>
    <w:rsid w:val="006E266D"/>
    <w:rsid w:val="006E304B"/>
    <w:rsid w:val="006E3880"/>
    <w:rsid w:val="006E5B81"/>
    <w:rsid w:val="006E61D8"/>
    <w:rsid w:val="006E79DB"/>
    <w:rsid w:val="006F206A"/>
    <w:rsid w:val="006F3133"/>
    <w:rsid w:val="006F3166"/>
    <w:rsid w:val="006F40F7"/>
    <w:rsid w:val="006F47E1"/>
    <w:rsid w:val="006F4C7C"/>
    <w:rsid w:val="006F5D42"/>
    <w:rsid w:val="00700B57"/>
    <w:rsid w:val="00701C23"/>
    <w:rsid w:val="00701EF8"/>
    <w:rsid w:val="0070225F"/>
    <w:rsid w:val="00706E59"/>
    <w:rsid w:val="007072DF"/>
    <w:rsid w:val="00707904"/>
    <w:rsid w:val="0071026C"/>
    <w:rsid w:val="007103CE"/>
    <w:rsid w:val="007107F2"/>
    <w:rsid w:val="00710FDB"/>
    <w:rsid w:val="0071216A"/>
    <w:rsid w:val="00715762"/>
    <w:rsid w:val="00715B8B"/>
    <w:rsid w:val="007174BB"/>
    <w:rsid w:val="00720AC3"/>
    <w:rsid w:val="007223F9"/>
    <w:rsid w:val="00723B2E"/>
    <w:rsid w:val="0072422B"/>
    <w:rsid w:val="00724888"/>
    <w:rsid w:val="00724EF5"/>
    <w:rsid w:val="00725AC4"/>
    <w:rsid w:val="00726B87"/>
    <w:rsid w:val="00727457"/>
    <w:rsid w:val="00727A16"/>
    <w:rsid w:val="00727D0A"/>
    <w:rsid w:val="00727D43"/>
    <w:rsid w:val="00731F87"/>
    <w:rsid w:val="00740094"/>
    <w:rsid w:val="007410C1"/>
    <w:rsid w:val="00742725"/>
    <w:rsid w:val="00743237"/>
    <w:rsid w:val="0074476B"/>
    <w:rsid w:val="00744B4C"/>
    <w:rsid w:val="00746A5D"/>
    <w:rsid w:val="007470F3"/>
    <w:rsid w:val="00750559"/>
    <w:rsid w:val="007522D3"/>
    <w:rsid w:val="00752798"/>
    <w:rsid w:val="00755051"/>
    <w:rsid w:val="00755916"/>
    <w:rsid w:val="0076026F"/>
    <w:rsid w:val="0076029B"/>
    <w:rsid w:val="00761502"/>
    <w:rsid w:val="007615EA"/>
    <w:rsid w:val="0076379D"/>
    <w:rsid w:val="00763AC8"/>
    <w:rsid w:val="007679DA"/>
    <w:rsid w:val="00767CF5"/>
    <w:rsid w:val="0077004B"/>
    <w:rsid w:val="007720F8"/>
    <w:rsid w:val="00773065"/>
    <w:rsid w:val="00775AD0"/>
    <w:rsid w:val="00775D09"/>
    <w:rsid w:val="00776F01"/>
    <w:rsid w:val="00777B1A"/>
    <w:rsid w:val="00780805"/>
    <w:rsid w:val="00782F4A"/>
    <w:rsid w:val="00783210"/>
    <w:rsid w:val="00783C09"/>
    <w:rsid w:val="00784754"/>
    <w:rsid w:val="00784E9E"/>
    <w:rsid w:val="00784F9E"/>
    <w:rsid w:val="00785B1B"/>
    <w:rsid w:val="00786E84"/>
    <w:rsid w:val="007873B6"/>
    <w:rsid w:val="007879D8"/>
    <w:rsid w:val="0079070C"/>
    <w:rsid w:val="007909DF"/>
    <w:rsid w:val="00790EBD"/>
    <w:rsid w:val="00791025"/>
    <w:rsid w:val="007936CC"/>
    <w:rsid w:val="007944AA"/>
    <w:rsid w:val="00796835"/>
    <w:rsid w:val="0079686F"/>
    <w:rsid w:val="00796B4F"/>
    <w:rsid w:val="007973B1"/>
    <w:rsid w:val="00797FD6"/>
    <w:rsid w:val="007A0B71"/>
    <w:rsid w:val="007A1C6A"/>
    <w:rsid w:val="007A2D25"/>
    <w:rsid w:val="007A5A80"/>
    <w:rsid w:val="007A7EC3"/>
    <w:rsid w:val="007B0AED"/>
    <w:rsid w:val="007B3466"/>
    <w:rsid w:val="007B5239"/>
    <w:rsid w:val="007B5CF7"/>
    <w:rsid w:val="007B6A23"/>
    <w:rsid w:val="007B6D65"/>
    <w:rsid w:val="007C3528"/>
    <w:rsid w:val="007C4C8D"/>
    <w:rsid w:val="007C4E98"/>
    <w:rsid w:val="007C57EA"/>
    <w:rsid w:val="007C5F51"/>
    <w:rsid w:val="007C6378"/>
    <w:rsid w:val="007C6C63"/>
    <w:rsid w:val="007D03B3"/>
    <w:rsid w:val="007D0980"/>
    <w:rsid w:val="007D123A"/>
    <w:rsid w:val="007D239B"/>
    <w:rsid w:val="007D532E"/>
    <w:rsid w:val="007D6646"/>
    <w:rsid w:val="007D6A25"/>
    <w:rsid w:val="007D7583"/>
    <w:rsid w:val="007D7B8A"/>
    <w:rsid w:val="007D7F6E"/>
    <w:rsid w:val="007E043F"/>
    <w:rsid w:val="007E0CED"/>
    <w:rsid w:val="007E1416"/>
    <w:rsid w:val="007E271B"/>
    <w:rsid w:val="007E3EE4"/>
    <w:rsid w:val="007E45E2"/>
    <w:rsid w:val="007E523F"/>
    <w:rsid w:val="007E534C"/>
    <w:rsid w:val="007E5F13"/>
    <w:rsid w:val="007E7F29"/>
    <w:rsid w:val="007F00CB"/>
    <w:rsid w:val="007F09D3"/>
    <w:rsid w:val="007F3852"/>
    <w:rsid w:val="007F3D0C"/>
    <w:rsid w:val="007F3DAC"/>
    <w:rsid w:val="007F458E"/>
    <w:rsid w:val="007F6B63"/>
    <w:rsid w:val="00800F48"/>
    <w:rsid w:val="008019D5"/>
    <w:rsid w:val="00803D63"/>
    <w:rsid w:val="00813A4B"/>
    <w:rsid w:val="00813E00"/>
    <w:rsid w:val="008145AA"/>
    <w:rsid w:val="00816128"/>
    <w:rsid w:val="00822755"/>
    <w:rsid w:val="00822785"/>
    <w:rsid w:val="0082340C"/>
    <w:rsid w:val="00824140"/>
    <w:rsid w:val="00824D59"/>
    <w:rsid w:val="00825EF7"/>
    <w:rsid w:val="00830559"/>
    <w:rsid w:val="00833621"/>
    <w:rsid w:val="00833CCC"/>
    <w:rsid w:val="00834C8D"/>
    <w:rsid w:val="0083525F"/>
    <w:rsid w:val="00835B9D"/>
    <w:rsid w:val="00835BF1"/>
    <w:rsid w:val="00837C32"/>
    <w:rsid w:val="00837C89"/>
    <w:rsid w:val="00840387"/>
    <w:rsid w:val="0084361F"/>
    <w:rsid w:val="008457F7"/>
    <w:rsid w:val="008459BA"/>
    <w:rsid w:val="0084625A"/>
    <w:rsid w:val="00846629"/>
    <w:rsid w:val="00846ACA"/>
    <w:rsid w:val="00847A75"/>
    <w:rsid w:val="00852B5B"/>
    <w:rsid w:val="00852D83"/>
    <w:rsid w:val="0085402B"/>
    <w:rsid w:val="008549B9"/>
    <w:rsid w:val="008562DC"/>
    <w:rsid w:val="00856444"/>
    <w:rsid w:val="0086039C"/>
    <w:rsid w:val="00860C48"/>
    <w:rsid w:val="008625E6"/>
    <w:rsid w:val="0086264D"/>
    <w:rsid w:val="0086363C"/>
    <w:rsid w:val="0086413E"/>
    <w:rsid w:val="00864F53"/>
    <w:rsid w:val="00867D58"/>
    <w:rsid w:val="00870683"/>
    <w:rsid w:val="008713CE"/>
    <w:rsid w:val="008737E6"/>
    <w:rsid w:val="00874953"/>
    <w:rsid w:val="00875619"/>
    <w:rsid w:val="00877194"/>
    <w:rsid w:val="00877D51"/>
    <w:rsid w:val="00880ACC"/>
    <w:rsid w:val="00880C9E"/>
    <w:rsid w:val="008815DD"/>
    <w:rsid w:val="00882449"/>
    <w:rsid w:val="008838F3"/>
    <w:rsid w:val="008877E1"/>
    <w:rsid w:val="00892360"/>
    <w:rsid w:val="0089252D"/>
    <w:rsid w:val="00892D98"/>
    <w:rsid w:val="008934F5"/>
    <w:rsid w:val="00893800"/>
    <w:rsid w:val="00894239"/>
    <w:rsid w:val="00894D47"/>
    <w:rsid w:val="0089516B"/>
    <w:rsid w:val="00896710"/>
    <w:rsid w:val="00896B6E"/>
    <w:rsid w:val="00897639"/>
    <w:rsid w:val="008A05CA"/>
    <w:rsid w:val="008A09D9"/>
    <w:rsid w:val="008A0D4C"/>
    <w:rsid w:val="008B00D9"/>
    <w:rsid w:val="008B447B"/>
    <w:rsid w:val="008C5F06"/>
    <w:rsid w:val="008D04EB"/>
    <w:rsid w:val="008D08AA"/>
    <w:rsid w:val="008D1E17"/>
    <w:rsid w:val="008D3038"/>
    <w:rsid w:val="008D36E7"/>
    <w:rsid w:val="008D4158"/>
    <w:rsid w:val="008D43AE"/>
    <w:rsid w:val="008D4A73"/>
    <w:rsid w:val="008D4C29"/>
    <w:rsid w:val="008D5EF5"/>
    <w:rsid w:val="008D6B2A"/>
    <w:rsid w:val="008D6D9E"/>
    <w:rsid w:val="008E0979"/>
    <w:rsid w:val="008E0E79"/>
    <w:rsid w:val="008E11E7"/>
    <w:rsid w:val="008E3A08"/>
    <w:rsid w:val="008E3DD0"/>
    <w:rsid w:val="008E57D2"/>
    <w:rsid w:val="008E5DAE"/>
    <w:rsid w:val="008E6934"/>
    <w:rsid w:val="008E73CF"/>
    <w:rsid w:val="008E7852"/>
    <w:rsid w:val="008E795C"/>
    <w:rsid w:val="008E7CCE"/>
    <w:rsid w:val="008F0C2C"/>
    <w:rsid w:val="008F107F"/>
    <w:rsid w:val="008F1D95"/>
    <w:rsid w:val="008F2C4A"/>
    <w:rsid w:val="008F5353"/>
    <w:rsid w:val="008F6F2E"/>
    <w:rsid w:val="009004AB"/>
    <w:rsid w:val="00900C59"/>
    <w:rsid w:val="009028BF"/>
    <w:rsid w:val="0090451E"/>
    <w:rsid w:val="00905D19"/>
    <w:rsid w:val="00906693"/>
    <w:rsid w:val="00906BEE"/>
    <w:rsid w:val="00906C66"/>
    <w:rsid w:val="0091182A"/>
    <w:rsid w:val="00912C15"/>
    <w:rsid w:val="0091667D"/>
    <w:rsid w:val="009175A1"/>
    <w:rsid w:val="009200BC"/>
    <w:rsid w:val="00921F31"/>
    <w:rsid w:val="00926458"/>
    <w:rsid w:val="00927F6B"/>
    <w:rsid w:val="00931BD2"/>
    <w:rsid w:val="00931FD6"/>
    <w:rsid w:val="009320E0"/>
    <w:rsid w:val="00934BB6"/>
    <w:rsid w:val="00936713"/>
    <w:rsid w:val="009369B1"/>
    <w:rsid w:val="00940507"/>
    <w:rsid w:val="00940A87"/>
    <w:rsid w:val="009416A4"/>
    <w:rsid w:val="00941893"/>
    <w:rsid w:val="009429D0"/>
    <w:rsid w:val="00943349"/>
    <w:rsid w:val="009436D1"/>
    <w:rsid w:val="009450C5"/>
    <w:rsid w:val="0094606F"/>
    <w:rsid w:val="00946BCA"/>
    <w:rsid w:val="0094728F"/>
    <w:rsid w:val="00951090"/>
    <w:rsid w:val="009526A5"/>
    <w:rsid w:val="00952AD1"/>
    <w:rsid w:val="00953E3B"/>
    <w:rsid w:val="009546AA"/>
    <w:rsid w:val="00961569"/>
    <w:rsid w:val="00961F7D"/>
    <w:rsid w:val="009642EA"/>
    <w:rsid w:val="0096477D"/>
    <w:rsid w:val="00964BA3"/>
    <w:rsid w:val="00972124"/>
    <w:rsid w:val="009725BF"/>
    <w:rsid w:val="00973251"/>
    <w:rsid w:val="00974508"/>
    <w:rsid w:val="00974D53"/>
    <w:rsid w:val="009761C3"/>
    <w:rsid w:val="00976DDC"/>
    <w:rsid w:val="009775B0"/>
    <w:rsid w:val="00977D01"/>
    <w:rsid w:val="00980F3F"/>
    <w:rsid w:val="009824BA"/>
    <w:rsid w:val="00986776"/>
    <w:rsid w:val="00986D93"/>
    <w:rsid w:val="00990015"/>
    <w:rsid w:val="009911E5"/>
    <w:rsid w:val="00996C73"/>
    <w:rsid w:val="00997E54"/>
    <w:rsid w:val="009A1570"/>
    <w:rsid w:val="009A2175"/>
    <w:rsid w:val="009A2289"/>
    <w:rsid w:val="009A3992"/>
    <w:rsid w:val="009A3A78"/>
    <w:rsid w:val="009A4EB9"/>
    <w:rsid w:val="009A6D47"/>
    <w:rsid w:val="009A7495"/>
    <w:rsid w:val="009A7AE2"/>
    <w:rsid w:val="009B13C6"/>
    <w:rsid w:val="009B3F73"/>
    <w:rsid w:val="009B51DA"/>
    <w:rsid w:val="009B586D"/>
    <w:rsid w:val="009B7560"/>
    <w:rsid w:val="009B7735"/>
    <w:rsid w:val="009B786D"/>
    <w:rsid w:val="009C0056"/>
    <w:rsid w:val="009C0460"/>
    <w:rsid w:val="009C1EAB"/>
    <w:rsid w:val="009C2B1F"/>
    <w:rsid w:val="009C5A01"/>
    <w:rsid w:val="009C7739"/>
    <w:rsid w:val="009C793D"/>
    <w:rsid w:val="009D3FBA"/>
    <w:rsid w:val="009D7413"/>
    <w:rsid w:val="009D7881"/>
    <w:rsid w:val="009E0236"/>
    <w:rsid w:val="009E14E6"/>
    <w:rsid w:val="009E2A97"/>
    <w:rsid w:val="009E514E"/>
    <w:rsid w:val="009E6FAD"/>
    <w:rsid w:val="009E746A"/>
    <w:rsid w:val="009E75D6"/>
    <w:rsid w:val="009E7EA2"/>
    <w:rsid w:val="009F01EB"/>
    <w:rsid w:val="009F325A"/>
    <w:rsid w:val="009F6C31"/>
    <w:rsid w:val="009F7AEA"/>
    <w:rsid w:val="00A0138A"/>
    <w:rsid w:val="00A017CE"/>
    <w:rsid w:val="00A031FB"/>
    <w:rsid w:val="00A0424A"/>
    <w:rsid w:val="00A04AE7"/>
    <w:rsid w:val="00A06A27"/>
    <w:rsid w:val="00A10AAB"/>
    <w:rsid w:val="00A11933"/>
    <w:rsid w:val="00A11A27"/>
    <w:rsid w:val="00A11D69"/>
    <w:rsid w:val="00A12367"/>
    <w:rsid w:val="00A12608"/>
    <w:rsid w:val="00A12620"/>
    <w:rsid w:val="00A13B79"/>
    <w:rsid w:val="00A14D44"/>
    <w:rsid w:val="00A17644"/>
    <w:rsid w:val="00A20B6F"/>
    <w:rsid w:val="00A21296"/>
    <w:rsid w:val="00A236B1"/>
    <w:rsid w:val="00A23D5D"/>
    <w:rsid w:val="00A24650"/>
    <w:rsid w:val="00A26019"/>
    <w:rsid w:val="00A2640A"/>
    <w:rsid w:val="00A26B74"/>
    <w:rsid w:val="00A2793F"/>
    <w:rsid w:val="00A30BBD"/>
    <w:rsid w:val="00A30F17"/>
    <w:rsid w:val="00A31061"/>
    <w:rsid w:val="00A31D67"/>
    <w:rsid w:val="00A32C92"/>
    <w:rsid w:val="00A32D36"/>
    <w:rsid w:val="00A332B2"/>
    <w:rsid w:val="00A35B14"/>
    <w:rsid w:val="00A369AC"/>
    <w:rsid w:val="00A4080B"/>
    <w:rsid w:val="00A423C2"/>
    <w:rsid w:val="00A42FD1"/>
    <w:rsid w:val="00A4385E"/>
    <w:rsid w:val="00A4389D"/>
    <w:rsid w:val="00A44545"/>
    <w:rsid w:val="00A4489D"/>
    <w:rsid w:val="00A47862"/>
    <w:rsid w:val="00A479B7"/>
    <w:rsid w:val="00A50CA9"/>
    <w:rsid w:val="00A5228B"/>
    <w:rsid w:val="00A524F8"/>
    <w:rsid w:val="00A53E05"/>
    <w:rsid w:val="00A54A24"/>
    <w:rsid w:val="00A55CE8"/>
    <w:rsid w:val="00A5649C"/>
    <w:rsid w:val="00A56FAD"/>
    <w:rsid w:val="00A579AB"/>
    <w:rsid w:val="00A6189F"/>
    <w:rsid w:val="00A62F8A"/>
    <w:rsid w:val="00A63357"/>
    <w:rsid w:val="00A65043"/>
    <w:rsid w:val="00A72280"/>
    <w:rsid w:val="00A74090"/>
    <w:rsid w:val="00A74D1D"/>
    <w:rsid w:val="00A74E97"/>
    <w:rsid w:val="00A76088"/>
    <w:rsid w:val="00A766A3"/>
    <w:rsid w:val="00A76C4B"/>
    <w:rsid w:val="00A807AA"/>
    <w:rsid w:val="00A809EE"/>
    <w:rsid w:val="00A81311"/>
    <w:rsid w:val="00A82000"/>
    <w:rsid w:val="00A826DF"/>
    <w:rsid w:val="00A86994"/>
    <w:rsid w:val="00A900D7"/>
    <w:rsid w:val="00A91F8F"/>
    <w:rsid w:val="00A93359"/>
    <w:rsid w:val="00A9346A"/>
    <w:rsid w:val="00A95A47"/>
    <w:rsid w:val="00A979C8"/>
    <w:rsid w:val="00AA0ED9"/>
    <w:rsid w:val="00AA4195"/>
    <w:rsid w:val="00AA5651"/>
    <w:rsid w:val="00AA7E7E"/>
    <w:rsid w:val="00AB00AC"/>
    <w:rsid w:val="00AB029B"/>
    <w:rsid w:val="00AB18E2"/>
    <w:rsid w:val="00AB2CF0"/>
    <w:rsid w:val="00AB6620"/>
    <w:rsid w:val="00AC0991"/>
    <w:rsid w:val="00AC1FDC"/>
    <w:rsid w:val="00AC2D03"/>
    <w:rsid w:val="00AC3313"/>
    <w:rsid w:val="00AC3B70"/>
    <w:rsid w:val="00AC3BF6"/>
    <w:rsid w:val="00AC4D8A"/>
    <w:rsid w:val="00AC508C"/>
    <w:rsid w:val="00AD00BA"/>
    <w:rsid w:val="00AD02F3"/>
    <w:rsid w:val="00AD21CC"/>
    <w:rsid w:val="00AD2952"/>
    <w:rsid w:val="00AD2B0D"/>
    <w:rsid w:val="00AD34D7"/>
    <w:rsid w:val="00AD3E7B"/>
    <w:rsid w:val="00AD4189"/>
    <w:rsid w:val="00AD52B3"/>
    <w:rsid w:val="00AD7398"/>
    <w:rsid w:val="00AE0019"/>
    <w:rsid w:val="00AE29E5"/>
    <w:rsid w:val="00AE3517"/>
    <w:rsid w:val="00AE557D"/>
    <w:rsid w:val="00AE57AD"/>
    <w:rsid w:val="00AE6E82"/>
    <w:rsid w:val="00AE7B65"/>
    <w:rsid w:val="00AE7EED"/>
    <w:rsid w:val="00AF03CD"/>
    <w:rsid w:val="00AF05EF"/>
    <w:rsid w:val="00AF0B70"/>
    <w:rsid w:val="00AF2F74"/>
    <w:rsid w:val="00AF588E"/>
    <w:rsid w:val="00AF5C70"/>
    <w:rsid w:val="00AF628D"/>
    <w:rsid w:val="00AF6515"/>
    <w:rsid w:val="00AF684A"/>
    <w:rsid w:val="00B02C1A"/>
    <w:rsid w:val="00B03717"/>
    <w:rsid w:val="00B046D0"/>
    <w:rsid w:val="00B061EE"/>
    <w:rsid w:val="00B0711F"/>
    <w:rsid w:val="00B10D5D"/>
    <w:rsid w:val="00B110A4"/>
    <w:rsid w:val="00B11129"/>
    <w:rsid w:val="00B113C6"/>
    <w:rsid w:val="00B155C7"/>
    <w:rsid w:val="00B16767"/>
    <w:rsid w:val="00B22E6C"/>
    <w:rsid w:val="00B2354C"/>
    <w:rsid w:val="00B2404F"/>
    <w:rsid w:val="00B245DB"/>
    <w:rsid w:val="00B31C8D"/>
    <w:rsid w:val="00B32873"/>
    <w:rsid w:val="00B334C4"/>
    <w:rsid w:val="00B34A44"/>
    <w:rsid w:val="00B37809"/>
    <w:rsid w:val="00B37A4D"/>
    <w:rsid w:val="00B37BD8"/>
    <w:rsid w:val="00B40DFF"/>
    <w:rsid w:val="00B438DF"/>
    <w:rsid w:val="00B440F2"/>
    <w:rsid w:val="00B5014C"/>
    <w:rsid w:val="00B508D2"/>
    <w:rsid w:val="00B50CF1"/>
    <w:rsid w:val="00B50F0C"/>
    <w:rsid w:val="00B51883"/>
    <w:rsid w:val="00B51C58"/>
    <w:rsid w:val="00B53067"/>
    <w:rsid w:val="00B533D2"/>
    <w:rsid w:val="00B53EDF"/>
    <w:rsid w:val="00B5581D"/>
    <w:rsid w:val="00B56AF2"/>
    <w:rsid w:val="00B5726C"/>
    <w:rsid w:val="00B578DF"/>
    <w:rsid w:val="00B6015E"/>
    <w:rsid w:val="00B60207"/>
    <w:rsid w:val="00B61C37"/>
    <w:rsid w:val="00B62D26"/>
    <w:rsid w:val="00B644E6"/>
    <w:rsid w:val="00B649B3"/>
    <w:rsid w:val="00B64C18"/>
    <w:rsid w:val="00B66EDA"/>
    <w:rsid w:val="00B67139"/>
    <w:rsid w:val="00B7014E"/>
    <w:rsid w:val="00B70864"/>
    <w:rsid w:val="00B7089B"/>
    <w:rsid w:val="00B71039"/>
    <w:rsid w:val="00B73256"/>
    <w:rsid w:val="00B7380A"/>
    <w:rsid w:val="00B7426C"/>
    <w:rsid w:val="00B75207"/>
    <w:rsid w:val="00B76B08"/>
    <w:rsid w:val="00B76EE6"/>
    <w:rsid w:val="00B7752C"/>
    <w:rsid w:val="00B8004A"/>
    <w:rsid w:val="00B80355"/>
    <w:rsid w:val="00B83913"/>
    <w:rsid w:val="00B85581"/>
    <w:rsid w:val="00B8680E"/>
    <w:rsid w:val="00B90A01"/>
    <w:rsid w:val="00B9164E"/>
    <w:rsid w:val="00B91BA0"/>
    <w:rsid w:val="00B959A8"/>
    <w:rsid w:val="00B95B5C"/>
    <w:rsid w:val="00B9671C"/>
    <w:rsid w:val="00BA2856"/>
    <w:rsid w:val="00BA29DA"/>
    <w:rsid w:val="00BA34F1"/>
    <w:rsid w:val="00BA624A"/>
    <w:rsid w:val="00BA6DE7"/>
    <w:rsid w:val="00BA7358"/>
    <w:rsid w:val="00BA7792"/>
    <w:rsid w:val="00BA7A7F"/>
    <w:rsid w:val="00BB02F5"/>
    <w:rsid w:val="00BB0AE0"/>
    <w:rsid w:val="00BB1367"/>
    <w:rsid w:val="00BB19C3"/>
    <w:rsid w:val="00BB4978"/>
    <w:rsid w:val="00BB49D3"/>
    <w:rsid w:val="00BB5435"/>
    <w:rsid w:val="00BB64FE"/>
    <w:rsid w:val="00BC1046"/>
    <w:rsid w:val="00BC24BC"/>
    <w:rsid w:val="00BC437B"/>
    <w:rsid w:val="00BC5050"/>
    <w:rsid w:val="00BC52D1"/>
    <w:rsid w:val="00BC6CF5"/>
    <w:rsid w:val="00BD00D9"/>
    <w:rsid w:val="00BD0D09"/>
    <w:rsid w:val="00BD2202"/>
    <w:rsid w:val="00BD2B4F"/>
    <w:rsid w:val="00BD34E6"/>
    <w:rsid w:val="00BD37DA"/>
    <w:rsid w:val="00BD4AAB"/>
    <w:rsid w:val="00BD501F"/>
    <w:rsid w:val="00BD5E8F"/>
    <w:rsid w:val="00BE01F5"/>
    <w:rsid w:val="00BE2DE4"/>
    <w:rsid w:val="00BE3333"/>
    <w:rsid w:val="00BE33E0"/>
    <w:rsid w:val="00BE5510"/>
    <w:rsid w:val="00BE5A44"/>
    <w:rsid w:val="00BE73E0"/>
    <w:rsid w:val="00BF143B"/>
    <w:rsid w:val="00BF1AE0"/>
    <w:rsid w:val="00BF27A2"/>
    <w:rsid w:val="00BF283F"/>
    <w:rsid w:val="00C00477"/>
    <w:rsid w:val="00C01FDD"/>
    <w:rsid w:val="00C02879"/>
    <w:rsid w:val="00C02ABA"/>
    <w:rsid w:val="00C02D05"/>
    <w:rsid w:val="00C03061"/>
    <w:rsid w:val="00C03117"/>
    <w:rsid w:val="00C042F2"/>
    <w:rsid w:val="00C0525A"/>
    <w:rsid w:val="00C05B03"/>
    <w:rsid w:val="00C05C7B"/>
    <w:rsid w:val="00C06CB8"/>
    <w:rsid w:val="00C079D3"/>
    <w:rsid w:val="00C07C00"/>
    <w:rsid w:val="00C107B4"/>
    <w:rsid w:val="00C109B8"/>
    <w:rsid w:val="00C128F1"/>
    <w:rsid w:val="00C13408"/>
    <w:rsid w:val="00C136EA"/>
    <w:rsid w:val="00C1440F"/>
    <w:rsid w:val="00C14EF1"/>
    <w:rsid w:val="00C15546"/>
    <w:rsid w:val="00C1587B"/>
    <w:rsid w:val="00C16588"/>
    <w:rsid w:val="00C21128"/>
    <w:rsid w:val="00C21440"/>
    <w:rsid w:val="00C22FCB"/>
    <w:rsid w:val="00C23F3D"/>
    <w:rsid w:val="00C25C87"/>
    <w:rsid w:val="00C26ACC"/>
    <w:rsid w:val="00C275BE"/>
    <w:rsid w:val="00C30013"/>
    <w:rsid w:val="00C310F0"/>
    <w:rsid w:val="00C322D2"/>
    <w:rsid w:val="00C33376"/>
    <w:rsid w:val="00C33DC4"/>
    <w:rsid w:val="00C3440D"/>
    <w:rsid w:val="00C34587"/>
    <w:rsid w:val="00C34985"/>
    <w:rsid w:val="00C34ACB"/>
    <w:rsid w:val="00C36A4D"/>
    <w:rsid w:val="00C415E5"/>
    <w:rsid w:val="00C43BF5"/>
    <w:rsid w:val="00C4557B"/>
    <w:rsid w:val="00C455E8"/>
    <w:rsid w:val="00C52D10"/>
    <w:rsid w:val="00C5316C"/>
    <w:rsid w:val="00C53284"/>
    <w:rsid w:val="00C5468F"/>
    <w:rsid w:val="00C54826"/>
    <w:rsid w:val="00C55AB2"/>
    <w:rsid w:val="00C565CA"/>
    <w:rsid w:val="00C56767"/>
    <w:rsid w:val="00C57086"/>
    <w:rsid w:val="00C57F40"/>
    <w:rsid w:val="00C61F6F"/>
    <w:rsid w:val="00C62078"/>
    <w:rsid w:val="00C62F94"/>
    <w:rsid w:val="00C63BF0"/>
    <w:rsid w:val="00C64BEA"/>
    <w:rsid w:val="00C650EC"/>
    <w:rsid w:val="00C6765C"/>
    <w:rsid w:val="00C7171F"/>
    <w:rsid w:val="00C73506"/>
    <w:rsid w:val="00C73B1D"/>
    <w:rsid w:val="00C74E34"/>
    <w:rsid w:val="00C76008"/>
    <w:rsid w:val="00C778C3"/>
    <w:rsid w:val="00C80557"/>
    <w:rsid w:val="00C805D9"/>
    <w:rsid w:val="00C80F04"/>
    <w:rsid w:val="00C810C5"/>
    <w:rsid w:val="00C82A0A"/>
    <w:rsid w:val="00C82EBE"/>
    <w:rsid w:val="00C82FF2"/>
    <w:rsid w:val="00C83EA9"/>
    <w:rsid w:val="00C854B9"/>
    <w:rsid w:val="00C85A2F"/>
    <w:rsid w:val="00C86A8E"/>
    <w:rsid w:val="00C86DEE"/>
    <w:rsid w:val="00C8709C"/>
    <w:rsid w:val="00C8794B"/>
    <w:rsid w:val="00C903C6"/>
    <w:rsid w:val="00C91CC1"/>
    <w:rsid w:val="00C9219F"/>
    <w:rsid w:val="00C92853"/>
    <w:rsid w:val="00C95251"/>
    <w:rsid w:val="00C9580D"/>
    <w:rsid w:val="00C95A2A"/>
    <w:rsid w:val="00CA014B"/>
    <w:rsid w:val="00CA127D"/>
    <w:rsid w:val="00CA12A6"/>
    <w:rsid w:val="00CA1500"/>
    <w:rsid w:val="00CA2326"/>
    <w:rsid w:val="00CA2709"/>
    <w:rsid w:val="00CA2EBF"/>
    <w:rsid w:val="00CA3252"/>
    <w:rsid w:val="00CA3289"/>
    <w:rsid w:val="00CA3682"/>
    <w:rsid w:val="00CA4745"/>
    <w:rsid w:val="00CA517B"/>
    <w:rsid w:val="00CA53EC"/>
    <w:rsid w:val="00CA5589"/>
    <w:rsid w:val="00CB062B"/>
    <w:rsid w:val="00CB1F43"/>
    <w:rsid w:val="00CB2910"/>
    <w:rsid w:val="00CB626B"/>
    <w:rsid w:val="00CB6B43"/>
    <w:rsid w:val="00CB6EA9"/>
    <w:rsid w:val="00CB6F44"/>
    <w:rsid w:val="00CC09B6"/>
    <w:rsid w:val="00CC4756"/>
    <w:rsid w:val="00CC66B3"/>
    <w:rsid w:val="00CC6F15"/>
    <w:rsid w:val="00CC72A8"/>
    <w:rsid w:val="00CD0026"/>
    <w:rsid w:val="00CD06A2"/>
    <w:rsid w:val="00CD108F"/>
    <w:rsid w:val="00CD1F7D"/>
    <w:rsid w:val="00CD2786"/>
    <w:rsid w:val="00CD37C3"/>
    <w:rsid w:val="00CD44F1"/>
    <w:rsid w:val="00CD4C79"/>
    <w:rsid w:val="00CD50E2"/>
    <w:rsid w:val="00CD6814"/>
    <w:rsid w:val="00CD7369"/>
    <w:rsid w:val="00CD73DF"/>
    <w:rsid w:val="00CD7A9A"/>
    <w:rsid w:val="00CD7BE7"/>
    <w:rsid w:val="00CE077F"/>
    <w:rsid w:val="00CE1151"/>
    <w:rsid w:val="00CE1812"/>
    <w:rsid w:val="00CE2E17"/>
    <w:rsid w:val="00CE39C6"/>
    <w:rsid w:val="00CE3FF6"/>
    <w:rsid w:val="00CE4E0F"/>
    <w:rsid w:val="00CE615B"/>
    <w:rsid w:val="00CE6568"/>
    <w:rsid w:val="00CE6C69"/>
    <w:rsid w:val="00CE7A26"/>
    <w:rsid w:val="00CF15FD"/>
    <w:rsid w:val="00CF1A33"/>
    <w:rsid w:val="00CF20D6"/>
    <w:rsid w:val="00CF3BFA"/>
    <w:rsid w:val="00CF4028"/>
    <w:rsid w:val="00CF4AFB"/>
    <w:rsid w:val="00CF53B0"/>
    <w:rsid w:val="00CF650C"/>
    <w:rsid w:val="00CF6A46"/>
    <w:rsid w:val="00CF7862"/>
    <w:rsid w:val="00D000B0"/>
    <w:rsid w:val="00D06DB0"/>
    <w:rsid w:val="00D07E68"/>
    <w:rsid w:val="00D07FDE"/>
    <w:rsid w:val="00D129B6"/>
    <w:rsid w:val="00D14C05"/>
    <w:rsid w:val="00D14D3A"/>
    <w:rsid w:val="00D15072"/>
    <w:rsid w:val="00D15900"/>
    <w:rsid w:val="00D15D7E"/>
    <w:rsid w:val="00D162FB"/>
    <w:rsid w:val="00D16ED0"/>
    <w:rsid w:val="00D1780E"/>
    <w:rsid w:val="00D20C50"/>
    <w:rsid w:val="00D215ED"/>
    <w:rsid w:val="00D2167B"/>
    <w:rsid w:val="00D22689"/>
    <w:rsid w:val="00D230D8"/>
    <w:rsid w:val="00D24DDB"/>
    <w:rsid w:val="00D266A2"/>
    <w:rsid w:val="00D26EFB"/>
    <w:rsid w:val="00D319E0"/>
    <w:rsid w:val="00D32906"/>
    <w:rsid w:val="00D32969"/>
    <w:rsid w:val="00D3325C"/>
    <w:rsid w:val="00D3350C"/>
    <w:rsid w:val="00D35DFC"/>
    <w:rsid w:val="00D36D9E"/>
    <w:rsid w:val="00D37616"/>
    <w:rsid w:val="00D40AAA"/>
    <w:rsid w:val="00D43A1F"/>
    <w:rsid w:val="00D43C48"/>
    <w:rsid w:val="00D43DA7"/>
    <w:rsid w:val="00D44CC8"/>
    <w:rsid w:val="00D4720F"/>
    <w:rsid w:val="00D50501"/>
    <w:rsid w:val="00D50BB7"/>
    <w:rsid w:val="00D51E9D"/>
    <w:rsid w:val="00D5205A"/>
    <w:rsid w:val="00D536B8"/>
    <w:rsid w:val="00D53F43"/>
    <w:rsid w:val="00D55E30"/>
    <w:rsid w:val="00D56BF5"/>
    <w:rsid w:val="00D5768A"/>
    <w:rsid w:val="00D61B7D"/>
    <w:rsid w:val="00D61FA2"/>
    <w:rsid w:val="00D620C6"/>
    <w:rsid w:val="00D62639"/>
    <w:rsid w:val="00D63F73"/>
    <w:rsid w:val="00D6476D"/>
    <w:rsid w:val="00D64C23"/>
    <w:rsid w:val="00D67941"/>
    <w:rsid w:val="00D702D7"/>
    <w:rsid w:val="00D715A5"/>
    <w:rsid w:val="00D71DE0"/>
    <w:rsid w:val="00D73601"/>
    <w:rsid w:val="00D73DF5"/>
    <w:rsid w:val="00D74614"/>
    <w:rsid w:val="00D75402"/>
    <w:rsid w:val="00D77B92"/>
    <w:rsid w:val="00D80FF2"/>
    <w:rsid w:val="00D81645"/>
    <w:rsid w:val="00D818D0"/>
    <w:rsid w:val="00D82C07"/>
    <w:rsid w:val="00D83B98"/>
    <w:rsid w:val="00D84E5D"/>
    <w:rsid w:val="00D869E1"/>
    <w:rsid w:val="00D87D4E"/>
    <w:rsid w:val="00D87FE6"/>
    <w:rsid w:val="00D90101"/>
    <w:rsid w:val="00D905C2"/>
    <w:rsid w:val="00D916EA"/>
    <w:rsid w:val="00D91ADE"/>
    <w:rsid w:val="00D91D9D"/>
    <w:rsid w:val="00D91EBC"/>
    <w:rsid w:val="00D92A1C"/>
    <w:rsid w:val="00D9361D"/>
    <w:rsid w:val="00D95452"/>
    <w:rsid w:val="00D97D95"/>
    <w:rsid w:val="00DA1363"/>
    <w:rsid w:val="00DA1B86"/>
    <w:rsid w:val="00DA3423"/>
    <w:rsid w:val="00DA44E1"/>
    <w:rsid w:val="00DA5949"/>
    <w:rsid w:val="00DA5B32"/>
    <w:rsid w:val="00DA7511"/>
    <w:rsid w:val="00DA7AC5"/>
    <w:rsid w:val="00DA7AEC"/>
    <w:rsid w:val="00DA7E67"/>
    <w:rsid w:val="00DB0A77"/>
    <w:rsid w:val="00DB0B33"/>
    <w:rsid w:val="00DB1848"/>
    <w:rsid w:val="00DB38B8"/>
    <w:rsid w:val="00DB4572"/>
    <w:rsid w:val="00DB4823"/>
    <w:rsid w:val="00DB4A74"/>
    <w:rsid w:val="00DB4B66"/>
    <w:rsid w:val="00DB4FC6"/>
    <w:rsid w:val="00DB58C9"/>
    <w:rsid w:val="00DB70CC"/>
    <w:rsid w:val="00DC0D15"/>
    <w:rsid w:val="00DC2449"/>
    <w:rsid w:val="00DC24ED"/>
    <w:rsid w:val="00DC28BE"/>
    <w:rsid w:val="00DC2CCE"/>
    <w:rsid w:val="00DC5C78"/>
    <w:rsid w:val="00DD0EF3"/>
    <w:rsid w:val="00DD1F80"/>
    <w:rsid w:val="00DD226F"/>
    <w:rsid w:val="00DD50B0"/>
    <w:rsid w:val="00DD5EE7"/>
    <w:rsid w:val="00DD6092"/>
    <w:rsid w:val="00DE0E06"/>
    <w:rsid w:val="00DE3908"/>
    <w:rsid w:val="00DE3B1C"/>
    <w:rsid w:val="00DE3E4E"/>
    <w:rsid w:val="00DE791F"/>
    <w:rsid w:val="00DF18B4"/>
    <w:rsid w:val="00DF3CA5"/>
    <w:rsid w:val="00DF3EE6"/>
    <w:rsid w:val="00DF3F62"/>
    <w:rsid w:val="00DF400F"/>
    <w:rsid w:val="00DF48CF"/>
    <w:rsid w:val="00DF7658"/>
    <w:rsid w:val="00DF7D78"/>
    <w:rsid w:val="00E002E6"/>
    <w:rsid w:val="00E005DB"/>
    <w:rsid w:val="00E013C2"/>
    <w:rsid w:val="00E023CE"/>
    <w:rsid w:val="00E025C1"/>
    <w:rsid w:val="00E035C5"/>
    <w:rsid w:val="00E03EAF"/>
    <w:rsid w:val="00E04277"/>
    <w:rsid w:val="00E04CE9"/>
    <w:rsid w:val="00E05970"/>
    <w:rsid w:val="00E0599C"/>
    <w:rsid w:val="00E05BD1"/>
    <w:rsid w:val="00E072CC"/>
    <w:rsid w:val="00E12857"/>
    <w:rsid w:val="00E12F7E"/>
    <w:rsid w:val="00E146C7"/>
    <w:rsid w:val="00E159A1"/>
    <w:rsid w:val="00E16037"/>
    <w:rsid w:val="00E23B3A"/>
    <w:rsid w:val="00E23BEB"/>
    <w:rsid w:val="00E24657"/>
    <w:rsid w:val="00E247A6"/>
    <w:rsid w:val="00E26214"/>
    <w:rsid w:val="00E312C7"/>
    <w:rsid w:val="00E315DA"/>
    <w:rsid w:val="00E34EC5"/>
    <w:rsid w:val="00E3557E"/>
    <w:rsid w:val="00E35EBC"/>
    <w:rsid w:val="00E35F33"/>
    <w:rsid w:val="00E36F61"/>
    <w:rsid w:val="00E37BB1"/>
    <w:rsid w:val="00E37FA6"/>
    <w:rsid w:val="00E40787"/>
    <w:rsid w:val="00E40A63"/>
    <w:rsid w:val="00E40DC8"/>
    <w:rsid w:val="00E41041"/>
    <w:rsid w:val="00E4182B"/>
    <w:rsid w:val="00E41E3B"/>
    <w:rsid w:val="00E4295C"/>
    <w:rsid w:val="00E43004"/>
    <w:rsid w:val="00E4317B"/>
    <w:rsid w:val="00E44138"/>
    <w:rsid w:val="00E45721"/>
    <w:rsid w:val="00E45A94"/>
    <w:rsid w:val="00E4668D"/>
    <w:rsid w:val="00E47416"/>
    <w:rsid w:val="00E505EB"/>
    <w:rsid w:val="00E5072F"/>
    <w:rsid w:val="00E527EE"/>
    <w:rsid w:val="00E52C54"/>
    <w:rsid w:val="00E623F6"/>
    <w:rsid w:val="00E631A4"/>
    <w:rsid w:val="00E63746"/>
    <w:rsid w:val="00E637C3"/>
    <w:rsid w:val="00E63B50"/>
    <w:rsid w:val="00E65D6F"/>
    <w:rsid w:val="00E66ACB"/>
    <w:rsid w:val="00E72FE3"/>
    <w:rsid w:val="00E7337D"/>
    <w:rsid w:val="00E73EF3"/>
    <w:rsid w:val="00E73FA1"/>
    <w:rsid w:val="00E74B5E"/>
    <w:rsid w:val="00E74FD8"/>
    <w:rsid w:val="00E81C50"/>
    <w:rsid w:val="00E841E3"/>
    <w:rsid w:val="00E854C0"/>
    <w:rsid w:val="00E85F5C"/>
    <w:rsid w:val="00E91C31"/>
    <w:rsid w:val="00E92727"/>
    <w:rsid w:val="00E94DB1"/>
    <w:rsid w:val="00E96019"/>
    <w:rsid w:val="00E97FFA"/>
    <w:rsid w:val="00EA2A20"/>
    <w:rsid w:val="00EA2DC3"/>
    <w:rsid w:val="00EA3C62"/>
    <w:rsid w:val="00EA3F6B"/>
    <w:rsid w:val="00EA400F"/>
    <w:rsid w:val="00EA4100"/>
    <w:rsid w:val="00EA51C5"/>
    <w:rsid w:val="00EA5C97"/>
    <w:rsid w:val="00EA784C"/>
    <w:rsid w:val="00EA7A7C"/>
    <w:rsid w:val="00EA7D46"/>
    <w:rsid w:val="00EB1C03"/>
    <w:rsid w:val="00EB2AC0"/>
    <w:rsid w:val="00EB3D9E"/>
    <w:rsid w:val="00EB5DDE"/>
    <w:rsid w:val="00EB7AAC"/>
    <w:rsid w:val="00EC12B9"/>
    <w:rsid w:val="00EC1433"/>
    <w:rsid w:val="00EC14C0"/>
    <w:rsid w:val="00EC20EE"/>
    <w:rsid w:val="00EC376F"/>
    <w:rsid w:val="00EC78BD"/>
    <w:rsid w:val="00EC7FFA"/>
    <w:rsid w:val="00ED048D"/>
    <w:rsid w:val="00ED17E6"/>
    <w:rsid w:val="00ED1ACF"/>
    <w:rsid w:val="00ED2F3F"/>
    <w:rsid w:val="00ED31AE"/>
    <w:rsid w:val="00ED387F"/>
    <w:rsid w:val="00ED4211"/>
    <w:rsid w:val="00EE09E3"/>
    <w:rsid w:val="00EE1477"/>
    <w:rsid w:val="00EE1B85"/>
    <w:rsid w:val="00EE3241"/>
    <w:rsid w:val="00EE4DB2"/>
    <w:rsid w:val="00EE7C8F"/>
    <w:rsid w:val="00EF054C"/>
    <w:rsid w:val="00EF0AF1"/>
    <w:rsid w:val="00EF314D"/>
    <w:rsid w:val="00EF6266"/>
    <w:rsid w:val="00EF70F1"/>
    <w:rsid w:val="00F0264A"/>
    <w:rsid w:val="00F03F37"/>
    <w:rsid w:val="00F0500A"/>
    <w:rsid w:val="00F05A10"/>
    <w:rsid w:val="00F05CB9"/>
    <w:rsid w:val="00F062E8"/>
    <w:rsid w:val="00F06967"/>
    <w:rsid w:val="00F06FA6"/>
    <w:rsid w:val="00F076CE"/>
    <w:rsid w:val="00F07CC7"/>
    <w:rsid w:val="00F105FE"/>
    <w:rsid w:val="00F11990"/>
    <w:rsid w:val="00F11E56"/>
    <w:rsid w:val="00F12991"/>
    <w:rsid w:val="00F12E90"/>
    <w:rsid w:val="00F1478D"/>
    <w:rsid w:val="00F147C5"/>
    <w:rsid w:val="00F15635"/>
    <w:rsid w:val="00F15AE2"/>
    <w:rsid w:val="00F168C1"/>
    <w:rsid w:val="00F201BD"/>
    <w:rsid w:val="00F20C86"/>
    <w:rsid w:val="00F21323"/>
    <w:rsid w:val="00F2427E"/>
    <w:rsid w:val="00F2489D"/>
    <w:rsid w:val="00F24C0D"/>
    <w:rsid w:val="00F25C2B"/>
    <w:rsid w:val="00F27EFA"/>
    <w:rsid w:val="00F30979"/>
    <w:rsid w:val="00F318C3"/>
    <w:rsid w:val="00F32E3D"/>
    <w:rsid w:val="00F33814"/>
    <w:rsid w:val="00F34736"/>
    <w:rsid w:val="00F34A70"/>
    <w:rsid w:val="00F36372"/>
    <w:rsid w:val="00F367A9"/>
    <w:rsid w:val="00F3734B"/>
    <w:rsid w:val="00F37805"/>
    <w:rsid w:val="00F37FED"/>
    <w:rsid w:val="00F4011A"/>
    <w:rsid w:val="00F401C7"/>
    <w:rsid w:val="00F4229D"/>
    <w:rsid w:val="00F42331"/>
    <w:rsid w:val="00F4264C"/>
    <w:rsid w:val="00F43033"/>
    <w:rsid w:val="00F434DA"/>
    <w:rsid w:val="00F47439"/>
    <w:rsid w:val="00F476BF"/>
    <w:rsid w:val="00F50699"/>
    <w:rsid w:val="00F54C94"/>
    <w:rsid w:val="00F558A3"/>
    <w:rsid w:val="00F564AD"/>
    <w:rsid w:val="00F57340"/>
    <w:rsid w:val="00F6009C"/>
    <w:rsid w:val="00F607AB"/>
    <w:rsid w:val="00F609C5"/>
    <w:rsid w:val="00F60AE8"/>
    <w:rsid w:val="00F60C57"/>
    <w:rsid w:val="00F61181"/>
    <w:rsid w:val="00F61D90"/>
    <w:rsid w:val="00F62044"/>
    <w:rsid w:val="00F62987"/>
    <w:rsid w:val="00F630DC"/>
    <w:rsid w:val="00F636D8"/>
    <w:rsid w:val="00F64321"/>
    <w:rsid w:val="00F70527"/>
    <w:rsid w:val="00F7132A"/>
    <w:rsid w:val="00F7178E"/>
    <w:rsid w:val="00F7220A"/>
    <w:rsid w:val="00F73322"/>
    <w:rsid w:val="00F7340E"/>
    <w:rsid w:val="00F73849"/>
    <w:rsid w:val="00F73EC5"/>
    <w:rsid w:val="00F73EF2"/>
    <w:rsid w:val="00F74D54"/>
    <w:rsid w:val="00F76C36"/>
    <w:rsid w:val="00F77FA3"/>
    <w:rsid w:val="00F80A37"/>
    <w:rsid w:val="00F8273B"/>
    <w:rsid w:val="00F8302A"/>
    <w:rsid w:val="00F835EC"/>
    <w:rsid w:val="00F83C38"/>
    <w:rsid w:val="00F84B05"/>
    <w:rsid w:val="00F8737C"/>
    <w:rsid w:val="00F901DA"/>
    <w:rsid w:val="00F9035E"/>
    <w:rsid w:val="00F90422"/>
    <w:rsid w:val="00F91131"/>
    <w:rsid w:val="00F91F61"/>
    <w:rsid w:val="00F92F22"/>
    <w:rsid w:val="00F93464"/>
    <w:rsid w:val="00F9453E"/>
    <w:rsid w:val="00F94FB6"/>
    <w:rsid w:val="00F96580"/>
    <w:rsid w:val="00F96B92"/>
    <w:rsid w:val="00F977E5"/>
    <w:rsid w:val="00F97E55"/>
    <w:rsid w:val="00FA0139"/>
    <w:rsid w:val="00FA12F0"/>
    <w:rsid w:val="00FA1D3D"/>
    <w:rsid w:val="00FA1FE7"/>
    <w:rsid w:val="00FA4C5A"/>
    <w:rsid w:val="00FA62FB"/>
    <w:rsid w:val="00FA6392"/>
    <w:rsid w:val="00FA6A0B"/>
    <w:rsid w:val="00FA716E"/>
    <w:rsid w:val="00FA7D4D"/>
    <w:rsid w:val="00FB0320"/>
    <w:rsid w:val="00FB0CD6"/>
    <w:rsid w:val="00FB135B"/>
    <w:rsid w:val="00FB17D3"/>
    <w:rsid w:val="00FB19D6"/>
    <w:rsid w:val="00FB1EB6"/>
    <w:rsid w:val="00FB4D21"/>
    <w:rsid w:val="00FB541A"/>
    <w:rsid w:val="00FB5560"/>
    <w:rsid w:val="00FB6195"/>
    <w:rsid w:val="00FB6FDD"/>
    <w:rsid w:val="00FB71B6"/>
    <w:rsid w:val="00FC081D"/>
    <w:rsid w:val="00FC0C2E"/>
    <w:rsid w:val="00FC408E"/>
    <w:rsid w:val="00FC4206"/>
    <w:rsid w:val="00FC49B4"/>
    <w:rsid w:val="00FC5283"/>
    <w:rsid w:val="00FC5F12"/>
    <w:rsid w:val="00FC6228"/>
    <w:rsid w:val="00FC75E2"/>
    <w:rsid w:val="00FD094A"/>
    <w:rsid w:val="00FD1587"/>
    <w:rsid w:val="00FD1646"/>
    <w:rsid w:val="00FD1C85"/>
    <w:rsid w:val="00FD2AF4"/>
    <w:rsid w:val="00FD53B8"/>
    <w:rsid w:val="00FD57CD"/>
    <w:rsid w:val="00FD5A1F"/>
    <w:rsid w:val="00FD6ABB"/>
    <w:rsid w:val="00FD7A6C"/>
    <w:rsid w:val="00FE0B61"/>
    <w:rsid w:val="00FE0DE6"/>
    <w:rsid w:val="00FE113F"/>
    <w:rsid w:val="00FE1721"/>
    <w:rsid w:val="00FE1EDB"/>
    <w:rsid w:val="00FE21FA"/>
    <w:rsid w:val="00FE39D3"/>
    <w:rsid w:val="00FE3CC5"/>
    <w:rsid w:val="00FE4876"/>
    <w:rsid w:val="00FE773C"/>
    <w:rsid w:val="00FF2F50"/>
    <w:rsid w:val="00FF5EEE"/>
    <w:rsid w:val="00FF756D"/>
    <w:rsid w:val="38E5B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A35D"/>
  <w15:docId w15:val="{1A7225E5-041B-43E7-9173-F46BCF21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101"/>
    <w:pPr>
      <w:spacing w:after="200" w:line="276" w:lineRule="auto"/>
    </w:pPr>
  </w:style>
  <w:style w:type="paragraph" w:styleId="Heading1">
    <w:name w:val="heading 1"/>
    <w:basedOn w:val="Normal"/>
    <w:next w:val="Normal"/>
    <w:link w:val="Heading1Char"/>
    <w:uiPriority w:val="9"/>
    <w:qFormat/>
    <w:rsid w:val="0005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A11"/>
    <w:pPr>
      <w:keepNext/>
      <w:keepLines/>
      <w:spacing w:before="200" w:after="0" w:line="240" w:lineRule="auto"/>
      <w:jc w:val="both"/>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56A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00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A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A1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056A1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F005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56A11"/>
    <w:pPr>
      <w:tabs>
        <w:tab w:val="center" w:pos="4513"/>
        <w:tab w:val="right" w:pos="9026"/>
      </w:tabs>
      <w:spacing w:after="0" w:line="240" w:lineRule="auto"/>
    </w:pPr>
    <w:rPr>
      <w:sz w:val="24"/>
      <w:szCs w:val="24"/>
      <w:lang w:val="en-GB"/>
    </w:rPr>
  </w:style>
  <w:style w:type="character" w:customStyle="1" w:styleId="HeaderChar">
    <w:name w:val="Header Char"/>
    <w:basedOn w:val="DefaultParagraphFont"/>
    <w:link w:val="Header"/>
    <w:uiPriority w:val="99"/>
    <w:rsid w:val="00056A11"/>
    <w:rPr>
      <w:sz w:val="24"/>
      <w:szCs w:val="24"/>
      <w:lang w:val="en-GB"/>
    </w:rPr>
  </w:style>
  <w:style w:type="character" w:styleId="PageNumber">
    <w:name w:val="page number"/>
    <w:basedOn w:val="DefaultParagraphFont"/>
    <w:uiPriority w:val="99"/>
    <w:semiHidden/>
    <w:unhideWhenUsed/>
    <w:rsid w:val="00056A11"/>
  </w:style>
  <w:style w:type="paragraph" w:styleId="Footer">
    <w:name w:val="footer"/>
    <w:basedOn w:val="Normal"/>
    <w:link w:val="FooterChar"/>
    <w:uiPriority w:val="99"/>
    <w:unhideWhenUsed/>
    <w:rsid w:val="00056A11"/>
    <w:pPr>
      <w:tabs>
        <w:tab w:val="center" w:pos="4513"/>
        <w:tab w:val="right" w:pos="9026"/>
      </w:tabs>
      <w:spacing w:after="0" w:line="240" w:lineRule="auto"/>
    </w:pPr>
    <w:rPr>
      <w:sz w:val="24"/>
      <w:szCs w:val="24"/>
      <w:lang w:val="en-GB"/>
    </w:rPr>
  </w:style>
  <w:style w:type="character" w:customStyle="1" w:styleId="FooterChar">
    <w:name w:val="Footer Char"/>
    <w:basedOn w:val="DefaultParagraphFont"/>
    <w:link w:val="Footer"/>
    <w:uiPriority w:val="99"/>
    <w:rsid w:val="00056A11"/>
    <w:rPr>
      <w:sz w:val="24"/>
      <w:szCs w:val="24"/>
      <w:lang w:val="en-GB"/>
    </w:rPr>
  </w:style>
  <w:style w:type="paragraph" w:styleId="ListParagraph">
    <w:name w:val="List Paragraph"/>
    <w:aliases w:val="Numbered Subclause"/>
    <w:basedOn w:val="Normal"/>
    <w:link w:val="ListParagraphChar"/>
    <w:uiPriority w:val="34"/>
    <w:qFormat/>
    <w:rsid w:val="00056A11"/>
    <w:pPr>
      <w:spacing w:before="240" w:after="160" w:line="259" w:lineRule="auto"/>
      <w:ind w:left="720"/>
      <w:contextualSpacing/>
      <w:jc w:val="both"/>
    </w:pPr>
    <w:rPr>
      <w:rFonts w:ascii="Arial" w:eastAsia="Calibri" w:hAnsi="Arial" w:cs="Arial"/>
      <w:szCs w:val="20"/>
    </w:rPr>
  </w:style>
  <w:style w:type="character" w:customStyle="1" w:styleId="ListParagraphChar">
    <w:name w:val="List Paragraph Char"/>
    <w:aliases w:val="Numbered Subclause Char"/>
    <w:basedOn w:val="DefaultParagraphFont"/>
    <w:link w:val="ListParagraph"/>
    <w:uiPriority w:val="34"/>
    <w:rsid w:val="00B60207"/>
    <w:rPr>
      <w:rFonts w:ascii="Arial" w:eastAsia="Calibri" w:hAnsi="Arial" w:cs="Arial"/>
      <w:szCs w:val="20"/>
    </w:rPr>
  </w:style>
  <w:style w:type="character" w:styleId="Hyperlink">
    <w:name w:val="Hyperlink"/>
    <w:uiPriority w:val="99"/>
    <w:rsid w:val="00056A11"/>
    <w:rPr>
      <w:color w:val="0000FF"/>
      <w:u w:val="single"/>
    </w:rPr>
  </w:style>
  <w:style w:type="paragraph" w:styleId="TOC2">
    <w:name w:val="toc 2"/>
    <w:basedOn w:val="Normal"/>
    <w:next w:val="Normal"/>
    <w:autoRedefine/>
    <w:uiPriority w:val="39"/>
    <w:unhideWhenUsed/>
    <w:rsid w:val="00056A11"/>
    <w:pPr>
      <w:tabs>
        <w:tab w:val="left" w:pos="426"/>
        <w:tab w:val="right" w:leader="dot" w:pos="8154"/>
      </w:tabs>
      <w:spacing w:after="100" w:line="240" w:lineRule="auto"/>
      <w:jc w:val="both"/>
    </w:pPr>
    <w:rPr>
      <w:rFonts w:ascii="Arial" w:eastAsia="Calibri" w:hAnsi="Arial" w:cs="Arial"/>
      <w:b/>
      <w:noProof/>
      <w:sz w:val="18"/>
      <w:szCs w:val="18"/>
      <w:lang w:val="en-GB" w:bidi="he-IL"/>
    </w:rPr>
  </w:style>
  <w:style w:type="paragraph" w:styleId="TOC1">
    <w:name w:val="toc 1"/>
    <w:basedOn w:val="Normal"/>
    <w:next w:val="Normal"/>
    <w:autoRedefine/>
    <w:uiPriority w:val="39"/>
    <w:unhideWhenUsed/>
    <w:rsid w:val="00301DD1"/>
    <w:pPr>
      <w:tabs>
        <w:tab w:val="left" w:pos="426"/>
        <w:tab w:val="right" w:leader="dot" w:pos="8154"/>
      </w:tabs>
      <w:spacing w:after="100" w:line="240" w:lineRule="auto"/>
      <w:jc w:val="both"/>
    </w:pPr>
    <w:rPr>
      <w:rFonts w:ascii="Arial" w:eastAsia="Calibri" w:hAnsi="Arial" w:cs="Arial"/>
      <w:bCs/>
      <w:noProof/>
      <w:sz w:val="18"/>
      <w:szCs w:val="18"/>
      <w:lang w:bidi="he-IL"/>
    </w:rPr>
  </w:style>
  <w:style w:type="paragraph" w:customStyle="1" w:styleId="Section">
    <w:name w:val="Section"/>
    <w:basedOn w:val="Normal"/>
    <w:link w:val="SectionChar"/>
    <w:qFormat/>
    <w:rsid w:val="00056A11"/>
    <w:pPr>
      <w:spacing w:before="240" w:after="0" w:line="240" w:lineRule="auto"/>
      <w:jc w:val="both"/>
      <w:outlineLvl w:val="0"/>
    </w:pPr>
    <w:rPr>
      <w:rFonts w:ascii="Arial" w:eastAsia="Times New Roman" w:hAnsi="Arial" w:cs="Arial"/>
      <w:b/>
      <w:kern w:val="24"/>
      <w:szCs w:val="23"/>
      <w:lang w:eastAsia="en-AU" w:bidi="he-IL"/>
    </w:rPr>
  </w:style>
  <w:style w:type="character" w:customStyle="1" w:styleId="SectionChar">
    <w:name w:val="Section Char"/>
    <w:link w:val="Section"/>
    <w:rsid w:val="00056A11"/>
    <w:rPr>
      <w:rFonts w:ascii="Arial" w:eastAsia="Times New Roman" w:hAnsi="Arial" w:cs="Arial"/>
      <w:b/>
      <w:kern w:val="24"/>
      <w:szCs w:val="23"/>
      <w:lang w:eastAsia="en-AU" w:bidi="he-IL"/>
    </w:rPr>
  </w:style>
  <w:style w:type="paragraph" w:styleId="TOC3">
    <w:name w:val="toc 3"/>
    <w:basedOn w:val="Normal"/>
    <w:next w:val="Normal"/>
    <w:autoRedefine/>
    <w:uiPriority w:val="39"/>
    <w:unhideWhenUsed/>
    <w:rsid w:val="00056A11"/>
    <w:pPr>
      <w:tabs>
        <w:tab w:val="right" w:leader="dot" w:pos="8154"/>
      </w:tabs>
      <w:spacing w:after="100"/>
    </w:pPr>
    <w:rPr>
      <w:rFonts w:ascii="Arial" w:hAnsi="Arial" w:cs="Arial"/>
      <w:i/>
      <w:noProof/>
      <w:sz w:val="18"/>
    </w:rPr>
  </w:style>
  <w:style w:type="paragraph" w:styleId="CommentText">
    <w:name w:val="annotation text"/>
    <w:basedOn w:val="Normal"/>
    <w:link w:val="CommentTextChar"/>
    <w:uiPriority w:val="99"/>
    <w:unhideWhenUsed/>
    <w:rsid w:val="00056A11"/>
    <w:pPr>
      <w:spacing w:before="60" w:after="240" w:line="240" w:lineRule="auto"/>
      <w:jc w:val="both"/>
    </w:pPr>
    <w:rPr>
      <w:rFonts w:cs="Aparajita"/>
      <w:sz w:val="20"/>
      <w:szCs w:val="20"/>
    </w:rPr>
  </w:style>
  <w:style w:type="character" w:customStyle="1" w:styleId="CommentTextChar">
    <w:name w:val="Comment Text Char"/>
    <w:basedOn w:val="DefaultParagraphFont"/>
    <w:link w:val="CommentText"/>
    <w:uiPriority w:val="99"/>
    <w:rsid w:val="00056A11"/>
    <w:rPr>
      <w:rFonts w:cs="Aparajita"/>
      <w:sz w:val="20"/>
      <w:szCs w:val="20"/>
    </w:rPr>
  </w:style>
  <w:style w:type="paragraph" w:styleId="NoSpacing">
    <w:name w:val="No Spacing"/>
    <w:uiPriority w:val="1"/>
    <w:qFormat/>
    <w:rsid w:val="00056A11"/>
    <w:pPr>
      <w:spacing w:after="0" w:line="240" w:lineRule="auto"/>
    </w:pPr>
    <w:rPr>
      <w:rFonts w:ascii="Calibri" w:eastAsia="Calibri" w:hAnsi="Calibri" w:cs="Times New Roman"/>
    </w:rPr>
  </w:style>
  <w:style w:type="table" w:styleId="TableGrid">
    <w:name w:val="Table Grid"/>
    <w:basedOn w:val="TableNormal"/>
    <w:uiPriority w:val="39"/>
    <w:rsid w:val="00056A1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11"/>
    <w:rPr>
      <w:rFonts w:ascii="Segoe UI" w:hAnsi="Segoe UI" w:cs="Segoe UI"/>
      <w:sz w:val="18"/>
      <w:szCs w:val="18"/>
    </w:rPr>
  </w:style>
  <w:style w:type="paragraph" w:customStyle="1" w:styleId="Billparagraph">
    <w:name w:val="Bill paragraph"/>
    <w:basedOn w:val="Normal"/>
    <w:uiPriority w:val="99"/>
    <w:rsid w:val="001E64F1"/>
    <w:pPr>
      <w:spacing w:before="60" w:after="300" w:line="240" w:lineRule="auto"/>
      <w:ind w:left="720" w:hanging="720"/>
    </w:pPr>
    <w:rPr>
      <w:rFonts w:ascii="Times New Roman" w:eastAsia="Times New Roman" w:hAnsi="Times New Roman" w:cs="Times New Roman"/>
      <w:sz w:val="24"/>
      <w:szCs w:val="20"/>
    </w:rPr>
  </w:style>
  <w:style w:type="paragraph" w:styleId="Revision">
    <w:name w:val="Revision"/>
    <w:hidden/>
    <w:uiPriority w:val="99"/>
    <w:semiHidden/>
    <w:rsid w:val="00701C23"/>
    <w:pPr>
      <w:spacing w:after="0" w:line="240" w:lineRule="auto"/>
    </w:pPr>
  </w:style>
  <w:style w:type="character" w:styleId="CommentReference">
    <w:name w:val="annotation reference"/>
    <w:basedOn w:val="DefaultParagraphFont"/>
    <w:uiPriority w:val="99"/>
    <w:semiHidden/>
    <w:unhideWhenUsed/>
    <w:rsid w:val="007E0CED"/>
    <w:rPr>
      <w:sz w:val="16"/>
      <w:szCs w:val="16"/>
    </w:rPr>
  </w:style>
  <w:style w:type="paragraph" w:styleId="CommentSubject">
    <w:name w:val="annotation subject"/>
    <w:basedOn w:val="CommentText"/>
    <w:next w:val="CommentText"/>
    <w:link w:val="CommentSubjectChar"/>
    <w:uiPriority w:val="99"/>
    <w:semiHidden/>
    <w:unhideWhenUsed/>
    <w:rsid w:val="007E0CED"/>
    <w:pPr>
      <w:spacing w:before="0" w:after="200"/>
      <w:jc w:val="left"/>
    </w:pPr>
    <w:rPr>
      <w:rFonts w:cstheme="minorBidi"/>
      <w:b/>
      <w:bCs/>
    </w:rPr>
  </w:style>
  <w:style w:type="character" w:customStyle="1" w:styleId="CommentSubjectChar">
    <w:name w:val="Comment Subject Char"/>
    <w:basedOn w:val="CommentTextChar"/>
    <w:link w:val="CommentSubject"/>
    <w:uiPriority w:val="99"/>
    <w:semiHidden/>
    <w:rsid w:val="007E0CED"/>
    <w:rPr>
      <w:rFonts w:cs="Aparajita"/>
      <w:b/>
      <w:bCs/>
      <w:sz w:val="20"/>
      <w:szCs w:val="20"/>
    </w:rPr>
  </w:style>
  <w:style w:type="character" w:styleId="UnresolvedMention">
    <w:name w:val="Unresolved Mention"/>
    <w:basedOn w:val="DefaultParagraphFont"/>
    <w:uiPriority w:val="99"/>
    <w:semiHidden/>
    <w:unhideWhenUsed/>
    <w:rsid w:val="00921F31"/>
    <w:rPr>
      <w:color w:val="605E5C"/>
      <w:shd w:val="clear" w:color="auto" w:fill="E1DFDD"/>
    </w:rPr>
  </w:style>
  <w:style w:type="paragraph" w:styleId="TOC4">
    <w:name w:val="toc 4"/>
    <w:basedOn w:val="Normal"/>
    <w:next w:val="Normal"/>
    <w:autoRedefine/>
    <w:uiPriority w:val="39"/>
    <w:unhideWhenUsed/>
    <w:rsid w:val="00301DD1"/>
    <w:pPr>
      <w:spacing w:after="100" w:line="259" w:lineRule="auto"/>
      <w:ind w:left="660"/>
    </w:pPr>
    <w:rPr>
      <w:rFonts w:eastAsiaTheme="minorEastAsia"/>
    </w:rPr>
  </w:style>
  <w:style w:type="paragraph" w:styleId="TOC5">
    <w:name w:val="toc 5"/>
    <w:basedOn w:val="Normal"/>
    <w:next w:val="Normal"/>
    <w:autoRedefine/>
    <w:uiPriority w:val="39"/>
    <w:unhideWhenUsed/>
    <w:rsid w:val="00301DD1"/>
    <w:pPr>
      <w:spacing w:after="100" w:line="259" w:lineRule="auto"/>
      <w:ind w:left="880"/>
    </w:pPr>
    <w:rPr>
      <w:rFonts w:eastAsiaTheme="minorEastAsia"/>
    </w:rPr>
  </w:style>
  <w:style w:type="paragraph" w:styleId="TOC6">
    <w:name w:val="toc 6"/>
    <w:basedOn w:val="Normal"/>
    <w:next w:val="Normal"/>
    <w:autoRedefine/>
    <w:uiPriority w:val="39"/>
    <w:unhideWhenUsed/>
    <w:rsid w:val="00301DD1"/>
    <w:pPr>
      <w:spacing w:after="100" w:line="259" w:lineRule="auto"/>
      <w:ind w:left="1100"/>
    </w:pPr>
    <w:rPr>
      <w:rFonts w:eastAsiaTheme="minorEastAsia"/>
    </w:rPr>
  </w:style>
  <w:style w:type="paragraph" w:styleId="TOC7">
    <w:name w:val="toc 7"/>
    <w:basedOn w:val="Normal"/>
    <w:next w:val="Normal"/>
    <w:autoRedefine/>
    <w:uiPriority w:val="39"/>
    <w:unhideWhenUsed/>
    <w:rsid w:val="00301DD1"/>
    <w:pPr>
      <w:spacing w:after="100" w:line="259" w:lineRule="auto"/>
      <w:ind w:left="1320"/>
    </w:pPr>
    <w:rPr>
      <w:rFonts w:eastAsiaTheme="minorEastAsia"/>
    </w:rPr>
  </w:style>
  <w:style w:type="paragraph" w:styleId="TOC8">
    <w:name w:val="toc 8"/>
    <w:basedOn w:val="Normal"/>
    <w:next w:val="Normal"/>
    <w:autoRedefine/>
    <w:uiPriority w:val="39"/>
    <w:unhideWhenUsed/>
    <w:rsid w:val="00301DD1"/>
    <w:pPr>
      <w:spacing w:after="100" w:line="259" w:lineRule="auto"/>
      <w:ind w:left="1540"/>
    </w:pPr>
    <w:rPr>
      <w:rFonts w:eastAsiaTheme="minorEastAsia"/>
    </w:rPr>
  </w:style>
  <w:style w:type="paragraph" w:styleId="TOC9">
    <w:name w:val="toc 9"/>
    <w:basedOn w:val="Normal"/>
    <w:next w:val="Normal"/>
    <w:autoRedefine/>
    <w:uiPriority w:val="39"/>
    <w:unhideWhenUsed/>
    <w:rsid w:val="00301DD1"/>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ovia.tea\Downloads\BILL%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E0AF-6479-4244-8E79-81202EB8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TEMPLATE 1</Template>
  <TotalTime>2</TotalTime>
  <Pages>31</Pages>
  <Words>8827</Words>
  <Characters>50319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Teueli</dc:creator>
  <cp:keywords/>
  <dc:description/>
  <cp:lastModifiedBy>Siovia Tea</cp:lastModifiedBy>
  <cp:revision>3</cp:revision>
  <cp:lastPrinted>2025-01-17T23:34:00Z</cp:lastPrinted>
  <dcterms:created xsi:type="dcterms:W3CDTF">2025-02-21T06:37:00Z</dcterms:created>
  <dcterms:modified xsi:type="dcterms:W3CDTF">2025-02-21T06:38:00Z</dcterms:modified>
</cp:coreProperties>
</file>