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7E0D9" w14:textId="77777777" w:rsidR="00FE6C1E" w:rsidRPr="0000691B" w:rsidRDefault="00FE6C1E" w:rsidP="00FE6C1E">
      <w:pPr>
        <w:spacing w:after="0"/>
        <w:jc w:val="center"/>
        <w:rPr>
          <w:rFonts w:ascii="Times New Roman" w:eastAsia="Times New Roman" w:hAnsi="Times New Roman"/>
          <w:b/>
          <w:sz w:val="24"/>
          <w:szCs w:val="24"/>
          <w:lang w:val="en-US"/>
        </w:rPr>
      </w:pPr>
      <w:r w:rsidRPr="0000691B">
        <w:rPr>
          <w:rFonts w:ascii="Times New Roman" w:eastAsia="Times New Roman" w:hAnsi="Times New Roman"/>
          <w:b/>
          <w:sz w:val="24"/>
          <w:szCs w:val="24"/>
          <w:lang w:val="en-US"/>
        </w:rPr>
        <w:t>REPUBLIC OF NAURU</w:t>
      </w:r>
    </w:p>
    <w:p w14:paraId="30B9C1E5" w14:textId="77777777" w:rsidR="00FE6C1E" w:rsidRPr="0000691B" w:rsidRDefault="00FE6C1E" w:rsidP="00FE6C1E">
      <w:pPr>
        <w:spacing w:after="0"/>
        <w:jc w:val="center"/>
        <w:rPr>
          <w:rFonts w:ascii="Times New Roman" w:eastAsia="Times New Roman" w:hAnsi="Times New Roman"/>
          <w:b/>
          <w:sz w:val="24"/>
          <w:szCs w:val="24"/>
          <w:lang w:val="en-US"/>
        </w:rPr>
      </w:pPr>
    </w:p>
    <w:p w14:paraId="61503898" w14:textId="36EF43F6" w:rsidR="00FE6C1E" w:rsidRPr="00CB136D" w:rsidRDefault="00BF4A34" w:rsidP="00FE6C1E">
      <w:pPr>
        <w:spacing w:after="0"/>
        <w:jc w:val="center"/>
        <w:rPr>
          <w:rFonts w:ascii="Times New Roman" w:eastAsia="Times New Roman" w:hAnsi="Times New Roman"/>
          <w:b/>
          <w:sz w:val="24"/>
          <w:szCs w:val="24"/>
          <w:lang w:val="en-US"/>
        </w:rPr>
      </w:pPr>
      <w:r w:rsidRPr="003774BA">
        <w:rPr>
          <w:rFonts w:ascii="Times New Roman" w:eastAsia="Times New Roman" w:hAnsi="Times New Roman"/>
          <w:b/>
          <w:sz w:val="24"/>
          <w:szCs w:val="24"/>
          <w:lang w:val="en-US"/>
        </w:rPr>
        <w:t xml:space="preserve">BUILDING </w:t>
      </w:r>
      <w:r w:rsidR="0004005E" w:rsidRPr="003774BA">
        <w:rPr>
          <w:rFonts w:ascii="Times New Roman" w:eastAsia="Times New Roman" w:hAnsi="Times New Roman"/>
          <w:b/>
          <w:sz w:val="24"/>
          <w:szCs w:val="24"/>
          <w:lang w:val="en-US"/>
        </w:rPr>
        <w:t xml:space="preserve">CONTROL </w:t>
      </w:r>
      <w:r w:rsidR="00FE6C1E" w:rsidRPr="003774BA">
        <w:rPr>
          <w:rFonts w:ascii="Times New Roman" w:eastAsia="Times New Roman" w:hAnsi="Times New Roman"/>
          <w:b/>
          <w:sz w:val="24"/>
          <w:szCs w:val="24"/>
          <w:lang w:val="en-US"/>
        </w:rPr>
        <w:t>BILL 20</w:t>
      </w:r>
      <w:r w:rsidR="00E01850" w:rsidRPr="003774BA">
        <w:rPr>
          <w:rFonts w:ascii="Times New Roman" w:eastAsia="Times New Roman" w:hAnsi="Times New Roman"/>
          <w:b/>
          <w:sz w:val="24"/>
          <w:szCs w:val="24"/>
          <w:lang w:val="en-US"/>
        </w:rPr>
        <w:t>2</w:t>
      </w:r>
      <w:r w:rsidR="0004005E" w:rsidRPr="003774BA">
        <w:rPr>
          <w:rFonts w:ascii="Times New Roman" w:eastAsia="Times New Roman" w:hAnsi="Times New Roman"/>
          <w:b/>
          <w:sz w:val="24"/>
          <w:szCs w:val="24"/>
          <w:lang w:val="en-US"/>
        </w:rPr>
        <w:t>5</w:t>
      </w:r>
      <w:r w:rsidR="00FE6C1E" w:rsidRPr="00CB136D">
        <w:rPr>
          <w:rFonts w:ascii="Times New Roman" w:eastAsia="Times New Roman" w:hAnsi="Times New Roman"/>
          <w:b/>
          <w:sz w:val="24"/>
          <w:szCs w:val="24"/>
          <w:lang w:val="en-US"/>
        </w:rPr>
        <w:t xml:space="preserve"> </w:t>
      </w:r>
    </w:p>
    <w:p w14:paraId="5D980738" w14:textId="77777777" w:rsidR="00FE6C1E" w:rsidRPr="00CB136D" w:rsidRDefault="00FE6C1E" w:rsidP="00FE6C1E">
      <w:pPr>
        <w:spacing w:before="240" w:after="0"/>
        <w:jc w:val="center"/>
        <w:rPr>
          <w:rFonts w:ascii="Times New Roman" w:eastAsia="Times New Roman" w:hAnsi="Times New Roman"/>
          <w:b/>
          <w:sz w:val="24"/>
          <w:szCs w:val="24"/>
          <w:lang w:val="en-US"/>
        </w:rPr>
      </w:pPr>
      <w:r w:rsidRPr="00CB136D">
        <w:rPr>
          <w:rFonts w:ascii="Times New Roman" w:eastAsia="Times New Roman" w:hAnsi="Times New Roman"/>
          <w:b/>
          <w:sz w:val="24"/>
          <w:szCs w:val="24"/>
          <w:lang w:val="en-US"/>
        </w:rPr>
        <w:t>EXPLANATORY MEMORANDUM</w:t>
      </w:r>
    </w:p>
    <w:p w14:paraId="2C59CDAE" w14:textId="77777777" w:rsidR="00FE6C1E" w:rsidRPr="00CB136D" w:rsidRDefault="00FE6C1E" w:rsidP="00FE6C1E">
      <w:pPr>
        <w:spacing w:after="0"/>
        <w:jc w:val="both"/>
        <w:rPr>
          <w:rFonts w:ascii="Times New Roman" w:eastAsia="Times New Roman" w:hAnsi="Times New Roman"/>
          <w:sz w:val="24"/>
          <w:szCs w:val="24"/>
          <w:lang w:val="en-US"/>
        </w:rPr>
      </w:pPr>
    </w:p>
    <w:p w14:paraId="0C3459FD" w14:textId="1D5F3E6F" w:rsidR="00FE6C1E" w:rsidRPr="00CB136D" w:rsidRDefault="00FE6C1E" w:rsidP="00FE6C1E">
      <w:pPr>
        <w:spacing w:after="0"/>
        <w:jc w:val="both"/>
        <w:rPr>
          <w:rFonts w:ascii="Times New Roman" w:eastAsia="Times New Roman" w:hAnsi="Times New Roman"/>
          <w:iCs/>
          <w:sz w:val="24"/>
          <w:szCs w:val="24"/>
          <w:lang w:val="en-US"/>
        </w:rPr>
      </w:pPr>
      <w:r w:rsidRPr="00CB136D">
        <w:rPr>
          <w:rFonts w:ascii="Times New Roman" w:eastAsia="Times New Roman" w:hAnsi="Times New Roman"/>
          <w:sz w:val="24"/>
          <w:szCs w:val="24"/>
          <w:lang w:val="en-US"/>
        </w:rPr>
        <w:t xml:space="preserve">The </w:t>
      </w:r>
      <w:r w:rsidR="00294BB4" w:rsidRPr="003774BA">
        <w:rPr>
          <w:rFonts w:ascii="Times New Roman" w:eastAsia="Times New Roman" w:hAnsi="Times New Roman"/>
          <w:i/>
          <w:sz w:val="24"/>
          <w:szCs w:val="24"/>
          <w:lang w:val="en-US"/>
        </w:rPr>
        <w:t xml:space="preserve">Building </w:t>
      </w:r>
      <w:r w:rsidR="0004005E" w:rsidRPr="003774BA">
        <w:rPr>
          <w:rFonts w:ascii="Times New Roman" w:eastAsia="Times New Roman" w:hAnsi="Times New Roman"/>
          <w:i/>
          <w:sz w:val="24"/>
          <w:szCs w:val="24"/>
          <w:lang w:val="en-US"/>
        </w:rPr>
        <w:t xml:space="preserve">Control </w:t>
      </w:r>
      <w:r w:rsidR="00294BB4" w:rsidRPr="003774BA">
        <w:rPr>
          <w:rFonts w:ascii="Times New Roman" w:eastAsia="Times New Roman" w:hAnsi="Times New Roman"/>
          <w:i/>
          <w:sz w:val="24"/>
          <w:szCs w:val="24"/>
          <w:lang w:val="en-US"/>
        </w:rPr>
        <w:t>Bill</w:t>
      </w:r>
      <w:r w:rsidRPr="00CB136D">
        <w:rPr>
          <w:rFonts w:ascii="Times New Roman" w:eastAsia="Times New Roman" w:hAnsi="Times New Roman"/>
          <w:i/>
          <w:sz w:val="24"/>
          <w:szCs w:val="24"/>
          <w:lang w:val="en-US"/>
        </w:rPr>
        <w:t xml:space="preserve"> </w:t>
      </w:r>
      <w:r w:rsidR="00294BB4" w:rsidRPr="00CB136D">
        <w:rPr>
          <w:rFonts w:ascii="Times New Roman" w:eastAsia="Times New Roman" w:hAnsi="Times New Roman"/>
          <w:i/>
          <w:sz w:val="24"/>
          <w:szCs w:val="24"/>
          <w:lang w:val="en-US"/>
        </w:rPr>
        <w:t>202</w:t>
      </w:r>
      <w:r w:rsidR="0004005E" w:rsidRPr="00CB136D">
        <w:rPr>
          <w:rFonts w:ascii="Times New Roman" w:eastAsia="Times New Roman" w:hAnsi="Times New Roman"/>
          <w:i/>
          <w:sz w:val="24"/>
          <w:szCs w:val="24"/>
          <w:lang w:val="en-US"/>
        </w:rPr>
        <w:t>5</w:t>
      </w:r>
      <w:r w:rsidR="00294BB4" w:rsidRPr="00CB136D">
        <w:rPr>
          <w:rFonts w:ascii="Times New Roman" w:eastAsia="Times New Roman" w:hAnsi="Times New Roman"/>
          <w:i/>
          <w:sz w:val="24"/>
          <w:szCs w:val="24"/>
          <w:lang w:val="en-US"/>
        </w:rPr>
        <w:t xml:space="preserve"> </w:t>
      </w:r>
      <w:r w:rsidRPr="00CB136D">
        <w:rPr>
          <w:rFonts w:ascii="Times New Roman" w:eastAsia="Times New Roman" w:hAnsi="Times New Roman"/>
          <w:sz w:val="24"/>
          <w:szCs w:val="24"/>
          <w:lang w:val="en-US"/>
        </w:rPr>
        <w:t xml:space="preserve">is a Bill for the </w:t>
      </w:r>
      <w:r w:rsidR="00294BB4" w:rsidRPr="00CB136D">
        <w:rPr>
          <w:rFonts w:ascii="Times New Roman" w:eastAsia="Times New Roman" w:hAnsi="Times New Roman"/>
          <w:sz w:val="24"/>
          <w:szCs w:val="24"/>
          <w:lang w:val="en-US"/>
        </w:rPr>
        <w:t xml:space="preserve">Building </w:t>
      </w:r>
      <w:r w:rsidR="0004005E" w:rsidRPr="00CB136D">
        <w:rPr>
          <w:rFonts w:ascii="Times New Roman" w:eastAsia="Times New Roman" w:hAnsi="Times New Roman"/>
          <w:sz w:val="24"/>
          <w:szCs w:val="24"/>
          <w:lang w:val="en-US"/>
        </w:rPr>
        <w:t xml:space="preserve">Control </w:t>
      </w:r>
      <w:r w:rsidR="00294BB4" w:rsidRPr="00CB136D">
        <w:rPr>
          <w:rFonts w:ascii="Times New Roman" w:eastAsia="Times New Roman" w:hAnsi="Times New Roman"/>
          <w:sz w:val="24"/>
          <w:szCs w:val="24"/>
          <w:lang w:val="en-US"/>
        </w:rPr>
        <w:t>Act 202</w:t>
      </w:r>
      <w:r w:rsidR="0004005E" w:rsidRPr="00CB136D">
        <w:rPr>
          <w:rFonts w:ascii="Times New Roman" w:eastAsia="Times New Roman" w:hAnsi="Times New Roman"/>
          <w:sz w:val="24"/>
          <w:szCs w:val="24"/>
          <w:lang w:val="en-US"/>
        </w:rPr>
        <w:t>5</w:t>
      </w:r>
      <w:r w:rsidRPr="00CB136D">
        <w:rPr>
          <w:rFonts w:ascii="Times New Roman" w:eastAsia="Times New Roman" w:hAnsi="Times New Roman"/>
          <w:iCs/>
          <w:sz w:val="24"/>
          <w:szCs w:val="24"/>
          <w:lang w:val="en-US"/>
        </w:rPr>
        <w:t xml:space="preserve">. </w:t>
      </w:r>
    </w:p>
    <w:p w14:paraId="4F6D0737" w14:textId="77777777" w:rsidR="00FE6C1E" w:rsidRPr="00CB136D" w:rsidRDefault="00FE6C1E" w:rsidP="00FE6C1E">
      <w:pPr>
        <w:spacing w:after="0"/>
        <w:jc w:val="both"/>
        <w:rPr>
          <w:rFonts w:ascii="Times New Roman" w:eastAsia="Times New Roman" w:hAnsi="Times New Roman"/>
          <w:sz w:val="24"/>
          <w:szCs w:val="24"/>
          <w:lang w:val="en-US"/>
        </w:rPr>
      </w:pPr>
    </w:p>
    <w:p w14:paraId="24BAADB0" w14:textId="77777777" w:rsidR="00FE6C1E" w:rsidRPr="00CB136D" w:rsidRDefault="00FE6C1E" w:rsidP="00FE6C1E">
      <w:pPr>
        <w:spacing w:after="0"/>
        <w:jc w:val="both"/>
        <w:rPr>
          <w:rFonts w:ascii="Times New Roman" w:eastAsia="Times New Roman" w:hAnsi="Times New Roman"/>
          <w:sz w:val="24"/>
          <w:szCs w:val="24"/>
          <w:lang w:val="en-US"/>
        </w:rPr>
      </w:pPr>
      <w:r w:rsidRPr="00CB136D">
        <w:rPr>
          <w:rFonts w:ascii="Times New Roman" w:eastAsia="Times New Roman" w:hAnsi="Times New Roman"/>
          <w:sz w:val="24"/>
          <w:szCs w:val="24"/>
          <w:lang w:val="en-US"/>
        </w:rPr>
        <w:t>This memorandum provides an explanation of the Bill and is only intended to indicate the general effect.</w:t>
      </w:r>
    </w:p>
    <w:p w14:paraId="28A5F136" w14:textId="77777777" w:rsidR="00FE6C1E" w:rsidRPr="00CB136D" w:rsidRDefault="00FE6C1E" w:rsidP="00FE6C1E">
      <w:pPr>
        <w:spacing w:after="0"/>
        <w:jc w:val="both"/>
        <w:rPr>
          <w:rFonts w:ascii="Times New Roman" w:eastAsia="Times New Roman" w:hAnsi="Times New Roman"/>
          <w:sz w:val="24"/>
          <w:szCs w:val="24"/>
          <w:lang w:val="en-US"/>
        </w:rPr>
      </w:pPr>
    </w:p>
    <w:p w14:paraId="012367E8" w14:textId="77777777" w:rsidR="00FE6C1E" w:rsidRPr="00CB136D" w:rsidRDefault="00FE6C1E" w:rsidP="00FE6C1E">
      <w:pPr>
        <w:spacing w:after="0"/>
        <w:jc w:val="center"/>
        <w:rPr>
          <w:rFonts w:ascii="Times New Roman" w:eastAsia="Times New Roman" w:hAnsi="Times New Roman"/>
          <w:b/>
          <w:sz w:val="24"/>
          <w:szCs w:val="24"/>
          <w:u w:val="single"/>
          <w:lang w:val="en-US"/>
        </w:rPr>
      </w:pPr>
      <w:r w:rsidRPr="00CB136D">
        <w:rPr>
          <w:rFonts w:ascii="Times New Roman" w:eastAsia="Times New Roman" w:hAnsi="Times New Roman"/>
          <w:b/>
          <w:sz w:val="24"/>
          <w:szCs w:val="24"/>
          <w:u w:val="single"/>
          <w:lang w:val="en-US"/>
        </w:rPr>
        <w:t>EXPLANATION OF CLAUSES</w:t>
      </w:r>
    </w:p>
    <w:p w14:paraId="4655E71A" w14:textId="77777777" w:rsidR="005869BE" w:rsidRPr="00CB136D" w:rsidRDefault="005869BE" w:rsidP="00FE6C1E">
      <w:pPr>
        <w:spacing w:after="0"/>
        <w:jc w:val="center"/>
        <w:rPr>
          <w:rFonts w:ascii="Times New Roman" w:eastAsia="Times New Roman" w:hAnsi="Times New Roman"/>
          <w:b/>
          <w:sz w:val="24"/>
          <w:szCs w:val="24"/>
          <w:u w:val="single"/>
          <w:lang w:val="en-US"/>
        </w:rPr>
      </w:pPr>
    </w:p>
    <w:p w14:paraId="688FB6A6" w14:textId="77777777" w:rsidR="003D662A" w:rsidRPr="00CB136D" w:rsidRDefault="005869BE" w:rsidP="005869BE">
      <w:pPr>
        <w:jc w:val="center"/>
        <w:rPr>
          <w:rFonts w:ascii="Times New Roman" w:hAnsi="Times New Roman"/>
          <w:b/>
          <w:bCs/>
          <w:sz w:val="24"/>
          <w:szCs w:val="24"/>
        </w:rPr>
      </w:pPr>
      <w:r w:rsidRPr="00CB136D">
        <w:rPr>
          <w:rFonts w:ascii="Times New Roman" w:hAnsi="Times New Roman"/>
          <w:b/>
          <w:bCs/>
          <w:sz w:val="24"/>
          <w:szCs w:val="24"/>
        </w:rPr>
        <w:t>PART 1 - PRELIMINARY</w:t>
      </w:r>
    </w:p>
    <w:p w14:paraId="6C5EDA50" w14:textId="69EAE131" w:rsidR="002B7AD8" w:rsidRPr="00165C48" w:rsidRDefault="002B7AD8" w:rsidP="002B7AD8">
      <w:pPr>
        <w:jc w:val="both"/>
        <w:rPr>
          <w:rFonts w:ascii="Times New Roman" w:hAnsi="Times New Roman"/>
          <w:sz w:val="24"/>
          <w:szCs w:val="24"/>
        </w:rPr>
      </w:pPr>
      <w:r w:rsidRPr="00CB136D">
        <w:rPr>
          <w:rFonts w:ascii="Times New Roman" w:hAnsi="Times New Roman"/>
          <w:b/>
          <w:bCs/>
          <w:sz w:val="24"/>
          <w:szCs w:val="24"/>
        </w:rPr>
        <w:t>Clause 1</w:t>
      </w:r>
      <w:r w:rsidRPr="00CB136D">
        <w:rPr>
          <w:rFonts w:ascii="Times New Roman" w:hAnsi="Times New Roman"/>
          <w:sz w:val="24"/>
          <w:szCs w:val="24"/>
        </w:rPr>
        <w:t xml:space="preserve"> provides that, once enacted, the short title of the Bill will be the </w:t>
      </w:r>
      <w:r w:rsidR="00294BB4" w:rsidRPr="003774BA">
        <w:rPr>
          <w:rFonts w:ascii="Times New Roman" w:hAnsi="Times New Roman"/>
          <w:i/>
          <w:iCs/>
          <w:sz w:val="24"/>
          <w:szCs w:val="24"/>
        </w:rPr>
        <w:t>Building</w:t>
      </w:r>
      <w:r w:rsidRPr="003774BA">
        <w:rPr>
          <w:rFonts w:ascii="Times New Roman" w:hAnsi="Times New Roman"/>
          <w:i/>
          <w:iCs/>
          <w:sz w:val="24"/>
          <w:szCs w:val="24"/>
        </w:rPr>
        <w:t xml:space="preserve"> </w:t>
      </w:r>
      <w:r w:rsidR="0004005E" w:rsidRPr="003774BA">
        <w:rPr>
          <w:rFonts w:ascii="Times New Roman" w:hAnsi="Times New Roman"/>
          <w:i/>
          <w:iCs/>
          <w:sz w:val="24"/>
          <w:szCs w:val="24"/>
        </w:rPr>
        <w:t xml:space="preserve">Control </w:t>
      </w:r>
      <w:r w:rsidRPr="003774BA">
        <w:rPr>
          <w:rFonts w:ascii="Times New Roman" w:hAnsi="Times New Roman"/>
          <w:i/>
          <w:iCs/>
          <w:sz w:val="24"/>
          <w:szCs w:val="24"/>
        </w:rPr>
        <w:t xml:space="preserve">Act </w:t>
      </w:r>
      <w:r w:rsidRPr="003774BA">
        <w:rPr>
          <w:rFonts w:ascii="Times New Roman" w:hAnsi="Times New Roman"/>
          <w:sz w:val="24"/>
          <w:szCs w:val="24"/>
        </w:rPr>
        <w:t>20</w:t>
      </w:r>
      <w:r w:rsidR="00E01850" w:rsidRPr="003774BA">
        <w:rPr>
          <w:rFonts w:ascii="Times New Roman" w:hAnsi="Times New Roman"/>
          <w:sz w:val="24"/>
          <w:szCs w:val="24"/>
        </w:rPr>
        <w:t>2</w:t>
      </w:r>
      <w:r w:rsidR="0004005E" w:rsidRPr="003774BA">
        <w:rPr>
          <w:rFonts w:ascii="Times New Roman" w:hAnsi="Times New Roman"/>
          <w:sz w:val="24"/>
          <w:szCs w:val="24"/>
        </w:rPr>
        <w:t>5</w:t>
      </w:r>
      <w:r w:rsidRPr="00CB136D">
        <w:rPr>
          <w:rFonts w:ascii="Times New Roman" w:hAnsi="Times New Roman"/>
          <w:sz w:val="24"/>
          <w:szCs w:val="24"/>
        </w:rPr>
        <w:t>.</w:t>
      </w:r>
    </w:p>
    <w:p w14:paraId="0DEA315E" w14:textId="77777777" w:rsidR="002B7AD8" w:rsidRPr="00165C48" w:rsidRDefault="002B7AD8" w:rsidP="002B7AD8">
      <w:pPr>
        <w:spacing w:after="0" w:line="240" w:lineRule="auto"/>
        <w:jc w:val="both"/>
        <w:rPr>
          <w:rFonts w:ascii="Times New Roman" w:hAnsi="Times New Roman"/>
          <w:sz w:val="24"/>
          <w:szCs w:val="24"/>
        </w:rPr>
      </w:pPr>
      <w:r w:rsidRPr="00165C48">
        <w:rPr>
          <w:rFonts w:ascii="Times New Roman" w:hAnsi="Times New Roman"/>
          <w:b/>
          <w:bCs/>
          <w:sz w:val="24"/>
          <w:szCs w:val="24"/>
        </w:rPr>
        <w:t>Clause 2</w:t>
      </w:r>
      <w:r w:rsidRPr="00165C48">
        <w:rPr>
          <w:rFonts w:ascii="Times New Roman" w:hAnsi="Times New Roman"/>
          <w:sz w:val="24"/>
          <w:szCs w:val="24"/>
        </w:rPr>
        <w:t xml:space="preserve"> </w:t>
      </w:r>
      <w:r w:rsidRPr="0000691B">
        <w:rPr>
          <w:rFonts w:ascii="Times New Roman" w:eastAsia="Times New Roman" w:hAnsi="Times New Roman"/>
          <w:sz w:val="24"/>
          <w:szCs w:val="24"/>
          <w:lang w:val="en-US"/>
        </w:rPr>
        <w:t>sets out that the commencement of the Bill once passed will be on the date it is certified by the Speaker.</w:t>
      </w:r>
    </w:p>
    <w:p w14:paraId="6C7491D4" w14:textId="77777777" w:rsidR="002B7AD8" w:rsidRPr="00165C48" w:rsidRDefault="002B7AD8" w:rsidP="002B7AD8">
      <w:pPr>
        <w:spacing w:after="0" w:line="240" w:lineRule="auto"/>
        <w:jc w:val="both"/>
        <w:rPr>
          <w:rFonts w:ascii="Times New Roman" w:hAnsi="Times New Roman"/>
          <w:sz w:val="24"/>
          <w:szCs w:val="24"/>
        </w:rPr>
      </w:pPr>
    </w:p>
    <w:p w14:paraId="53E8499F" w14:textId="77777777" w:rsidR="00FC511D" w:rsidRDefault="002B7AD8" w:rsidP="002B7AD8">
      <w:pPr>
        <w:jc w:val="both"/>
        <w:rPr>
          <w:rFonts w:ascii="Times New Roman" w:hAnsi="Times New Roman"/>
          <w:sz w:val="24"/>
          <w:szCs w:val="24"/>
        </w:rPr>
      </w:pPr>
      <w:r w:rsidRPr="00165C48">
        <w:rPr>
          <w:rFonts w:ascii="Times New Roman" w:hAnsi="Times New Roman"/>
          <w:b/>
          <w:bCs/>
          <w:sz w:val="24"/>
          <w:szCs w:val="24"/>
        </w:rPr>
        <w:t>Clause 3</w:t>
      </w:r>
      <w:r w:rsidRPr="00165C48">
        <w:rPr>
          <w:rFonts w:ascii="Times New Roman" w:hAnsi="Times New Roman"/>
          <w:sz w:val="24"/>
          <w:szCs w:val="24"/>
        </w:rPr>
        <w:t xml:space="preserve"> </w:t>
      </w:r>
      <w:r w:rsidR="00294BB4">
        <w:rPr>
          <w:rFonts w:ascii="Times New Roman" w:hAnsi="Times New Roman"/>
          <w:sz w:val="24"/>
          <w:szCs w:val="24"/>
        </w:rPr>
        <w:t>pr</w:t>
      </w:r>
      <w:r w:rsidR="00294BB4" w:rsidRPr="00294BB4">
        <w:rPr>
          <w:rFonts w:ascii="Times New Roman" w:hAnsi="Times New Roman"/>
          <w:sz w:val="24"/>
          <w:szCs w:val="24"/>
        </w:rPr>
        <w:t xml:space="preserve">ovides for </w:t>
      </w:r>
      <w:r w:rsidR="00294BB4">
        <w:rPr>
          <w:rFonts w:ascii="Times New Roman" w:hAnsi="Times New Roman"/>
          <w:sz w:val="24"/>
          <w:szCs w:val="24"/>
        </w:rPr>
        <w:t>the objectives of the Bill. The Bill aims to</w:t>
      </w:r>
      <w:r w:rsidR="00FC511D">
        <w:rPr>
          <w:rFonts w:ascii="Times New Roman" w:hAnsi="Times New Roman"/>
          <w:sz w:val="24"/>
          <w:szCs w:val="24"/>
        </w:rPr>
        <w:t>:</w:t>
      </w:r>
    </w:p>
    <w:p w14:paraId="4F0B5213" w14:textId="13FFDCB4" w:rsidR="00E52859" w:rsidRDefault="00E17C03" w:rsidP="00FC511D">
      <w:pPr>
        <w:pStyle w:val="ListParagraph"/>
        <w:numPr>
          <w:ilvl w:val="0"/>
          <w:numId w:val="23"/>
        </w:numPr>
        <w:jc w:val="both"/>
        <w:rPr>
          <w:rFonts w:ascii="Times New Roman" w:hAnsi="Times New Roman"/>
          <w:sz w:val="24"/>
          <w:szCs w:val="24"/>
        </w:rPr>
      </w:pPr>
      <w:r w:rsidRPr="00D34837">
        <w:rPr>
          <w:rFonts w:ascii="Times New Roman" w:hAnsi="Times New Roman"/>
          <w:sz w:val="24"/>
          <w:szCs w:val="24"/>
        </w:rPr>
        <w:t xml:space="preserve">establish a Building Control </w:t>
      </w:r>
      <w:r w:rsidR="00FC511D" w:rsidRPr="00ED5CAE">
        <w:rPr>
          <w:rFonts w:ascii="Times New Roman" w:hAnsi="Times New Roman"/>
          <w:sz w:val="24"/>
          <w:szCs w:val="24"/>
        </w:rPr>
        <w:t>Committee</w:t>
      </w:r>
      <w:r w:rsidR="00FC511D" w:rsidRPr="00D34837">
        <w:rPr>
          <w:rFonts w:ascii="Times New Roman" w:hAnsi="Times New Roman"/>
          <w:sz w:val="24"/>
          <w:szCs w:val="24"/>
        </w:rPr>
        <w:t xml:space="preserve"> and provide for its functions and powers</w:t>
      </w:r>
      <w:r w:rsidR="0004005E">
        <w:rPr>
          <w:rFonts w:ascii="Times New Roman" w:hAnsi="Times New Roman"/>
          <w:sz w:val="24"/>
          <w:szCs w:val="24"/>
        </w:rPr>
        <w:t xml:space="preserve"> </w:t>
      </w:r>
      <w:r w:rsidR="000B0FA1">
        <w:rPr>
          <w:rFonts w:ascii="Times New Roman" w:hAnsi="Times New Roman"/>
          <w:sz w:val="24"/>
          <w:szCs w:val="24"/>
        </w:rPr>
        <w:t>for the purposes of the construction of building in accordance with the National Building Code</w:t>
      </w:r>
      <w:r w:rsidR="00FC511D">
        <w:rPr>
          <w:rFonts w:ascii="Times New Roman" w:hAnsi="Times New Roman"/>
          <w:sz w:val="24"/>
          <w:szCs w:val="24"/>
        </w:rPr>
        <w:t>;</w:t>
      </w:r>
    </w:p>
    <w:p w14:paraId="0860AA90" w14:textId="7AE6027B" w:rsidR="000B0FA1" w:rsidRDefault="000B0FA1" w:rsidP="00FC511D">
      <w:pPr>
        <w:pStyle w:val="ListParagraph"/>
        <w:numPr>
          <w:ilvl w:val="0"/>
          <w:numId w:val="23"/>
        </w:numPr>
        <w:jc w:val="both"/>
        <w:rPr>
          <w:rFonts w:ascii="Times New Roman" w:hAnsi="Times New Roman"/>
          <w:sz w:val="24"/>
          <w:szCs w:val="24"/>
        </w:rPr>
      </w:pPr>
      <w:r>
        <w:rPr>
          <w:rFonts w:ascii="Times New Roman" w:hAnsi="Times New Roman"/>
          <w:sz w:val="24"/>
          <w:szCs w:val="24"/>
        </w:rPr>
        <w:t>provide that the Building Control Committee to implement and enforce this Bill;</w:t>
      </w:r>
    </w:p>
    <w:p w14:paraId="067EA505" w14:textId="050D3264" w:rsidR="00FC511D" w:rsidRPr="00D34837" w:rsidRDefault="00FC511D" w:rsidP="00FC511D">
      <w:pPr>
        <w:pStyle w:val="ListParagraph"/>
        <w:numPr>
          <w:ilvl w:val="0"/>
          <w:numId w:val="23"/>
        </w:numPr>
        <w:jc w:val="both"/>
        <w:rPr>
          <w:rFonts w:ascii="Times New Roman" w:hAnsi="Times New Roman"/>
          <w:sz w:val="24"/>
          <w:szCs w:val="24"/>
        </w:rPr>
      </w:pPr>
      <w:r>
        <w:rPr>
          <w:rFonts w:ascii="Times New Roman" w:hAnsi="Times New Roman"/>
          <w:sz w:val="24"/>
          <w:szCs w:val="24"/>
        </w:rPr>
        <w:t xml:space="preserve">establish the office of the Director of Building Control to assist the </w:t>
      </w:r>
      <w:r w:rsidRPr="00D34837">
        <w:rPr>
          <w:rFonts w:ascii="Times New Roman" w:hAnsi="Times New Roman"/>
          <w:sz w:val="24"/>
          <w:szCs w:val="24"/>
        </w:rPr>
        <w:t>Committee</w:t>
      </w:r>
      <w:r w:rsidR="00F20FA6">
        <w:rPr>
          <w:rFonts w:ascii="Times New Roman" w:hAnsi="Times New Roman"/>
          <w:sz w:val="24"/>
          <w:szCs w:val="24"/>
        </w:rPr>
        <w:t xml:space="preserve"> in the implementation of the Bill and manage the Register of Building Constructors</w:t>
      </w:r>
      <w:r w:rsidRPr="00D34837">
        <w:rPr>
          <w:rFonts w:ascii="Times New Roman" w:hAnsi="Times New Roman"/>
          <w:sz w:val="24"/>
          <w:szCs w:val="24"/>
        </w:rPr>
        <w:t>;</w:t>
      </w:r>
    </w:p>
    <w:p w14:paraId="08FE6D14" w14:textId="59C2A228" w:rsidR="00FC511D" w:rsidRDefault="00FC511D" w:rsidP="00FC511D">
      <w:pPr>
        <w:pStyle w:val="ListParagraph"/>
        <w:numPr>
          <w:ilvl w:val="0"/>
          <w:numId w:val="23"/>
        </w:numPr>
        <w:jc w:val="both"/>
        <w:rPr>
          <w:rFonts w:ascii="Times New Roman" w:hAnsi="Times New Roman"/>
          <w:sz w:val="24"/>
          <w:szCs w:val="24"/>
        </w:rPr>
      </w:pPr>
      <w:r>
        <w:rPr>
          <w:rFonts w:ascii="Times New Roman" w:hAnsi="Times New Roman"/>
          <w:sz w:val="24"/>
          <w:szCs w:val="24"/>
        </w:rPr>
        <w:t xml:space="preserve">enable the prescription of the National Building Code (‘Code’) to be prescribed by regulations to provide for technical specifications that building constructors and buildings should comply with to ensure that buildings are structurally </w:t>
      </w:r>
      <w:r w:rsidR="004A3F4F">
        <w:rPr>
          <w:rFonts w:ascii="Times New Roman" w:hAnsi="Times New Roman"/>
          <w:sz w:val="24"/>
          <w:szCs w:val="24"/>
        </w:rPr>
        <w:t>fit</w:t>
      </w:r>
      <w:r w:rsidR="000B0FA1">
        <w:rPr>
          <w:rFonts w:ascii="Times New Roman" w:hAnsi="Times New Roman"/>
          <w:sz w:val="24"/>
          <w:szCs w:val="24"/>
        </w:rPr>
        <w:t xml:space="preserve"> for the health</w:t>
      </w:r>
      <w:r w:rsidR="004A3F4F">
        <w:rPr>
          <w:rFonts w:ascii="Times New Roman" w:hAnsi="Times New Roman"/>
          <w:sz w:val="24"/>
          <w:szCs w:val="24"/>
        </w:rPr>
        <w:t xml:space="preserve"> </w:t>
      </w:r>
      <w:r>
        <w:rPr>
          <w:rFonts w:ascii="Times New Roman" w:hAnsi="Times New Roman"/>
          <w:sz w:val="24"/>
          <w:szCs w:val="24"/>
        </w:rPr>
        <w:t>and safe</w:t>
      </w:r>
      <w:r w:rsidR="000B0FA1">
        <w:rPr>
          <w:rFonts w:ascii="Times New Roman" w:hAnsi="Times New Roman"/>
          <w:sz w:val="24"/>
          <w:szCs w:val="24"/>
        </w:rPr>
        <w:t>ty of</w:t>
      </w:r>
      <w:r>
        <w:rPr>
          <w:rFonts w:ascii="Times New Roman" w:hAnsi="Times New Roman"/>
          <w:sz w:val="24"/>
          <w:szCs w:val="24"/>
        </w:rPr>
        <w:t xml:space="preserve"> the people;</w:t>
      </w:r>
    </w:p>
    <w:p w14:paraId="33255F09" w14:textId="6652D754" w:rsidR="00FC511D" w:rsidRDefault="00FC511D" w:rsidP="00FC511D">
      <w:pPr>
        <w:pStyle w:val="ListParagraph"/>
        <w:numPr>
          <w:ilvl w:val="0"/>
          <w:numId w:val="23"/>
        </w:numPr>
        <w:jc w:val="both"/>
        <w:rPr>
          <w:rFonts w:ascii="Times New Roman" w:hAnsi="Times New Roman"/>
          <w:sz w:val="24"/>
          <w:szCs w:val="24"/>
        </w:rPr>
      </w:pPr>
      <w:r>
        <w:rPr>
          <w:rFonts w:ascii="Times New Roman" w:hAnsi="Times New Roman"/>
          <w:sz w:val="24"/>
          <w:szCs w:val="24"/>
        </w:rPr>
        <w:t xml:space="preserve">provide for manuals and other guides to supplement the </w:t>
      </w:r>
      <w:r w:rsidR="000B0FA1">
        <w:rPr>
          <w:rFonts w:ascii="Times New Roman" w:hAnsi="Times New Roman"/>
          <w:sz w:val="24"/>
          <w:szCs w:val="24"/>
        </w:rPr>
        <w:t xml:space="preserve">National Building </w:t>
      </w:r>
      <w:r>
        <w:rPr>
          <w:rFonts w:ascii="Times New Roman" w:hAnsi="Times New Roman"/>
          <w:sz w:val="24"/>
          <w:szCs w:val="24"/>
        </w:rPr>
        <w:t>Code</w:t>
      </w:r>
      <w:r w:rsidR="000B0FA1">
        <w:rPr>
          <w:rFonts w:ascii="Times New Roman" w:hAnsi="Times New Roman"/>
          <w:sz w:val="24"/>
          <w:szCs w:val="24"/>
        </w:rPr>
        <w:t xml:space="preserve"> and facilitate compliance with this Act to the building constructors and the public</w:t>
      </w:r>
      <w:r>
        <w:rPr>
          <w:rFonts w:ascii="Times New Roman" w:hAnsi="Times New Roman"/>
          <w:sz w:val="24"/>
          <w:szCs w:val="24"/>
        </w:rPr>
        <w:t>;</w:t>
      </w:r>
    </w:p>
    <w:p w14:paraId="4E76A39B" w14:textId="23894204" w:rsidR="00FC511D" w:rsidRDefault="000B0FA1" w:rsidP="00FC511D">
      <w:pPr>
        <w:pStyle w:val="ListParagraph"/>
        <w:numPr>
          <w:ilvl w:val="0"/>
          <w:numId w:val="23"/>
        </w:numPr>
        <w:jc w:val="both"/>
        <w:rPr>
          <w:rFonts w:ascii="Times New Roman" w:hAnsi="Times New Roman"/>
          <w:sz w:val="24"/>
          <w:szCs w:val="24"/>
        </w:rPr>
      </w:pPr>
      <w:r>
        <w:rPr>
          <w:rFonts w:ascii="Times New Roman" w:hAnsi="Times New Roman"/>
          <w:sz w:val="24"/>
          <w:szCs w:val="24"/>
        </w:rPr>
        <w:t xml:space="preserve">provide for the registration of building constructors and maintain </w:t>
      </w:r>
      <w:r w:rsidR="00FC511D">
        <w:rPr>
          <w:rFonts w:ascii="Times New Roman" w:hAnsi="Times New Roman"/>
          <w:sz w:val="24"/>
          <w:szCs w:val="24"/>
        </w:rPr>
        <w:t>a Register of Building Constructors;</w:t>
      </w:r>
    </w:p>
    <w:p w14:paraId="17F558B6" w14:textId="062F576A" w:rsidR="005F72C2" w:rsidRDefault="005F72C2" w:rsidP="00FC511D">
      <w:pPr>
        <w:pStyle w:val="ListParagraph"/>
        <w:numPr>
          <w:ilvl w:val="0"/>
          <w:numId w:val="23"/>
        </w:numPr>
        <w:jc w:val="both"/>
        <w:rPr>
          <w:rFonts w:ascii="Times New Roman" w:hAnsi="Times New Roman"/>
          <w:sz w:val="24"/>
          <w:szCs w:val="24"/>
        </w:rPr>
      </w:pPr>
      <w:r>
        <w:rPr>
          <w:rFonts w:ascii="Times New Roman" w:hAnsi="Times New Roman"/>
          <w:sz w:val="24"/>
          <w:szCs w:val="24"/>
        </w:rPr>
        <w:t>provide for a complaints and grievance mechanism</w:t>
      </w:r>
      <w:r w:rsidR="000B0FA1">
        <w:rPr>
          <w:rFonts w:ascii="Times New Roman" w:hAnsi="Times New Roman"/>
          <w:sz w:val="24"/>
          <w:szCs w:val="24"/>
        </w:rPr>
        <w:t xml:space="preserve"> for the public in relation to the conduct or work quality of and the performance of the agreement with a</w:t>
      </w:r>
      <w:r>
        <w:rPr>
          <w:rFonts w:ascii="Times New Roman" w:hAnsi="Times New Roman"/>
          <w:sz w:val="24"/>
          <w:szCs w:val="24"/>
        </w:rPr>
        <w:t xml:space="preserve"> building </w:t>
      </w:r>
      <w:proofErr w:type="gramStart"/>
      <w:r>
        <w:rPr>
          <w:rFonts w:ascii="Times New Roman" w:hAnsi="Times New Roman"/>
          <w:sz w:val="24"/>
          <w:szCs w:val="24"/>
        </w:rPr>
        <w:t>constructors</w:t>
      </w:r>
      <w:proofErr w:type="gramEnd"/>
      <w:r>
        <w:rPr>
          <w:rFonts w:ascii="Times New Roman" w:hAnsi="Times New Roman"/>
          <w:sz w:val="24"/>
          <w:szCs w:val="24"/>
        </w:rPr>
        <w:t>;</w:t>
      </w:r>
    </w:p>
    <w:p w14:paraId="79EB86C8" w14:textId="405E6332" w:rsidR="005F72C2" w:rsidRDefault="005F72C2" w:rsidP="005F72C2">
      <w:pPr>
        <w:pStyle w:val="ListParagraph"/>
        <w:numPr>
          <w:ilvl w:val="0"/>
          <w:numId w:val="23"/>
        </w:numPr>
        <w:jc w:val="both"/>
        <w:rPr>
          <w:rFonts w:ascii="Times New Roman" w:hAnsi="Times New Roman"/>
          <w:sz w:val="24"/>
          <w:szCs w:val="24"/>
        </w:rPr>
      </w:pPr>
      <w:r>
        <w:rPr>
          <w:rFonts w:ascii="Times New Roman" w:hAnsi="Times New Roman"/>
          <w:sz w:val="24"/>
          <w:szCs w:val="24"/>
        </w:rPr>
        <w:t>provide for requirements for building and building work, which include the process for granting of building permits</w:t>
      </w:r>
      <w:r w:rsidR="00F20FA6">
        <w:rPr>
          <w:rFonts w:ascii="Times New Roman" w:hAnsi="Times New Roman"/>
          <w:sz w:val="24"/>
          <w:szCs w:val="24"/>
        </w:rPr>
        <w:t xml:space="preserve"> and building constructors to ensure they have a Certificate of Registration before they carry out building work</w:t>
      </w:r>
      <w:r>
        <w:rPr>
          <w:rFonts w:ascii="Times New Roman" w:hAnsi="Times New Roman"/>
          <w:sz w:val="24"/>
          <w:szCs w:val="24"/>
        </w:rPr>
        <w:t>;</w:t>
      </w:r>
    </w:p>
    <w:p w14:paraId="578B04AE" w14:textId="0BB92D42" w:rsidR="005F72C2" w:rsidRPr="00D34837" w:rsidRDefault="005F72C2" w:rsidP="00D34837">
      <w:pPr>
        <w:pStyle w:val="ListParagraph"/>
        <w:numPr>
          <w:ilvl w:val="0"/>
          <w:numId w:val="23"/>
        </w:numPr>
        <w:jc w:val="both"/>
        <w:rPr>
          <w:rFonts w:ascii="Times New Roman" w:hAnsi="Times New Roman"/>
          <w:sz w:val="24"/>
          <w:szCs w:val="24"/>
        </w:rPr>
      </w:pPr>
      <w:r>
        <w:rPr>
          <w:rFonts w:ascii="Times New Roman" w:hAnsi="Times New Roman"/>
          <w:sz w:val="24"/>
          <w:szCs w:val="24"/>
        </w:rPr>
        <w:lastRenderedPageBreak/>
        <w:t>provide for the appointment and role of building inspectors and prohibition relating to modular construction or building.</w:t>
      </w:r>
    </w:p>
    <w:p w14:paraId="005877A7" w14:textId="77777777" w:rsidR="006B4C15" w:rsidRDefault="00E81AED" w:rsidP="005466AD">
      <w:pPr>
        <w:jc w:val="both"/>
        <w:rPr>
          <w:rFonts w:ascii="Times New Roman" w:hAnsi="Times New Roman"/>
          <w:sz w:val="24"/>
          <w:szCs w:val="24"/>
        </w:rPr>
      </w:pPr>
      <w:r w:rsidRPr="00165C48">
        <w:rPr>
          <w:rFonts w:ascii="Times New Roman" w:hAnsi="Times New Roman"/>
          <w:b/>
          <w:bCs/>
          <w:sz w:val="24"/>
          <w:szCs w:val="24"/>
        </w:rPr>
        <w:t xml:space="preserve">Clause </w:t>
      </w:r>
      <w:r>
        <w:rPr>
          <w:rFonts w:ascii="Times New Roman" w:hAnsi="Times New Roman"/>
          <w:b/>
          <w:bCs/>
          <w:sz w:val="24"/>
          <w:szCs w:val="24"/>
        </w:rPr>
        <w:t>4</w:t>
      </w:r>
      <w:r w:rsidRPr="00165C48">
        <w:rPr>
          <w:rFonts w:ascii="Times New Roman" w:hAnsi="Times New Roman"/>
          <w:sz w:val="24"/>
          <w:szCs w:val="24"/>
        </w:rPr>
        <w:t xml:space="preserve"> </w:t>
      </w:r>
      <w:r w:rsidR="002B127C">
        <w:rPr>
          <w:rFonts w:ascii="Times New Roman" w:hAnsi="Times New Roman"/>
          <w:sz w:val="24"/>
          <w:szCs w:val="24"/>
        </w:rPr>
        <w:t>provides for th</w:t>
      </w:r>
      <w:r w:rsidR="00913DE2">
        <w:rPr>
          <w:rFonts w:ascii="Times New Roman" w:hAnsi="Times New Roman"/>
          <w:sz w:val="24"/>
          <w:szCs w:val="24"/>
        </w:rPr>
        <w:t>e interpretation of terms used in the Bill.</w:t>
      </w:r>
    </w:p>
    <w:p w14:paraId="6C74A37D" w14:textId="77777777" w:rsidR="00334574" w:rsidRPr="00786A40" w:rsidRDefault="00334574" w:rsidP="00334574">
      <w:pPr>
        <w:jc w:val="center"/>
        <w:rPr>
          <w:rFonts w:ascii="Times New Roman" w:hAnsi="Times New Roman"/>
          <w:sz w:val="24"/>
          <w:szCs w:val="24"/>
        </w:rPr>
      </w:pPr>
      <w:r>
        <w:rPr>
          <w:rFonts w:ascii="Times New Roman" w:hAnsi="Times New Roman"/>
          <w:b/>
          <w:sz w:val="24"/>
          <w:szCs w:val="24"/>
        </w:rPr>
        <w:t xml:space="preserve">PART </w:t>
      </w:r>
      <w:r w:rsidR="008A37F6">
        <w:rPr>
          <w:rFonts w:ascii="Times New Roman" w:hAnsi="Times New Roman"/>
          <w:b/>
          <w:sz w:val="24"/>
          <w:szCs w:val="24"/>
        </w:rPr>
        <w:t>2</w:t>
      </w:r>
      <w:r>
        <w:rPr>
          <w:rFonts w:ascii="Times New Roman" w:hAnsi="Times New Roman"/>
          <w:b/>
          <w:sz w:val="24"/>
          <w:szCs w:val="24"/>
        </w:rPr>
        <w:t xml:space="preserve"> </w:t>
      </w:r>
      <w:r w:rsidRPr="00786A40">
        <w:rPr>
          <w:rFonts w:ascii="Times New Roman" w:hAnsi="Times New Roman"/>
          <w:b/>
          <w:sz w:val="24"/>
          <w:szCs w:val="24"/>
        </w:rPr>
        <w:t>– ADMINISTRATION</w:t>
      </w:r>
    </w:p>
    <w:p w14:paraId="5E6DEDAB" w14:textId="1167D407" w:rsidR="00830487" w:rsidRPr="00786A40" w:rsidRDefault="00830487" w:rsidP="00830487">
      <w:pPr>
        <w:jc w:val="both"/>
        <w:rPr>
          <w:rFonts w:ascii="Times New Roman" w:hAnsi="Times New Roman"/>
          <w:sz w:val="24"/>
          <w:szCs w:val="24"/>
        </w:rPr>
      </w:pPr>
      <w:r w:rsidRPr="00786A40">
        <w:rPr>
          <w:rFonts w:ascii="Times New Roman" w:hAnsi="Times New Roman"/>
          <w:b/>
          <w:sz w:val="24"/>
          <w:szCs w:val="24"/>
        </w:rPr>
        <w:t>Clause 5</w:t>
      </w:r>
      <w:r w:rsidRPr="00786A40">
        <w:rPr>
          <w:rFonts w:ascii="Times New Roman" w:hAnsi="Times New Roman"/>
          <w:sz w:val="24"/>
          <w:szCs w:val="24"/>
        </w:rPr>
        <w:t xml:space="preserve"> </w:t>
      </w:r>
      <w:r w:rsidR="00D14FD8" w:rsidRPr="00786A40">
        <w:rPr>
          <w:rFonts w:ascii="Times New Roman" w:hAnsi="Times New Roman"/>
          <w:sz w:val="24"/>
          <w:szCs w:val="24"/>
        </w:rPr>
        <w:t xml:space="preserve">establishes the </w:t>
      </w:r>
      <w:r w:rsidRPr="00786A40">
        <w:rPr>
          <w:rFonts w:ascii="Times New Roman" w:hAnsi="Times New Roman"/>
          <w:sz w:val="24"/>
          <w:szCs w:val="24"/>
        </w:rPr>
        <w:t xml:space="preserve">Building Control </w:t>
      </w:r>
      <w:r w:rsidRPr="00D34837">
        <w:rPr>
          <w:rFonts w:ascii="Times New Roman" w:hAnsi="Times New Roman"/>
          <w:sz w:val="24"/>
          <w:szCs w:val="24"/>
        </w:rPr>
        <w:t>Committee</w:t>
      </w:r>
      <w:r w:rsidRPr="00786A40">
        <w:rPr>
          <w:rFonts w:ascii="Times New Roman" w:hAnsi="Times New Roman"/>
          <w:sz w:val="24"/>
          <w:szCs w:val="24"/>
        </w:rPr>
        <w:t>. The</w:t>
      </w:r>
      <w:r w:rsidR="0004005E" w:rsidRPr="00786A40">
        <w:rPr>
          <w:rFonts w:ascii="Times New Roman" w:hAnsi="Times New Roman"/>
          <w:sz w:val="24"/>
          <w:szCs w:val="24"/>
        </w:rPr>
        <w:t xml:space="preserve"> </w:t>
      </w:r>
      <w:r w:rsidRPr="00D34837">
        <w:rPr>
          <w:rFonts w:ascii="Times New Roman" w:hAnsi="Times New Roman"/>
          <w:sz w:val="24"/>
          <w:szCs w:val="24"/>
        </w:rPr>
        <w:t xml:space="preserve">Committee will consist of 3 members, that is the Secretary, a person who has qualifications and experience in construction of buildings and a representative from the community. This </w:t>
      </w:r>
      <w:r w:rsidR="00057FC9" w:rsidRPr="00786A40">
        <w:rPr>
          <w:rFonts w:ascii="Times New Roman" w:hAnsi="Times New Roman"/>
          <w:sz w:val="24"/>
          <w:szCs w:val="24"/>
        </w:rPr>
        <w:t>clause</w:t>
      </w:r>
      <w:r w:rsidRPr="00D34837">
        <w:rPr>
          <w:rFonts w:ascii="Times New Roman" w:hAnsi="Times New Roman"/>
          <w:sz w:val="24"/>
          <w:szCs w:val="24"/>
        </w:rPr>
        <w:t xml:space="preserve"> </w:t>
      </w:r>
      <w:r w:rsidRPr="00786A40">
        <w:rPr>
          <w:rFonts w:ascii="Times New Roman" w:hAnsi="Times New Roman"/>
          <w:sz w:val="24"/>
          <w:szCs w:val="24"/>
        </w:rPr>
        <w:t xml:space="preserve">authorises the </w:t>
      </w:r>
      <w:r w:rsidRPr="00D34837">
        <w:rPr>
          <w:rFonts w:ascii="Times New Roman" w:hAnsi="Times New Roman"/>
          <w:sz w:val="24"/>
          <w:szCs w:val="24"/>
        </w:rPr>
        <w:t>Committee to invite persons to provide technical</w:t>
      </w:r>
      <w:r w:rsidR="000B0FA1" w:rsidRPr="00786A40">
        <w:rPr>
          <w:rFonts w:ascii="Times New Roman" w:hAnsi="Times New Roman"/>
          <w:sz w:val="24"/>
          <w:szCs w:val="24"/>
        </w:rPr>
        <w:t xml:space="preserve"> assistance,</w:t>
      </w:r>
      <w:r w:rsidRPr="00D34837">
        <w:rPr>
          <w:rFonts w:ascii="Times New Roman" w:hAnsi="Times New Roman"/>
          <w:sz w:val="24"/>
          <w:szCs w:val="24"/>
        </w:rPr>
        <w:t xml:space="preserve"> civil</w:t>
      </w:r>
      <w:r w:rsidR="000B0FA1" w:rsidRPr="00786A40">
        <w:rPr>
          <w:rFonts w:ascii="Times New Roman" w:hAnsi="Times New Roman"/>
          <w:sz w:val="24"/>
          <w:szCs w:val="24"/>
        </w:rPr>
        <w:t>, mechanical or electrical</w:t>
      </w:r>
      <w:r w:rsidRPr="00D34837">
        <w:rPr>
          <w:rFonts w:ascii="Times New Roman" w:hAnsi="Times New Roman"/>
          <w:sz w:val="24"/>
          <w:szCs w:val="24"/>
        </w:rPr>
        <w:t xml:space="preserve"> engineering, sanitation, plumbing, electrical, health and safety advice in the Committee’s meeting. However, the persons invited do not have voting rights. There are invited to provide </w:t>
      </w:r>
      <w:proofErr w:type="spellStart"/>
      <w:r w:rsidRPr="00D34837">
        <w:rPr>
          <w:rFonts w:ascii="Times New Roman" w:hAnsi="Times New Roman"/>
          <w:sz w:val="24"/>
          <w:szCs w:val="24"/>
        </w:rPr>
        <w:t>advise</w:t>
      </w:r>
      <w:proofErr w:type="spellEnd"/>
      <w:r w:rsidRPr="00D34837">
        <w:rPr>
          <w:rFonts w:ascii="Times New Roman" w:hAnsi="Times New Roman"/>
          <w:sz w:val="24"/>
          <w:szCs w:val="24"/>
        </w:rPr>
        <w:t xml:space="preserve"> to the Committee on any issues relating to their line of expertise where the Committee is determining or deliberating on a matter.</w:t>
      </w:r>
      <w:r w:rsidR="000B0FA1" w:rsidRPr="00786A40">
        <w:rPr>
          <w:rFonts w:ascii="Times New Roman" w:hAnsi="Times New Roman"/>
          <w:sz w:val="24"/>
          <w:szCs w:val="24"/>
        </w:rPr>
        <w:t xml:space="preserve"> A person invited under subclause (5) of this provision to provide expert </w:t>
      </w:r>
      <w:proofErr w:type="spellStart"/>
      <w:r w:rsidR="000B0FA1" w:rsidRPr="00786A40">
        <w:rPr>
          <w:rFonts w:ascii="Times New Roman" w:hAnsi="Times New Roman"/>
          <w:sz w:val="24"/>
          <w:szCs w:val="24"/>
        </w:rPr>
        <w:t>advise</w:t>
      </w:r>
      <w:proofErr w:type="spellEnd"/>
      <w:r w:rsidR="000B0FA1" w:rsidRPr="00786A40">
        <w:rPr>
          <w:rFonts w:ascii="Times New Roman" w:hAnsi="Times New Roman"/>
          <w:sz w:val="24"/>
          <w:szCs w:val="24"/>
        </w:rPr>
        <w:t xml:space="preserve"> and assistance to the Committee does not have the right to vote.</w:t>
      </w:r>
    </w:p>
    <w:p w14:paraId="51B0DBE9" w14:textId="03D784EE" w:rsidR="00913DE2" w:rsidRPr="00786A40" w:rsidRDefault="00F90D46" w:rsidP="005466AD">
      <w:pPr>
        <w:jc w:val="both"/>
        <w:rPr>
          <w:rFonts w:ascii="Times New Roman" w:hAnsi="Times New Roman"/>
          <w:sz w:val="24"/>
          <w:szCs w:val="24"/>
        </w:rPr>
      </w:pPr>
      <w:r w:rsidRPr="00786A40">
        <w:rPr>
          <w:rFonts w:ascii="Times New Roman" w:hAnsi="Times New Roman"/>
          <w:b/>
          <w:sz w:val="24"/>
          <w:szCs w:val="24"/>
        </w:rPr>
        <w:t>Clause 6</w:t>
      </w:r>
      <w:r w:rsidRPr="00786A40">
        <w:rPr>
          <w:rFonts w:ascii="Times New Roman" w:hAnsi="Times New Roman"/>
          <w:sz w:val="24"/>
          <w:szCs w:val="24"/>
        </w:rPr>
        <w:t xml:space="preserve"> provides</w:t>
      </w:r>
      <w:r w:rsidR="00830487" w:rsidRPr="00786A40">
        <w:rPr>
          <w:rFonts w:ascii="Times New Roman" w:hAnsi="Times New Roman"/>
          <w:sz w:val="24"/>
          <w:szCs w:val="24"/>
        </w:rPr>
        <w:t xml:space="preserve"> for the functions of the </w:t>
      </w:r>
      <w:r w:rsidR="00830487" w:rsidRPr="00D34837">
        <w:rPr>
          <w:rFonts w:ascii="Times New Roman" w:hAnsi="Times New Roman"/>
          <w:sz w:val="24"/>
          <w:szCs w:val="24"/>
        </w:rPr>
        <w:t>Committee</w:t>
      </w:r>
      <w:r w:rsidR="00334574" w:rsidRPr="00786A40">
        <w:rPr>
          <w:rFonts w:ascii="Times New Roman" w:hAnsi="Times New Roman"/>
          <w:sz w:val="24"/>
          <w:szCs w:val="24"/>
        </w:rPr>
        <w:t>.</w:t>
      </w:r>
      <w:r w:rsidR="00830487" w:rsidRPr="00786A40">
        <w:rPr>
          <w:rFonts w:ascii="Times New Roman" w:hAnsi="Times New Roman"/>
          <w:sz w:val="24"/>
          <w:szCs w:val="24"/>
        </w:rPr>
        <w:t xml:space="preserve"> </w:t>
      </w:r>
      <w:r w:rsidR="00D14FD8" w:rsidRPr="00786A40">
        <w:rPr>
          <w:rFonts w:ascii="Times New Roman" w:hAnsi="Times New Roman"/>
          <w:sz w:val="24"/>
          <w:szCs w:val="24"/>
        </w:rPr>
        <w:t xml:space="preserve">The </w:t>
      </w:r>
      <w:r w:rsidR="00D14FD8" w:rsidRPr="00D34837">
        <w:rPr>
          <w:rFonts w:ascii="Times New Roman" w:hAnsi="Times New Roman"/>
          <w:sz w:val="24"/>
          <w:szCs w:val="24"/>
        </w:rPr>
        <w:t>Committee are to:</w:t>
      </w:r>
    </w:p>
    <w:p w14:paraId="42632135" w14:textId="3FD80351" w:rsidR="00D14FD8" w:rsidRPr="00D34837" w:rsidRDefault="00D14FD8">
      <w:pPr>
        <w:pStyle w:val="ListParagraph"/>
        <w:numPr>
          <w:ilvl w:val="0"/>
          <w:numId w:val="24"/>
        </w:numPr>
        <w:jc w:val="both"/>
        <w:rPr>
          <w:rFonts w:ascii="Times New Roman" w:hAnsi="Times New Roman"/>
          <w:sz w:val="24"/>
          <w:szCs w:val="24"/>
        </w:rPr>
      </w:pPr>
      <w:r w:rsidRPr="00786A40">
        <w:rPr>
          <w:rFonts w:ascii="Times New Roman" w:hAnsi="Times New Roman"/>
          <w:sz w:val="24"/>
          <w:szCs w:val="24"/>
        </w:rPr>
        <w:t xml:space="preserve">provide advice to the </w:t>
      </w:r>
      <w:r w:rsidR="007D3F92" w:rsidRPr="00786A40">
        <w:rPr>
          <w:rFonts w:ascii="Times New Roman" w:hAnsi="Times New Roman"/>
          <w:sz w:val="24"/>
          <w:szCs w:val="24"/>
        </w:rPr>
        <w:t xml:space="preserve">Cabinet and </w:t>
      </w:r>
      <w:r w:rsidRPr="00786A40">
        <w:rPr>
          <w:rFonts w:ascii="Times New Roman" w:hAnsi="Times New Roman"/>
          <w:sz w:val="24"/>
          <w:szCs w:val="24"/>
        </w:rPr>
        <w:t xml:space="preserve">Minister in relation to construction of buildings in the Republic and </w:t>
      </w:r>
      <w:r w:rsidR="00F20FA6">
        <w:rPr>
          <w:rFonts w:ascii="Times New Roman" w:hAnsi="Times New Roman"/>
          <w:sz w:val="24"/>
          <w:szCs w:val="24"/>
        </w:rPr>
        <w:t>make</w:t>
      </w:r>
      <w:r w:rsidRPr="00D34837">
        <w:rPr>
          <w:rFonts w:ascii="Times New Roman" w:hAnsi="Times New Roman"/>
          <w:sz w:val="24"/>
          <w:szCs w:val="24"/>
        </w:rPr>
        <w:t xml:space="preserve"> policies relating to construction of buildings in the Republic;</w:t>
      </w:r>
    </w:p>
    <w:p w14:paraId="6FFDCC96" w14:textId="77777777" w:rsidR="00D14FD8" w:rsidRPr="00786A40" w:rsidRDefault="00D14FD8" w:rsidP="00D14FD8">
      <w:pPr>
        <w:pStyle w:val="ListParagraph"/>
        <w:numPr>
          <w:ilvl w:val="0"/>
          <w:numId w:val="24"/>
        </w:numPr>
        <w:jc w:val="both"/>
        <w:rPr>
          <w:rFonts w:ascii="Times New Roman" w:hAnsi="Times New Roman"/>
          <w:sz w:val="24"/>
          <w:szCs w:val="24"/>
        </w:rPr>
      </w:pPr>
      <w:r w:rsidRPr="00786A40">
        <w:rPr>
          <w:rFonts w:ascii="Times New Roman" w:hAnsi="Times New Roman"/>
          <w:sz w:val="24"/>
          <w:szCs w:val="24"/>
        </w:rPr>
        <w:t xml:space="preserve"> make recommendations to the Cabinet relating to the National Building Code;</w:t>
      </w:r>
    </w:p>
    <w:p w14:paraId="769E8AA1" w14:textId="39831CCB" w:rsidR="00D14FD8" w:rsidRPr="00786A40" w:rsidRDefault="00D14FD8" w:rsidP="00D14FD8">
      <w:pPr>
        <w:pStyle w:val="ListParagraph"/>
        <w:numPr>
          <w:ilvl w:val="0"/>
          <w:numId w:val="24"/>
        </w:numPr>
        <w:jc w:val="both"/>
        <w:rPr>
          <w:rFonts w:ascii="Times New Roman" w:hAnsi="Times New Roman"/>
          <w:sz w:val="24"/>
          <w:szCs w:val="24"/>
        </w:rPr>
      </w:pPr>
      <w:r w:rsidRPr="00786A40">
        <w:rPr>
          <w:rFonts w:ascii="Times New Roman" w:hAnsi="Times New Roman"/>
          <w:sz w:val="24"/>
          <w:szCs w:val="24"/>
        </w:rPr>
        <w:t xml:space="preserve"> issue manuals and any other guides to supplement the National Building Code</w:t>
      </w:r>
      <w:r w:rsidR="00F20FA6">
        <w:rPr>
          <w:rFonts w:ascii="Times New Roman" w:hAnsi="Times New Roman"/>
          <w:sz w:val="24"/>
          <w:szCs w:val="24"/>
        </w:rPr>
        <w:t xml:space="preserve"> in relation to any regulatory matter or generally for the betterment of the construction industry</w:t>
      </w:r>
      <w:r w:rsidRPr="00786A40">
        <w:rPr>
          <w:rFonts w:ascii="Times New Roman" w:hAnsi="Times New Roman"/>
          <w:sz w:val="24"/>
          <w:szCs w:val="24"/>
        </w:rPr>
        <w:t>;</w:t>
      </w:r>
    </w:p>
    <w:p w14:paraId="3B39314F" w14:textId="77777777" w:rsidR="00D14FD8" w:rsidRPr="00786A40" w:rsidRDefault="00D14FD8" w:rsidP="00D14FD8">
      <w:pPr>
        <w:pStyle w:val="ListParagraph"/>
        <w:numPr>
          <w:ilvl w:val="0"/>
          <w:numId w:val="24"/>
        </w:numPr>
        <w:jc w:val="both"/>
        <w:rPr>
          <w:rFonts w:ascii="Times New Roman" w:hAnsi="Times New Roman"/>
          <w:sz w:val="24"/>
          <w:szCs w:val="24"/>
        </w:rPr>
      </w:pPr>
      <w:r w:rsidRPr="00786A40">
        <w:rPr>
          <w:rFonts w:ascii="Times New Roman" w:hAnsi="Times New Roman"/>
          <w:sz w:val="24"/>
          <w:szCs w:val="24"/>
        </w:rPr>
        <w:t>approve registration of building constructors;</w:t>
      </w:r>
    </w:p>
    <w:p w14:paraId="63488015" w14:textId="4C520BE8" w:rsidR="00D14FD8" w:rsidRPr="00D34837" w:rsidRDefault="00D14FD8">
      <w:pPr>
        <w:pStyle w:val="ListParagraph"/>
        <w:numPr>
          <w:ilvl w:val="0"/>
          <w:numId w:val="24"/>
        </w:numPr>
        <w:jc w:val="both"/>
        <w:rPr>
          <w:rFonts w:ascii="Times New Roman" w:hAnsi="Times New Roman"/>
          <w:sz w:val="24"/>
          <w:szCs w:val="24"/>
        </w:rPr>
      </w:pPr>
      <w:r w:rsidRPr="00786A40">
        <w:rPr>
          <w:rFonts w:ascii="Times New Roman" w:hAnsi="Times New Roman"/>
          <w:sz w:val="24"/>
          <w:szCs w:val="24"/>
        </w:rPr>
        <w:t>grant building permits</w:t>
      </w:r>
      <w:r w:rsidR="007D3F92" w:rsidRPr="00786A40">
        <w:rPr>
          <w:rFonts w:ascii="Times New Roman" w:hAnsi="Times New Roman"/>
          <w:sz w:val="24"/>
          <w:szCs w:val="24"/>
        </w:rPr>
        <w:t xml:space="preserve">, </w:t>
      </w:r>
      <w:r w:rsidR="00F20FA6">
        <w:rPr>
          <w:rFonts w:ascii="Times New Roman" w:hAnsi="Times New Roman"/>
          <w:sz w:val="24"/>
          <w:szCs w:val="24"/>
        </w:rPr>
        <w:t>C</w:t>
      </w:r>
      <w:r w:rsidR="007D3F92" w:rsidRPr="00786A40">
        <w:rPr>
          <w:rFonts w:ascii="Times New Roman" w:hAnsi="Times New Roman"/>
          <w:sz w:val="24"/>
          <w:szCs w:val="24"/>
        </w:rPr>
        <w:t xml:space="preserve">ertificate of </w:t>
      </w:r>
      <w:r w:rsidR="00F20FA6">
        <w:rPr>
          <w:rFonts w:ascii="Times New Roman" w:hAnsi="Times New Roman"/>
          <w:sz w:val="24"/>
          <w:szCs w:val="24"/>
        </w:rPr>
        <w:t>C</w:t>
      </w:r>
      <w:r w:rsidR="007D3F92" w:rsidRPr="00786A40">
        <w:rPr>
          <w:rFonts w:ascii="Times New Roman" w:hAnsi="Times New Roman"/>
          <w:sz w:val="24"/>
          <w:szCs w:val="24"/>
        </w:rPr>
        <w:t xml:space="preserve">ompletion of building work and </w:t>
      </w:r>
      <w:r w:rsidR="009655CA">
        <w:rPr>
          <w:rFonts w:ascii="Times New Roman" w:hAnsi="Times New Roman"/>
          <w:sz w:val="24"/>
          <w:szCs w:val="24"/>
        </w:rPr>
        <w:t>C</w:t>
      </w:r>
      <w:r w:rsidRPr="00D34837">
        <w:rPr>
          <w:rFonts w:ascii="Times New Roman" w:hAnsi="Times New Roman"/>
          <w:sz w:val="24"/>
          <w:szCs w:val="24"/>
        </w:rPr>
        <w:t xml:space="preserve">ertificate of </w:t>
      </w:r>
      <w:r w:rsidR="009655CA">
        <w:rPr>
          <w:rFonts w:ascii="Times New Roman" w:hAnsi="Times New Roman"/>
          <w:sz w:val="24"/>
          <w:szCs w:val="24"/>
        </w:rPr>
        <w:t>O</w:t>
      </w:r>
      <w:r w:rsidRPr="00D34837">
        <w:rPr>
          <w:rFonts w:ascii="Times New Roman" w:hAnsi="Times New Roman"/>
          <w:sz w:val="24"/>
          <w:szCs w:val="24"/>
        </w:rPr>
        <w:t>ccupancy;</w:t>
      </w:r>
    </w:p>
    <w:p w14:paraId="6F668BE7" w14:textId="77777777" w:rsidR="00D14FD8" w:rsidRPr="00786A40" w:rsidRDefault="00D14FD8" w:rsidP="00D14FD8">
      <w:pPr>
        <w:pStyle w:val="ListParagraph"/>
        <w:numPr>
          <w:ilvl w:val="0"/>
          <w:numId w:val="24"/>
        </w:numPr>
        <w:jc w:val="both"/>
        <w:rPr>
          <w:rFonts w:ascii="Times New Roman" w:hAnsi="Times New Roman"/>
          <w:sz w:val="24"/>
          <w:szCs w:val="24"/>
        </w:rPr>
      </w:pPr>
      <w:r w:rsidRPr="00786A40">
        <w:rPr>
          <w:rFonts w:ascii="Times New Roman" w:hAnsi="Times New Roman"/>
          <w:sz w:val="24"/>
          <w:szCs w:val="24"/>
        </w:rPr>
        <w:t>appoint building inspectors;</w:t>
      </w:r>
    </w:p>
    <w:p w14:paraId="4C121ACC" w14:textId="3DB61B6D" w:rsidR="00D14FD8" w:rsidRPr="00786A40" w:rsidRDefault="00D14FD8" w:rsidP="00D14FD8">
      <w:pPr>
        <w:pStyle w:val="ListParagraph"/>
        <w:numPr>
          <w:ilvl w:val="0"/>
          <w:numId w:val="24"/>
        </w:numPr>
        <w:jc w:val="both"/>
        <w:rPr>
          <w:rFonts w:ascii="Times New Roman" w:hAnsi="Times New Roman"/>
          <w:sz w:val="24"/>
          <w:szCs w:val="24"/>
        </w:rPr>
      </w:pPr>
      <w:r w:rsidRPr="00786A40">
        <w:rPr>
          <w:rFonts w:ascii="Times New Roman" w:hAnsi="Times New Roman"/>
          <w:sz w:val="24"/>
          <w:szCs w:val="24"/>
        </w:rPr>
        <w:t>issue</w:t>
      </w:r>
      <w:r w:rsidR="00DA55F9" w:rsidRPr="00786A40">
        <w:rPr>
          <w:rFonts w:ascii="Times New Roman" w:hAnsi="Times New Roman"/>
          <w:sz w:val="24"/>
          <w:szCs w:val="24"/>
        </w:rPr>
        <w:t>s stop work notice, notice for remedial action</w:t>
      </w:r>
      <w:r w:rsidR="00F20FA6">
        <w:rPr>
          <w:rFonts w:ascii="Times New Roman" w:hAnsi="Times New Roman"/>
          <w:sz w:val="24"/>
          <w:szCs w:val="24"/>
        </w:rPr>
        <w:t>,</w:t>
      </w:r>
      <w:r w:rsidRPr="00786A40">
        <w:rPr>
          <w:rFonts w:ascii="Times New Roman" w:hAnsi="Times New Roman"/>
          <w:sz w:val="24"/>
          <w:szCs w:val="24"/>
        </w:rPr>
        <w:t xml:space="preserve"> condemn </w:t>
      </w:r>
      <w:r w:rsidR="00DA55F9" w:rsidRPr="00786A40">
        <w:rPr>
          <w:rFonts w:ascii="Times New Roman" w:hAnsi="Times New Roman"/>
          <w:sz w:val="24"/>
          <w:szCs w:val="24"/>
        </w:rPr>
        <w:t xml:space="preserve">notice and demolition </w:t>
      </w:r>
      <w:r w:rsidRPr="00786A40">
        <w:rPr>
          <w:rFonts w:ascii="Times New Roman" w:hAnsi="Times New Roman"/>
          <w:sz w:val="24"/>
          <w:szCs w:val="24"/>
        </w:rPr>
        <w:t>notice;</w:t>
      </w:r>
    </w:p>
    <w:p w14:paraId="6D9AE3F1" w14:textId="12DBC96C" w:rsidR="00D14FD8" w:rsidRPr="00786A40" w:rsidRDefault="00D14FD8" w:rsidP="00D14FD8">
      <w:pPr>
        <w:pStyle w:val="ListParagraph"/>
        <w:numPr>
          <w:ilvl w:val="0"/>
          <w:numId w:val="24"/>
        </w:numPr>
        <w:jc w:val="both"/>
        <w:rPr>
          <w:rFonts w:ascii="Times New Roman" w:hAnsi="Times New Roman"/>
          <w:sz w:val="24"/>
          <w:szCs w:val="24"/>
        </w:rPr>
      </w:pPr>
      <w:r w:rsidRPr="00786A40">
        <w:rPr>
          <w:rFonts w:ascii="Times New Roman" w:hAnsi="Times New Roman"/>
          <w:sz w:val="24"/>
          <w:szCs w:val="24"/>
        </w:rPr>
        <w:t>assist the building practitioners, land owners,</w:t>
      </w:r>
      <w:r w:rsidR="00DA55F9" w:rsidRPr="00786A40">
        <w:rPr>
          <w:rFonts w:ascii="Times New Roman" w:hAnsi="Times New Roman"/>
          <w:sz w:val="24"/>
          <w:szCs w:val="24"/>
        </w:rPr>
        <w:t xml:space="preserve"> owners of buildings,</w:t>
      </w:r>
      <w:r w:rsidRPr="00786A40">
        <w:rPr>
          <w:rFonts w:ascii="Times New Roman" w:hAnsi="Times New Roman"/>
          <w:sz w:val="24"/>
          <w:szCs w:val="24"/>
        </w:rPr>
        <w:t xml:space="preserve"> building occupiers and others to comply with this Act;</w:t>
      </w:r>
    </w:p>
    <w:p w14:paraId="6A277A9A" w14:textId="5A42CA19" w:rsidR="00D14FD8" w:rsidRPr="00786A40" w:rsidRDefault="00D14FD8" w:rsidP="00D14FD8">
      <w:pPr>
        <w:pStyle w:val="ListParagraph"/>
        <w:numPr>
          <w:ilvl w:val="0"/>
          <w:numId w:val="24"/>
        </w:numPr>
        <w:jc w:val="both"/>
        <w:rPr>
          <w:rFonts w:ascii="Times New Roman" w:hAnsi="Times New Roman"/>
          <w:sz w:val="24"/>
          <w:szCs w:val="24"/>
        </w:rPr>
      </w:pPr>
      <w:r w:rsidRPr="00786A40">
        <w:rPr>
          <w:rFonts w:ascii="Times New Roman" w:hAnsi="Times New Roman"/>
          <w:sz w:val="24"/>
          <w:szCs w:val="24"/>
        </w:rPr>
        <w:t>make recommendations to the Cabinet for the purposes of the Derelict Sites Management Act 2017</w:t>
      </w:r>
      <w:r w:rsidR="00D82F9E">
        <w:rPr>
          <w:rFonts w:ascii="Times New Roman" w:hAnsi="Times New Roman"/>
          <w:sz w:val="24"/>
          <w:szCs w:val="24"/>
        </w:rPr>
        <w:t>. This is to ensure that the provisions of the Act are implemented in accordance with the National Building requirements</w:t>
      </w:r>
      <w:r w:rsidRPr="00786A40">
        <w:rPr>
          <w:rFonts w:ascii="Times New Roman" w:hAnsi="Times New Roman"/>
          <w:sz w:val="24"/>
          <w:szCs w:val="24"/>
        </w:rPr>
        <w:t>;</w:t>
      </w:r>
    </w:p>
    <w:p w14:paraId="07974F13" w14:textId="6EBBF4A3" w:rsidR="00D14FD8" w:rsidRPr="00786A40" w:rsidRDefault="00F20FA6" w:rsidP="00D14FD8">
      <w:pPr>
        <w:pStyle w:val="ListParagraph"/>
        <w:numPr>
          <w:ilvl w:val="0"/>
          <w:numId w:val="24"/>
        </w:numPr>
        <w:jc w:val="both"/>
        <w:rPr>
          <w:rFonts w:ascii="Times New Roman" w:hAnsi="Times New Roman"/>
          <w:sz w:val="24"/>
          <w:szCs w:val="24"/>
        </w:rPr>
      </w:pPr>
      <w:r>
        <w:rPr>
          <w:rFonts w:ascii="Times New Roman" w:hAnsi="Times New Roman"/>
          <w:sz w:val="24"/>
          <w:szCs w:val="24"/>
        </w:rPr>
        <w:t>recommend</w:t>
      </w:r>
      <w:r w:rsidR="00D14FD8" w:rsidRPr="00786A40">
        <w:rPr>
          <w:rFonts w:ascii="Times New Roman" w:hAnsi="Times New Roman"/>
          <w:sz w:val="24"/>
          <w:szCs w:val="24"/>
        </w:rPr>
        <w:t xml:space="preserve"> the importation of </w:t>
      </w:r>
      <w:r>
        <w:rPr>
          <w:rFonts w:ascii="Times New Roman" w:hAnsi="Times New Roman"/>
          <w:sz w:val="24"/>
          <w:szCs w:val="24"/>
        </w:rPr>
        <w:t xml:space="preserve">type or </w:t>
      </w:r>
      <w:r w:rsidR="00D14FD8" w:rsidRPr="00786A40">
        <w:rPr>
          <w:rFonts w:ascii="Times New Roman" w:hAnsi="Times New Roman"/>
          <w:sz w:val="24"/>
          <w:szCs w:val="24"/>
        </w:rPr>
        <w:t>modular construction or building</w:t>
      </w:r>
      <w:r>
        <w:rPr>
          <w:rFonts w:ascii="Times New Roman" w:hAnsi="Times New Roman"/>
          <w:sz w:val="24"/>
          <w:szCs w:val="24"/>
        </w:rPr>
        <w:t xml:space="preserve"> to the Minister</w:t>
      </w:r>
      <w:r w:rsidR="00D14FD8" w:rsidRPr="00786A40">
        <w:rPr>
          <w:rFonts w:ascii="Times New Roman" w:hAnsi="Times New Roman"/>
          <w:sz w:val="24"/>
          <w:szCs w:val="24"/>
        </w:rPr>
        <w:t>; and</w:t>
      </w:r>
    </w:p>
    <w:p w14:paraId="1EA0AED7" w14:textId="05F55EE1" w:rsidR="00D14FD8" w:rsidRPr="00D34837" w:rsidRDefault="00F20FA6" w:rsidP="00D34837">
      <w:pPr>
        <w:pStyle w:val="ListParagraph"/>
        <w:numPr>
          <w:ilvl w:val="0"/>
          <w:numId w:val="24"/>
        </w:numPr>
        <w:jc w:val="both"/>
        <w:rPr>
          <w:rFonts w:ascii="Times New Roman" w:hAnsi="Times New Roman"/>
          <w:sz w:val="24"/>
          <w:szCs w:val="24"/>
        </w:rPr>
      </w:pPr>
      <w:r>
        <w:rPr>
          <w:rFonts w:ascii="Times New Roman" w:hAnsi="Times New Roman"/>
          <w:sz w:val="24"/>
          <w:szCs w:val="24"/>
        </w:rPr>
        <w:t>such</w:t>
      </w:r>
      <w:r w:rsidR="00D14FD8" w:rsidRPr="00786A40">
        <w:rPr>
          <w:rFonts w:ascii="Times New Roman" w:hAnsi="Times New Roman"/>
          <w:sz w:val="24"/>
          <w:szCs w:val="24"/>
        </w:rPr>
        <w:t xml:space="preserve"> other functions as may be prescribed or conferred under this Act and regulations.</w:t>
      </w:r>
    </w:p>
    <w:p w14:paraId="7939DD0B" w14:textId="0AEF8527" w:rsidR="00830487" w:rsidRPr="00786A40" w:rsidRDefault="003662F7" w:rsidP="005466AD">
      <w:pPr>
        <w:jc w:val="both"/>
        <w:rPr>
          <w:rFonts w:ascii="Times New Roman" w:hAnsi="Times New Roman"/>
          <w:b/>
          <w:sz w:val="24"/>
          <w:szCs w:val="24"/>
        </w:rPr>
      </w:pPr>
      <w:r w:rsidRPr="00786A40">
        <w:rPr>
          <w:rFonts w:ascii="Times New Roman" w:hAnsi="Times New Roman"/>
          <w:b/>
          <w:sz w:val="24"/>
          <w:szCs w:val="24"/>
        </w:rPr>
        <w:t>Clause 7</w:t>
      </w:r>
      <w:r w:rsidR="00830487" w:rsidRPr="00786A40">
        <w:rPr>
          <w:rFonts w:ascii="Times New Roman" w:hAnsi="Times New Roman"/>
          <w:b/>
          <w:sz w:val="24"/>
          <w:szCs w:val="24"/>
        </w:rPr>
        <w:t xml:space="preserve"> </w:t>
      </w:r>
      <w:r w:rsidR="00830487" w:rsidRPr="00786A40">
        <w:rPr>
          <w:rFonts w:ascii="Times New Roman" w:hAnsi="Times New Roman"/>
          <w:sz w:val="24"/>
          <w:szCs w:val="24"/>
        </w:rPr>
        <w:t>provides for the Power of the</w:t>
      </w:r>
      <w:r w:rsidR="007B189A" w:rsidRPr="00786A40">
        <w:rPr>
          <w:rFonts w:ascii="Times New Roman" w:hAnsi="Times New Roman"/>
          <w:sz w:val="24"/>
          <w:szCs w:val="24"/>
        </w:rPr>
        <w:t xml:space="preserve"> </w:t>
      </w:r>
      <w:r w:rsidR="007B189A" w:rsidRPr="00D34837">
        <w:rPr>
          <w:rFonts w:ascii="Times New Roman" w:hAnsi="Times New Roman"/>
          <w:sz w:val="24"/>
          <w:szCs w:val="24"/>
        </w:rPr>
        <w:t>Committee</w:t>
      </w:r>
      <w:r w:rsidR="00830487" w:rsidRPr="00786A40">
        <w:rPr>
          <w:rFonts w:ascii="Times New Roman" w:hAnsi="Times New Roman"/>
          <w:sz w:val="24"/>
          <w:szCs w:val="24"/>
        </w:rPr>
        <w:t xml:space="preserve">. The </w:t>
      </w:r>
      <w:r w:rsidR="007B189A" w:rsidRPr="00D34837">
        <w:rPr>
          <w:rFonts w:ascii="Times New Roman" w:hAnsi="Times New Roman"/>
          <w:sz w:val="24"/>
          <w:szCs w:val="24"/>
        </w:rPr>
        <w:t>Committee</w:t>
      </w:r>
      <w:r w:rsidR="00830487" w:rsidRPr="00786A40">
        <w:rPr>
          <w:rFonts w:ascii="Times New Roman" w:hAnsi="Times New Roman"/>
          <w:sz w:val="24"/>
          <w:szCs w:val="24"/>
        </w:rPr>
        <w:t xml:space="preserve"> will have the power to do all things necessary or convenient to be done for the performance of his or her functions under this Bill or any other written law.</w:t>
      </w:r>
    </w:p>
    <w:p w14:paraId="1B9B03EB" w14:textId="23F7A8FE" w:rsidR="00D14FD8" w:rsidRPr="00786A40" w:rsidRDefault="00D14FD8" w:rsidP="005466AD">
      <w:pPr>
        <w:jc w:val="both"/>
        <w:rPr>
          <w:rFonts w:ascii="Times New Roman" w:hAnsi="Times New Roman"/>
          <w:sz w:val="24"/>
          <w:szCs w:val="24"/>
        </w:rPr>
      </w:pPr>
      <w:r w:rsidRPr="00D34837">
        <w:rPr>
          <w:rFonts w:ascii="Times New Roman" w:hAnsi="Times New Roman"/>
          <w:b/>
          <w:sz w:val="24"/>
          <w:szCs w:val="24"/>
        </w:rPr>
        <w:lastRenderedPageBreak/>
        <w:t>Clause 8</w:t>
      </w:r>
      <w:r w:rsidRPr="00786A40">
        <w:rPr>
          <w:rFonts w:ascii="Times New Roman" w:hAnsi="Times New Roman"/>
          <w:sz w:val="24"/>
          <w:szCs w:val="24"/>
        </w:rPr>
        <w:t xml:space="preserve"> establishes the office of the Director of Building Control and provides for the appointment of the Director.  </w:t>
      </w:r>
    </w:p>
    <w:p w14:paraId="72C7D8CE" w14:textId="44E7E81F" w:rsidR="00D14FD8" w:rsidRPr="00786A40" w:rsidRDefault="00D14FD8" w:rsidP="005466AD">
      <w:pPr>
        <w:jc w:val="both"/>
        <w:rPr>
          <w:rFonts w:ascii="Times New Roman" w:hAnsi="Times New Roman"/>
          <w:sz w:val="24"/>
          <w:szCs w:val="24"/>
        </w:rPr>
      </w:pPr>
      <w:r w:rsidRPr="00D34837">
        <w:rPr>
          <w:rFonts w:ascii="Times New Roman" w:hAnsi="Times New Roman"/>
          <w:b/>
          <w:sz w:val="24"/>
          <w:szCs w:val="24"/>
        </w:rPr>
        <w:t>Clause 9</w:t>
      </w:r>
      <w:r w:rsidRPr="00786A40">
        <w:rPr>
          <w:rFonts w:ascii="Times New Roman" w:hAnsi="Times New Roman"/>
          <w:sz w:val="24"/>
          <w:szCs w:val="24"/>
        </w:rPr>
        <w:t xml:space="preserve"> provides for the functions of the Director. The Director’s functions are to:</w:t>
      </w:r>
    </w:p>
    <w:p w14:paraId="710EA102" w14:textId="1C3E41E9" w:rsidR="00D14FD8" w:rsidRPr="00D34837" w:rsidRDefault="00F20FA6" w:rsidP="00D34837">
      <w:pPr>
        <w:pStyle w:val="ListParagraph"/>
        <w:numPr>
          <w:ilvl w:val="0"/>
          <w:numId w:val="27"/>
        </w:numPr>
        <w:jc w:val="both"/>
        <w:rPr>
          <w:rFonts w:ascii="Times New Roman" w:hAnsi="Times New Roman"/>
          <w:sz w:val="24"/>
          <w:szCs w:val="24"/>
        </w:rPr>
      </w:pPr>
      <w:bookmarkStart w:id="0" w:name="_Toc182919579"/>
      <w:bookmarkStart w:id="1" w:name="_Toc182925774"/>
      <w:bookmarkStart w:id="2" w:name="_Toc182926474"/>
      <w:bookmarkStart w:id="3" w:name="_Toc183188835"/>
      <w:bookmarkStart w:id="4" w:name="_Toc183189133"/>
      <w:bookmarkStart w:id="5" w:name="_Toc183275290"/>
      <w:bookmarkStart w:id="6" w:name="_Toc183280931"/>
      <w:r>
        <w:rPr>
          <w:rFonts w:ascii="Times New Roman" w:hAnsi="Times New Roman"/>
          <w:sz w:val="24"/>
          <w:szCs w:val="24"/>
        </w:rPr>
        <w:t xml:space="preserve">process the </w:t>
      </w:r>
      <w:r w:rsidR="00D14FD8" w:rsidRPr="00D34837">
        <w:rPr>
          <w:rFonts w:ascii="Times New Roman" w:hAnsi="Times New Roman"/>
          <w:sz w:val="24"/>
          <w:szCs w:val="24"/>
        </w:rPr>
        <w:t>registr</w:t>
      </w:r>
      <w:r>
        <w:rPr>
          <w:rFonts w:ascii="Times New Roman" w:hAnsi="Times New Roman"/>
          <w:sz w:val="24"/>
          <w:szCs w:val="24"/>
        </w:rPr>
        <w:t>ation of</w:t>
      </w:r>
      <w:r w:rsidR="00D14FD8" w:rsidRPr="00D34837">
        <w:rPr>
          <w:rFonts w:ascii="Times New Roman" w:hAnsi="Times New Roman"/>
          <w:sz w:val="24"/>
          <w:szCs w:val="24"/>
        </w:rPr>
        <w:t xml:space="preserve"> the building constructors</w:t>
      </w:r>
      <w:r>
        <w:rPr>
          <w:rFonts w:ascii="Times New Roman" w:hAnsi="Times New Roman"/>
          <w:sz w:val="24"/>
          <w:szCs w:val="24"/>
        </w:rPr>
        <w:t xml:space="preserve"> after the approval granted by the Committee</w:t>
      </w:r>
      <w:r w:rsidR="00D14FD8" w:rsidRPr="00D34837">
        <w:rPr>
          <w:rFonts w:ascii="Times New Roman" w:hAnsi="Times New Roman"/>
          <w:sz w:val="24"/>
          <w:szCs w:val="24"/>
        </w:rPr>
        <w:t>;</w:t>
      </w:r>
      <w:bookmarkEnd w:id="0"/>
      <w:bookmarkEnd w:id="1"/>
      <w:bookmarkEnd w:id="2"/>
      <w:bookmarkEnd w:id="3"/>
      <w:bookmarkEnd w:id="4"/>
      <w:bookmarkEnd w:id="5"/>
      <w:bookmarkEnd w:id="6"/>
    </w:p>
    <w:p w14:paraId="5943BAF1" w14:textId="1EFFFF82" w:rsidR="00D14FD8" w:rsidRPr="00D34837" w:rsidRDefault="00D14FD8" w:rsidP="00D34837">
      <w:pPr>
        <w:pStyle w:val="ListParagraph"/>
        <w:numPr>
          <w:ilvl w:val="0"/>
          <w:numId w:val="27"/>
        </w:numPr>
        <w:jc w:val="both"/>
        <w:rPr>
          <w:rFonts w:ascii="Times New Roman" w:hAnsi="Times New Roman"/>
          <w:sz w:val="24"/>
          <w:szCs w:val="24"/>
        </w:rPr>
      </w:pPr>
      <w:bookmarkStart w:id="7" w:name="_Toc183188836"/>
      <w:bookmarkStart w:id="8" w:name="_Toc183189134"/>
      <w:bookmarkStart w:id="9" w:name="_Toc183275291"/>
      <w:bookmarkStart w:id="10" w:name="_Toc183280932"/>
      <w:bookmarkStart w:id="11" w:name="_Toc182919580"/>
      <w:bookmarkStart w:id="12" w:name="_Toc182925775"/>
      <w:bookmarkStart w:id="13" w:name="_Toc182926475"/>
      <w:r w:rsidRPr="00D34837">
        <w:rPr>
          <w:rFonts w:ascii="Times New Roman" w:hAnsi="Times New Roman"/>
          <w:sz w:val="24"/>
          <w:szCs w:val="24"/>
        </w:rPr>
        <w:t>assist and provide administrative support to the</w:t>
      </w:r>
      <w:r w:rsidR="0004005E" w:rsidRPr="00786A40">
        <w:rPr>
          <w:rFonts w:ascii="Times New Roman" w:hAnsi="Times New Roman"/>
          <w:sz w:val="24"/>
          <w:szCs w:val="24"/>
        </w:rPr>
        <w:t xml:space="preserve"> </w:t>
      </w:r>
      <w:r w:rsidRPr="00D34837">
        <w:rPr>
          <w:rFonts w:ascii="Times New Roman" w:hAnsi="Times New Roman"/>
          <w:sz w:val="24"/>
          <w:szCs w:val="24"/>
        </w:rPr>
        <w:t>Committee;</w:t>
      </w:r>
      <w:bookmarkEnd w:id="7"/>
      <w:bookmarkEnd w:id="8"/>
      <w:bookmarkEnd w:id="9"/>
      <w:bookmarkEnd w:id="10"/>
      <w:r w:rsidRPr="00D34837">
        <w:rPr>
          <w:rFonts w:ascii="Times New Roman" w:hAnsi="Times New Roman"/>
          <w:sz w:val="24"/>
          <w:szCs w:val="24"/>
        </w:rPr>
        <w:t xml:space="preserve"> </w:t>
      </w:r>
      <w:bookmarkEnd w:id="11"/>
      <w:bookmarkEnd w:id="12"/>
      <w:bookmarkEnd w:id="13"/>
    </w:p>
    <w:p w14:paraId="7C13DE95" w14:textId="4E8AD7C4" w:rsidR="00D14FD8" w:rsidRPr="00D34837" w:rsidRDefault="00D14FD8" w:rsidP="00D34837">
      <w:pPr>
        <w:pStyle w:val="ListParagraph"/>
        <w:numPr>
          <w:ilvl w:val="0"/>
          <w:numId w:val="27"/>
        </w:numPr>
        <w:jc w:val="both"/>
        <w:rPr>
          <w:rFonts w:ascii="Times New Roman" w:hAnsi="Times New Roman"/>
          <w:sz w:val="24"/>
          <w:szCs w:val="24"/>
        </w:rPr>
      </w:pPr>
      <w:bookmarkStart w:id="14" w:name="_Toc182919581"/>
      <w:bookmarkStart w:id="15" w:name="_Toc182925776"/>
      <w:bookmarkStart w:id="16" w:name="_Toc182926476"/>
      <w:bookmarkStart w:id="17" w:name="_Toc183188837"/>
      <w:bookmarkStart w:id="18" w:name="_Toc183189135"/>
      <w:bookmarkStart w:id="19" w:name="_Toc183275292"/>
      <w:bookmarkStart w:id="20" w:name="_Toc183280933"/>
      <w:r w:rsidRPr="00D34837">
        <w:rPr>
          <w:rFonts w:ascii="Times New Roman" w:hAnsi="Times New Roman"/>
          <w:sz w:val="24"/>
          <w:szCs w:val="24"/>
        </w:rPr>
        <w:t xml:space="preserve">keep and maintain the records for applications and other documents required </w:t>
      </w:r>
      <w:bookmarkEnd w:id="14"/>
      <w:bookmarkEnd w:id="15"/>
      <w:bookmarkEnd w:id="16"/>
      <w:r w:rsidRPr="00D34837">
        <w:rPr>
          <w:rFonts w:ascii="Times New Roman" w:hAnsi="Times New Roman"/>
          <w:sz w:val="24"/>
          <w:szCs w:val="24"/>
        </w:rPr>
        <w:t>in</w:t>
      </w:r>
      <w:bookmarkStart w:id="21" w:name="_Toc183188838"/>
      <w:bookmarkStart w:id="22" w:name="_Toc183189136"/>
      <w:bookmarkStart w:id="23" w:name="_Toc183275293"/>
      <w:bookmarkStart w:id="24" w:name="_Toc183280934"/>
      <w:bookmarkEnd w:id="17"/>
      <w:bookmarkEnd w:id="18"/>
      <w:bookmarkEnd w:id="19"/>
      <w:bookmarkEnd w:id="20"/>
      <w:r w:rsidR="009B461B" w:rsidRPr="00786A40">
        <w:rPr>
          <w:rFonts w:ascii="Times New Roman" w:hAnsi="Times New Roman"/>
          <w:sz w:val="24"/>
          <w:szCs w:val="24"/>
        </w:rPr>
        <w:t xml:space="preserve"> </w:t>
      </w:r>
      <w:r w:rsidRPr="00D34837">
        <w:rPr>
          <w:rFonts w:ascii="Times New Roman" w:hAnsi="Times New Roman"/>
          <w:sz w:val="24"/>
          <w:szCs w:val="24"/>
        </w:rPr>
        <w:t xml:space="preserve">the performance of the Committee’s or his or her functions </w:t>
      </w:r>
      <w:bookmarkStart w:id="25" w:name="_Toc183188839"/>
      <w:bookmarkStart w:id="26" w:name="_Toc183189137"/>
      <w:bookmarkStart w:id="27" w:name="_Toc183275294"/>
      <w:bookmarkStart w:id="28" w:name="_Toc183280935"/>
      <w:bookmarkEnd w:id="21"/>
      <w:bookmarkEnd w:id="22"/>
      <w:bookmarkEnd w:id="23"/>
      <w:bookmarkEnd w:id="24"/>
      <w:r w:rsidR="009B461B" w:rsidRPr="00786A40">
        <w:rPr>
          <w:rFonts w:ascii="Times New Roman" w:hAnsi="Times New Roman"/>
          <w:sz w:val="24"/>
          <w:szCs w:val="24"/>
        </w:rPr>
        <w:t xml:space="preserve">and </w:t>
      </w:r>
      <w:r w:rsidRPr="00D34837">
        <w:rPr>
          <w:rFonts w:ascii="Times New Roman" w:hAnsi="Times New Roman"/>
          <w:sz w:val="24"/>
          <w:szCs w:val="24"/>
        </w:rPr>
        <w:t>the exercise of the Committee’s or his or her powers;</w:t>
      </w:r>
      <w:bookmarkEnd w:id="25"/>
      <w:bookmarkEnd w:id="26"/>
      <w:bookmarkEnd w:id="27"/>
      <w:bookmarkEnd w:id="28"/>
    </w:p>
    <w:p w14:paraId="775AE1D1" w14:textId="23E8CAE9" w:rsidR="00D14FD8" w:rsidRPr="00786A40" w:rsidRDefault="00D14FD8" w:rsidP="00D14FD8">
      <w:pPr>
        <w:pStyle w:val="ListParagraph"/>
        <w:numPr>
          <w:ilvl w:val="0"/>
          <w:numId w:val="27"/>
        </w:numPr>
        <w:jc w:val="both"/>
        <w:rPr>
          <w:rFonts w:ascii="Times New Roman" w:hAnsi="Times New Roman"/>
          <w:sz w:val="24"/>
          <w:szCs w:val="24"/>
        </w:rPr>
      </w:pPr>
      <w:bookmarkStart w:id="29" w:name="_Toc182919583"/>
      <w:bookmarkStart w:id="30" w:name="_Toc182925778"/>
      <w:bookmarkStart w:id="31" w:name="_Toc182926478"/>
      <w:bookmarkStart w:id="32" w:name="_Toc183188840"/>
      <w:bookmarkStart w:id="33" w:name="_Toc183189138"/>
      <w:bookmarkStart w:id="34" w:name="_Toc183275295"/>
      <w:bookmarkStart w:id="35" w:name="_Toc183280936"/>
      <w:r w:rsidRPr="00D34837">
        <w:rPr>
          <w:rFonts w:ascii="Times New Roman" w:hAnsi="Times New Roman"/>
          <w:sz w:val="24"/>
          <w:szCs w:val="24"/>
        </w:rPr>
        <w:t>ensure that the Act, regulations, building code, manual</w:t>
      </w:r>
      <w:r w:rsidR="00F20FA6">
        <w:rPr>
          <w:rFonts w:ascii="Times New Roman" w:hAnsi="Times New Roman"/>
          <w:sz w:val="24"/>
          <w:szCs w:val="24"/>
        </w:rPr>
        <w:t>, policies</w:t>
      </w:r>
      <w:r w:rsidRPr="00D34837">
        <w:rPr>
          <w:rFonts w:ascii="Times New Roman" w:hAnsi="Times New Roman"/>
          <w:sz w:val="24"/>
          <w:szCs w:val="24"/>
        </w:rPr>
        <w:t xml:space="preserve"> and any other publication for the purposes of this Act is readily available for access by a person requesting a copy, without costs;</w:t>
      </w:r>
      <w:bookmarkStart w:id="36" w:name="_Toc182919585"/>
      <w:bookmarkStart w:id="37" w:name="_Toc182925780"/>
      <w:bookmarkStart w:id="38" w:name="_Toc182926480"/>
      <w:bookmarkStart w:id="39" w:name="_Toc183188841"/>
      <w:bookmarkStart w:id="40" w:name="_Toc183189139"/>
      <w:bookmarkStart w:id="41" w:name="_Toc183275296"/>
      <w:bookmarkStart w:id="42" w:name="_Toc183280937"/>
      <w:bookmarkEnd w:id="29"/>
      <w:bookmarkEnd w:id="30"/>
      <w:bookmarkEnd w:id="31"/>
      <w:bookmarkEnd w:id="32"/>
      <w:bookmarkEnd w:id="33"/>
      <w:bookmarkEnd w:id="34"/>
      <w:bookmarkEnd w:id="35"/>
    </w:p>
    <w:p w14:paraId="6DE9406B" w14:textId="32A82331" w:rsidR="00D14FD8" w:rsidRPr="00D34837" w:rsidRDefault="00D14FD8" w:rsidP="00D34837">
      <w:pPr>
        <w:pStyle w:val="ListParagraph"/>
        <w:numPr>
          <w:ilvl w:val="0"/>
          <w:numId w:val="27"/>
        </w:numPr>
        <w:jc w:val="both"/>
        <w:rPr>
          <w:rFonts w:ascii="Times New Roman" w:hAnsi="Times New Roman"/>
          <w:sz w:val="24"/>
          <w:szCs w:val="24"/>
        </w:rPr>
      </w:pPr>
      <w:r w:rsidRPr="00D34837">
        <w:rPr>
          <w:rFonts w:ascii="Times New Roman" w:hAnsi="Times New Roman"/>
          <w:sz w:val="24"/>
          <w:szCs w:val="24"/>
        </w:rPr>
        <w:t>provide technical advice in relation to any matter under this Act; and</w:t>
      </w:r>
      <w:bookmarkEnd w:id="36"/>
      <w:bookmarkEnd w:id="37"/>
      <w:bookmarkEnd w:id="38"/>
      <w:bookmarkEnd w:id="39"/>
      <w:bookmarkEnd w:id="40"/>
      <w:bookmarkEnd w:id="41"/>
      <w:bookmarkEnd w:id="42"/>
    </w:p>
    <w:p w14:paraId="28594481" w14:textId="77777777" w:rsidR="00D14FD8" w:rsidRPr="00D34837" w:rsidRDefault="00D14FD8" w:rsidP="00D34837">
      <w:pPr>
        <w:pStyle w:val="ListParagraph"/>
        <w:numPr>
          <w:ilvl w:val="0"/>
          <w:numId w:val="27"/>
        </w:numPr>
        <w:jc w:val="both"/>
        <w:rPr>
          <w:rFonts w:ascii="Times New Roman" w:hAnsi="Times New Roman"/>
          <w:sz w:val="24"/>
          <w:szCs w:val="24"/>
        </w:rPr>
      </w:pPr>
      <w:bookmarkStart w:id="43" w:name="_Toc182919586"/>
      <w:bookmarkStart w:id="44" w:name="_Toc182925781"/>
      <w:bookmarkStart w:id="45" w:name="_Toc182926481"/>
      <w:bookmarkStart w:id="46" w:name="_Toc183188842"/>
      <w:bookmarkStart w:id="47" w:name="_Toc183189140"/>
      <w:bookmarkStart w:id="48" w:name="_Toc183275297"/>
      <w:bookmarkStart w:id="49" w:name="_Toc183280938"/>
      <w:r w:rsidRPr="00D34837">
        <w:rPr>
          <w:rFonts w:ascii="Times New Roman" w:hAnsi="Times New Roman"/>
          <w:sz w:val="24"/>
          <w:szCs w:val="24"/>
        </w:rPr>
        <w:t>any other functions as may be prescribed or conferred under this Act or any other written law.</w:t>
      </w:r>
      <w:bookmarkEnd w:id="43"/>
      <w:bookmarkEnd w:id="44"/>
      <w:bookmarkEnd w:id="45"/>
      <w:bookmarkEnd w:id="46"/>
      <w:bookmarkEnd w:id="47"/>
      <w:bookmarkEnd w:id="48"/>
      <w:bookmarkEnd w:id="49"/>
    </w:p>
    <w:p w14:paraId="7D1DEDC5" w14:textId="57EB7B1F" w:rsidR="00CC2A64" w:rsidRPr="00786A40" w:rsidRDefault="009B461B" w:rsidP="00CC2A64">
      <w:pPr>
        <w:jc w:val="both"/>
        <w:rPr>
          <w:rFonts w:ascii="Times New Roman" w:hAnsi="Times New Roman"/>
          <w:sz w:val="24"/>
          <w:szCs w:val="24"/>
        </w:rPr>
      </w:pPr>
      <w:bookmarkStart w:id="50" w:name="_Hlk184106714"/>
      <w:r w:rsidRPr="00D34837">
        <w:rPr>
          <w:rFonts w:ascii="Times New Roman" w:hAnsi="Times New Roman"/>
          <w:b/>
          <w:sz w:val="24"/>
          <w:szCs w:val="24"/>
        </w:rPr>
        <w:t>Clause 10</w:t>
      </w:r>
      <w:r w:rsidRPr="00786A40">
        <w:rPr>
          <w:rFonts w:ascii="Times New Roman" w:hAnsi="Times New Roman"/>
          <w:sz w:val="24"/>
          <w:szCs w:val="24"/>
        </w:rPr>
        <w:t xml:space="preserve"> </w:t>
      </w:r>
      <w:r w:rsidR="00CC2A64" w:rsidRPr="00786A40">
        <w:rPr>
          <w:rFonts w:ascii="Times New Roman" w:hAnsi="Times New Roman"/>
          <w:sz w:val="24"/>
          <w:szCs w:val="24"/>
        </w:rPr>
        <w:t>provides for the Power of the</w:t>
      </w:r>
      <w:r w:rsidR="009312D4" w:rsidRPr="00786A40">
        <w:rPr>
          <w:rFonts w:ascii="Times New Roman" w:hAnsi="Times New Roman"/>
          <w:sz w:val="24"/>
          <w:szCs w:val="24"/>
        </w:rPr>
        <w:t xml:space="preserve"> </w:t>
      </w:r>
      <w:r w:rsidR="009312D4" w:rsidRPr="00D34837">
        <w:rPr>
          <w:rFonts w:ascii="Times New Roman" w:hAnsi="Times New Roman"/>
          <w:sz w:val="24"/>
          <w:szCs w:val="24"/>
        </w:rPr>
        <w:t>Director</w:t>
      </w:r>
      <w:r w:rsidR="00CC2A64" w:rsidRPr="00786A40">
        <w:rPr>
          <w:rFonts w:ascii="Times New Roman" w:hAnsi="Times New Roman"/>
          <w:sz w:val="24"/>
          <w:szCs w:val="24"/>
        </w:rPr>
        <w:t xml:space="preserve">. The </w:t>
      </w:r>
      <w:r w:rsidR="009312D4" w:rsidRPr="00D34837">
        <w:rPr>
          <w:rFonts w:ascii="Times New Roman" w:hAnsi="Times New Roman"/>
          <w:sz w:val="24"/>
          <w:szCs w:val="24"/>
        </w:rPr>
        <w:t>Director</w:t>
      </w:r>
      <w:r w:rsidR="00CC2A64" w:rsidRPr="00786A40">
        <w:rPr>
          <w:rFonts w:ascii="Times New Roman" w:hAnsi="Times New Roman"/>
          <w:sz w:val="24"/>
          <w:szCs w:val="24"/>
        </w:rPr>
        <w:t xml:space="preserve"> </w:t>
      </w:r>
      <w:r w:rsidR="005351D7" w:rsidRPr="00786A40">
        <w:rPr>
          <w:rFonts w:ascii="Times New Roman" w:hAnsi="Times New Roman"/>
          <w:sz w:val="24"/>
          <w:szCs w:val="24"/>
        </w:rPr>
        <w:t>will</w:t>
      </w:r>
      <w:r w:rsidR="00CC2A64" w:rsidRPr="00786A40">
        <w:rPr>
          <w:rFonts w:ascii="Times New Roman" w:hAnsi="Times New Roman"/>
          <w:sz w:val="24"/>
          <w:szCs w:val="24"/>
        </w:rPr>
        <w:t xml:space="preserve"> have the power to do all things necessary or convenient to be done for the performance of his or her functions under this Bill or any other written law.</w:t>
      </w:r>
    </w:p>
    <w:bookmarkEnd w:id="50"/>
    <w:p w14:paraId="1E5E70A2" w14:textId="40A6B9C6" w:rsidR="009312D4" w:rsidRPr="00786A40" w:rsidRDefault="009312D4" w:rsidP="00D34837">
      <w:pPr>
        <w:jc w:val="center"/>
        <w:rPr>
          <w:rFonts w:ascii="Times New Roman" w:hAnsi="Times New Roman"/>
          <w:b/>
          <w:sz w:val="24"/>
          <w:szCs w:val="24"/>
        </w:rPr>
      </w:pPr>
      <w:r w:rsidRPr="00786A40">
        <w:rPr>
          <w:rFonts w:ascii="Times New Roman" w:hAnsi="Times New Roman"/>
          <w:b/>
          <w:sz w:val="24"/>
          <w:szCs w:val="24"/>
        </w:rPr>
        <w:t xml:space="preserve">PART </w:t>
      </w:r>
      <w:r w:rsidR="00E56628" w:rsidRPr="00786A40">
        <w:rPr>
          <w:rFonts w:ascii="Times New Roman" w:hAnsi="Times New Roman"/>
          <w:b/>
          <w:sz w:val="24"/>
          <w:szCs w:val="24"/>
        </w:rPr>
        <w:t>3</w:t>
      </w:r>
      <w:r w:rsidRPr="00786A40">
        <w:rPr>
          <w:rFonts w:ascii="Times New Roman" w:hAnsi="Times New Roman"/>
          <w:b/>
          <w:sz w:val="24"/>
          <w:szCs w:val="24"/>
        </w:rPr>
        <w:t xml:space="preserve"> – NATIONAL BUILDING CODE</w:t>
      </w:r>
    </w:p>
    <w:p w14:paraId="2813C29B" w14:textId="1981D805" w:rsidR="009312D4" w:rsidRPr="00786A40" w:rsidRDefault="009312D4" w:rsidP="009312D4">
      <w:pPr>
        <w:jc w:val="both"/>
        <w:rPr>
          <w:rFonts w:ascii="Times New Roman" w:hAnsi="Times New Roman"/>
          <w:sz w:val="24"/>
          <w:szCs w:val="24"/>
        </w:rPr>
      </w:pPr>
      <w:r w:rsidRPr="00786A40">
        <w:rPr>
          <w:rFonts w:ascii="Times New Roman" w:hAnsi="Times New Roman"/>
          <w:b/>
          <w:sz w:val="24"/>
          <w:szCs w:val="24"/>
        </w:rPr>
        <w:t>Clause 1</w:t>
      </w:r>
      <w:r w:rsidR="001D1112" w:rsidRPr="00786A40">
        <w:rPr>
          <w:rFonts w:ascii="Times New Roman" w:hAnsi="Times New Roman"/>
          <w:b/>
          <w:sz w:val="24"/>
          <w:szCs w:val="24"/>
        </w:rPr>
        <w:t>1</w:t>
      </w:r>
      <w:r w:rsidRPr="00786A40">
        <w:rPr>
          <w:rFonts w:ascii="Times New Roman" w:hAnsi="Times New Roman"/>
          <w:sz w:val="24"/>
          <w:szCs w:val="24"/>
        </w:rPr>
        <w:t xml:space="preserve"> </w:t>
      </w:r>
      <w:r w:rsidR="00F20FA6">
        <w:rPr>
          <w:rFonts w:ascii="Times New Roman" w:hAnsi="Times New Roman"/>
          <w:sz w:val="24"/>
          <w:szCs w:val="24"/>
        </w:rPr>
        <w:t>empowers the Cabinet to prescribe</w:t>
      </w:r>
      <w:r w:rsidR="001D1112" w:rsidRPr="00786A40">
        <w:rPr>
          <w:rFonts w:ascii="Times New Roman" w:hAnsi="Times New Roman"/>
          <w:sz w:val="24"/>
          <w:szCs w:val="24"/>
        </w:rPr>
        <w:t xml:space="preserve"> a </w:t>
      </w:r>
      <w:r w:rsidRPr="00786A40">
        <w:rPr>
          <w:rFonts w:ascii="Times New Roman" w:hAnsi="Times New Roman"/>
          <w:sz w:val="24"/>
          <w:szCs w:val="24"/>
        </w:rPr>
        <w:t>National Building Code</w:t>
      </w:r>
      <w:r w:rsidR="00F20FA6">
        <w:rPr>
          <w:rFonts w:ascii="Times New Roman" w:hAnsi="Times New Roman"/>
          <w:sz w:val="24"/>
          <w:szCs w:val="24"/>
        </w:rPr>
        <w:t xml:space="preserve"> on the recommendation of the Committee</w:t>
      </w:r>
      <w:r w:rsidRPr="00786A40">
        <w:rPr>
          <w:rFonts w:ascii="Times New Roman" w:hAnsi="Times New Roman"/>
          <w:sz w:val="24"/>
          <w:szCs w:val="24"/>
        </w:rPr>
        <w:t xml:space="preserve">. </w:t>
      </w:r>
    </w:p>
    <w:p w14:paraId="191D804A" w14:textId="2D960C69" w:rsidR="009312D4" w:rsidRPr="00786A40" w:rsidRDefault="009312D4" w:rsidP="009312D4">
      <w:pPr>
        <w:jc w:val="both"/>
        <w:rPr>
          <w:rFonts w:ascii="Times New Roman" w:hAnsi="Times New Roman"/>
          <w:sz w:val="24"/>
          <w:szCs w:val="24"/>
        </w:rPr>
      </w:pPr>
      <w:r w:rsidRPr="00786A40">
        <w:rPr>
          <w:rFonts w:ascii="Times New Roman" w:hAnsi="Times New Roman"/>
          <w:sz w:val="24"/>
          <w:szCs w:val="24"/>
        </w:rPr>
        <w:t>Subclause (2) provides that the purpose of the building code</w:t>
      </w:r>
      <w:r w:rsidR="00656FB9" w:rsidRPr="00786A40">
        <w:rPr>
          <w:rFonts w:ascii="Times New Roman" w:hAnsi="Times New Roman"/>
          <w:sz w:val="24"/>
          <w:szCs w:val="24"/>
        </w:rPr>
        <w:t xml:space="preserve">, that </w:t>
      </w:r>
      <w:r w:rsidRPr="00786A40">
        <w:rPr>
          <w:rFonts w:ascii="Times New Roman" w:hAnsi="Times New Roman"/>
          <w:sz w:val="24"/>
          <w:szCs w:val="24"/>
        </w:rPr>
        <w:t>is</w:t>
      </w:r>
      <w:r w:rsidR="00656FB9" w:rsidRPr="00786A40">
        <w:rPr>
          <w:rFonts w:ascii="Times New Roman" w:hAnsi="Times New Roman"/>
          <w:sz w:val="24"/>
          <w:szCs w:val="24"/>
        </w:rPr>
        <w:t>,</w:t>
      </w:r>
      <w:r w:rsidRPr="00786A40">
        <w:rPr>
          <w:rFonts w:ascii="Times New Roman" w:hAnsi="Times New Roman"/>
          <w:sz w:val="24"/>
          <w:szCs w:val="24"/>
        </w:rPr>
        <w:t xml:space="preserve"> to</w:t>
      </w:r>
      <w:r w:rsidR="00DA55F9" w:rsidRPr="00786A40">
        <w:rPr>
          <w:rFonts w:ascii="Times New Roman" w:hAnsi="Times New Roman"/>
          <w:sz w:val="24"/>
          <w:szCs w:val="24"/>
        </w:rPr>
        <w:t xml:space="preserve"> provide</w:t>
      </w:r>
      <w:r w:rsidRPr="00786A40">
        <w:rPr>
          <w:rFonts w:ascii="Times New Roman" w:hAnsi="Times New Roman"/>
          <w:sz w:val="24"/>
          <w:szCs w:val="24"/>
        </w:rPr>
        <w:t xml:space="preserve"> a minimum standard for design</w:t>
      </w:r>
      <w:r w:rsidR="00DA55F9" w:rsidRPr="00786A40">
        <w:rPr>
          <w:rFonts w:ascii="Times New Roman" w:hAnsi="Times New Roman"/>
          <w:sz w:val="24"/>
          <w:szCs w:val="24"/>
        </w:rPr>
        <w:t xml:space="preserve"> and </w:t>
      </w:r>
      <w:r w:rsidRPr="00786A40">
        <w:rPr>
          <w:rFonts w:ascii="Times New Roman" w:hAnsi="Times New Roman"/>
          <w:sz w:val="24"/>
          <w:szCs w:val="24"/>
        </w:rPr>
        <w:t xml:space="preserve">construction of buildings. </w:t>
      </w:r>
      <w:r w:rsidR="00656FB9" w:rsidRPr="00786A40">
        <w:rPr>
          <w:rFonts w:ascii="Times New Roman" w:hAnsi="Times New Roman"/>
          <w:sz w:val="24"/>
          <w:szCs w:val="24"/>
        </w:rPr>
        <w:t>Furthermore, the Code will also provide for minimum standards on how to carry out building work, inclusion of building standards from recognised nationally, regionally and internationally,</w:t>
      </w:r>
      <w:r w:rsidR="00DA55F9" w:rsidRPr="00786A40">
        <w:rPr>
          <w:rFonts w:ascii="Times New Roman" w:hAnsi="Times New Roman"/>
          <w:sz w:val="24"/>
          <w:szCs w:val="24"/>
        </w:rPr>
        <w:t xml:space="preserve"> that the construction of building shall protect or maintain the natural environment,</w:t>
      </w:r>
      <w:r w:rsidR="00656FB9" w:rsidRPr="00786A40">
        <w:rPr>
          <w:rFonts w:ascii="Times New Roman" w:hAnsi="Times New Roman"/>
          <w:sz w:val="24"/>
          <w:szCs w:val="24"/>
        </w:rPr>
        <w:t xml:space="preserve"> the </w:t>
      </w:r>
      <w:r w:rsidR="00F20FA6">
        <w:rPr>
          <w:rFonts w:ascii="Times New Roman" w:hAnsi="Times New Roman"/>
          <w:sz w:val="24"/>
          <w:szCs w:val="24"/>
        </w:rPr>
        <w:t xml:space="preserve">different </w:t>
      </w:r>
      <w:r w:rsidR="00656FB9" w:rsidRPr="00786A40">
        <w:rPr>
          <w:rFonts w:ascii="Times New Roman" w:hAnsi="Times New Roman"/>
          <w:sz w:val="24"/>
          <w:szCs w:val="24"/>
        </w:rPr>
        <w:t>class</w:t>
      </w:r>
      <w:r w:rsidR="00F20FA6">
        <w:rPr>
          <w:rFonts w:ascii="Times New Roman" w:hAnsi="Times New Roman"/>
          <w:sz w:val="24"/>
          <w:szCs w:val="24"/>
        </w:rPr>
        <w:t>es, type or</w:t>
      </w:r>
      <w:r w:rsidR="00656FB9" w:rsidRPr="00786A40">
        <w:rPr>
          <w:rFonts w:ascii="Times New Roman" w:hAnsi="Times New Roman"/>
          <w:sz w:val="24"/>
          <w:szCs w:val="24"/>
        </w:rPr>
        <w:t xml:space="preserve"> use</w:t>
      </w:r>
      <w:r w:rsidR="00F20FA6">
        <w:rPr>
          <w:rFonts w:ascii="Times New Roman" w:hAnsi="Times New Roman"/>
          <w:sz w:val="24"/>
          <w:szCs w:val="24"/>
        </w:rPr>
        <w:t>s</w:t>
      </w:r>
      <w:r w:rsidR="00656FB9" w:rsidRPr="00786A40">
        <w:rPr>
          <w:rFonts w:ascii="Times New Roman" w:hAnsi="Times New Roman"/>
          <w:sz w:val="24"/>
          <w:szCs w:val="24"/>
        </w:rPr>
        <w:t xml:space="preserve"> of buildings and </w:t>
      </w:r>
      <w:r w:rsidR="00F20FA6">
        <w:rPr>
          <w:rFonts w:ascii="Times New Roman" w:hAnsi="Times New Roman"/>
          <w:sz w:val="24"/>
          <w:szCs w:val="24"/>
        </w:rPr>
        <w:t>such</w:t>
      </w:r>
      <w:r w:rsidR="00656FB9" w:rsidRPr="00786A40">
        <w:rPr>
          <w:rFonts w:ascii="Times New Roman" w:hAnsi="Times New Roman"/>
          <w:sz w:val="24"/>
          <w:szCs w:val="24"/>
        </w:rPr>
        <w:t xml:space="preserve"> other matter directed by the Committee for the improvement of the quality and safety of buildings and building work.</w:t>
      </w:r>
    </w:p>
    <w:p w14:paraId="1DDD3A3A" w14:textId="3274C4A7" w:rsidR="009312D4" w:rsidRPr="00786A40" w:rsidRDefault="009312D4" w:rsidP="009312D4">
      <w:pPr>
        <w:jc w:val="both"/>
        <w:rPr>
          <w:rFonts w:ascii="Times New Roman" w:hAnsi="Times New Roman"/>
          <w:sz w:val="24"/>
          <w:szCs w:val="24"/>
        </w:rPr>
      </w:pPr>
      <w:r w:rsidRPr="00786A40">
        <w:rPr>
          <w:rFonts w:ascii="Times New Roman" w:hAnsi="Times New Roman"/>
          <w:b/>
          <w:sz w:val="24"/>
          <w:szCs w:val="24"/>
        </w:rPr>
        <w:t>Clause 12</w:t>
      </w:r>
      <w:r w:rsidRPr="00786A40">
        <w:rPr>
          <w:rFonts w:ascii="Times New Roman" w:hAnsi="Times New Roman"/>
          <w:sz w:val="24"/>
          <w:szCs w:val="24"/>
        </w:rPr>
        <w:t xml:space="preserve"> </w:t>
      </w:r>
      <w:r w:rsidR="00656FB9" w:rsidRPr="00786A40">
        <w:rPr>
          <w:rFonts w:ascii="Times New Roman" w:hAnsi="Times New Roman"/>
          <w:sz w:val="24"/>
          <w:szCs w:val="24"/>
        </w:rPr>
        <w:t xml:space="preserve">authorises the Committee to issue a Manual to supplement the Code to assist with the implementation of this Bill. </w:t>
      </w:r>
      <w:r w:rsidR="008D1EE3">
        <w:rPr>
          <w:rFonts w:ascii="Times New Roman" w:hAnsi="Times New Roman"/>
          <w:sz w:val="24"/>
          <w:szCs w:val="24"/>
        </w:rPr>
        <w:t>The Committee also has the power to amend, vary or revoke the Manual.</w:t>
      </w:r>
    </w:p>
    <w:p w14:paraId="6BB28963" w14:textId="5C73F833" w:rsidR="00E56628" w:rsidRPr="00786A40" w:rsidRDefault="00E56628" w:rsidP="00E56628">
      <w:pPr>
        <w:jc w:val="center"/>
        <w:rPr>
          <w:rFonts w:ascii="Times New Roman" w:hAnsi="Times New Roman"/>
          <w:b/>
          <w:sz w:val="24"/>
          <w:szCs w:val="24"/>
        </w:rPr>
      </w:pPr>
      <w:r w:rsidRPr="00786A40">
        <w:rPr>
          <w:rFonts w:ascii="Times New Roman" w:hAnsi="Times New Roman"/>
          <w:b/>
          <w:sz w:val="24"/>
          <w:szCs w:val="24"/>
        </w:rPr>
        <w:t xml:space="preserve">PART 4 – REGISTRATION OF BUILDING </w:t>
      </w:r>
      <w:r w:rsidR="00DA55F9" w:rsidRPr="00786A40">
        <w:rPr>
          <w:rFonts w:ascii="Times New Roman" w:hAnsi="Times New Roman"/>
          <w:b/>
          <w:sz w:val="24"/>
          <w:szCs w:val="24"/>
        </w:rPr>
        <w:t>CONSTRUCTORS</w:t>
      </w:r>
    </w:p>
    <w:p w14:paraId="79580961" w14:textId="46827E04" w:rsidR="00E56628" w:rsidRPr="00786A40" w:rsidRDefault="00E56628" w:rsidP="00D34837">
      <w:pPr>
        <w:jc w:val="both"/>
        <w:rPr>
          <w:rFonts w:ascii="Times New Roman" w:hAnsi="Times New Roman"/>
          <w:sz w:val="24"/>
          <w:szCs w:val="24"/>
        </w:rPr>
      </w:pPr>
      <w:r w:rsidRPr="00786A40">
        <w:rPr>
          <w:rFonts w:ascii="Times New Roman" w:hAnsi="Times New Roman"/>
          <w:b/>
          <w:sz w:val="24"/>
          <w:szCs w:val="24"/>
        </w:rPr>
        <w:t xml:space="preserve">Clause </w:t>
      </w:r>
      <w:r w:rsidR="00325B43" w:rsidRPr="00786A40">
        <w:rPr>
          <w:rFonts w:ascii="Times New Roman" w:hAnsi="Times New Roman"/>
          <w:b/>
          <w:sz w:val="24"/>
          <w:szCs w:val="24"/>
        </w:rPr>
        <w:t>13</w:t>
      </w:r>
      <w:r w:rsidRPr="00786A40">
        <w:rPr>
          <w:rFonts w:ascii="Times New Roman" w:hAnsi="Times New Roman"/>
          <w:sz w:val="24"/>
          <w:szCs w:val="24"/>
        </w:rPr>
        <w:t xml:space="preserve"> provides </w:t>
      </w:r>
      <w:r w:rsidR="00325B43" w:rsidRPr="00786A40">
        <w:rPr>
          <w:rFonts w:ascii="Times New Roman" w:hAnsi="Times New Roman"/>
          <w:sz w:val="24"/>
          <w:szCs w:val="24"/>
        </w:rPr>
        <w:t xml:space="preserve">for the prohibition of commencing or carrying out of any building work without being granted a </w:t>
      </w:r>
      <w:r w:rsidR="00F20FA6">
        <w:rPr>
          <w:rFonts w:ascii="Times New Roman" w:hAnsi="Times New Roman"/>
          <w:sz w:val="24"/>
          <w:szCs w:val="24"/>
        </w:rPr>
        <w:t>C</w:t>
      </w:r>
      <w:r w:rsidR="00325B43" w:rsidRPr="00786A40">
        <w:rPr>
          <w:rFonts w:ascii="Times New Roman" w:hAnsi="Times New Roman"/>
          <w:sz w:val="24"/>
          <w:szCs w:val="24"/>
        </w:rPr>
        <w:t xml:space="preserve">ertificate of </w:t>
      </w:r>
      <w:r w:rsidR="00F20FA6">
        <w:rPr>
          <w:rFonts w:ascii="Times New Roman" w:hAnsi="Times New Roman"/>
          <w:sz w:val="24"/>
          <w:szCs w:val="24"/>
        </w:rPr>
        <w:t>R</w:t>
      </w:r>
      <w:r w:rsidR="00325B43" w:rsidRPr="00786A40">
        <w:rPr>
          <w:rFonts w:ascii="Times New Roman" w:hAnsi="Times New Roman"/>
          <w:sz w:val="24"/>
          <w:szCs w:val="24"/>
        </w:rPr>
        <w:t xml:space="preserve">egistration under this Bill. The penalty for the </w:t>
      </w:r>
      <w:r w:rsidR="00325B43" w:rsidRPr="00786A40">
        <w:rPr>
          <w:rFonts w:ascii="Times New Roman" w:hAnsi="Times New Roman"/>
          <w:sz w:val="24"/>
          <w:szCs w:val="24"/>
        </w:rPr>
        <w:lastRenderedPageBreak/>
        <w:t>contravention of this provision is a fine not exceeding $</w:t>
      </w:r>
      <w:r w:rsidR="000341A4" w:rsidRPr="00786A40">
        <w:rPr>
          <w:rFonts w:ascii="Times New Roman" w:hAnsi="Times New Roman"/>
          <w:sz w:val="24"/>
          <w:szCs w:val="24"/>
        </w:rPr>
        <w:t>2</w:t>
      </w:r>
      <w:r w:rsidR="00325B43" w:rsidRPr="00786A40">
        <w:rPr>
          <w:rFonts w:ascii="Times New Roman" w:hAnsi="Times New Roman"/>
          <w:sz w:val="24"/>
          <w:szCs w:val="24"/>
        </w:rPr>
        <w:t>0,000 or a term of imprisonment not exceeding 2</w:t>
      </w:r>
      <w:r w:rsidR="000341A4" w:rsidRPr="00786A40">
        <w:rPr>
          <w:rFonts w:ascii="Times New Roman" w:hAnsi="Times New Roman"/>
          <w:sz w:val="24"/>
          <w:szCs w:val="24"/>
        </w:rPr>
        <w:t xml:space="preserve">4 </w:t>
      </w:r>
      <w:r w:rsidR="00325B43" w:rsidRPr="00786A40">
        <w:rPr>
          <w:rFonts w:ascii="Times New Roman" w:hAnsi="Times New Roman"/>
          <w:sz w:val="24"/>
          <w:szCs w:val="24"/>
        </w:rPr>
        <w:t>months or both.</w:t>
      </w:r>
      <w:r w:rsidR="00C90D53" w:rsidRPr="00786A40">
        <w:rPr>
          <w:rFonts w:ascii="Times New Roman" w:hAnsi="Times New Roman"/>
          <w:sz w:val="24"/>
          <w:szCs w:val="24"/>
        </w:rPr>
        <w:t xml:space="preserve"> </w:t>
      </w:r>
    </w:p>
    <w:p w14:paraId="416CBF75" w14:textId="7AADE529" w:rsidR="00E56628" w:rsidRPr="00786A40" w:rsidRDefault="00E56628" w:rsidP="00E56628">
      <w:pPr>
        <w:jc w:val="both"/>
        <w:rPr>
          <w:rFonts w:ascii="Times New Roman" w:hAnsi="Times New Roman"/>
          <w:sz w:val="24"/>
          <w:szCs w:val="24"/>
        </w:rPr>
      </w:pPr>
      <w:r w:rsidRPr="00786A40">
        <w:rPr>
          <w:rFonts w:ascii="Times New Roman" w:hAnsi="Times New Roman"/>
          <w:b/>
          <w:sz w:val="24"/>
          <w:szCs w:val="24"/>
        </w:rPr>
        <w:t xml:space="preserve">Clause </w:t>
      </w:r>
      <w:r w:rsidR="00C90D53" w:rsidRPr="00786A40">
        <w:rPr>
          <w:rFonts w:ascii="Times New Roman" w:hAnsi="Times New Roman"/>
          <w:b/>
          <w:sz w:val="24"/>
          <w:szCs w:val="24"/>
        </w:rPr>
        <w:t>14</w:t>
      </w:r>
      <w:r w:rsidRPr="00786A40">
        <w:rPr>
          <w:rFonts w:ascii="Times New Roman" w:hAnsi="Times New Roman"/>
          <w:sz w:val="24"/>
          <w:szCs w:val="24"/>
        </w:rPr>
        <w:t xml:space="preserve"> </w:t>
      </w:r>
      <w:r w:rsidR="00D24BB0" w:rsidRPr="00786A40">
        <w:rPr>
          <w:rFonts w:ascii="Times New Roman" w:hAnsi="Times New Roman"/>
          <w:sz w:val="24"/>
          <w:szCs w:val="24"/>
        </w:rPr>
        <w:t xml:space="preserve">establishes a Registrar of Building Constructors. The Registrar is the Director. </w:t>
      </w:r>
      <w:r w:rsidR="00D470EC" w:rsidRPr="00786A40">
        <w:rPr>
          <w:rFonts w:ascii="Times New Roman" w:hAnsi="Times New Roman"/>
          <w:sz w:val="24"/>
          <w:szCs w:val="24"/>
        </w:rPr>
        <w:t>The Director will be responsible for the registering of Building Constructors.</w:t>
      </w:r>
    </w:p>
    <w:p w14:paraId="03F9BF0E" w14:textId="1DCD9771" w:rsidR="00E56628" w:rsidRPr="00786A40" w:rsidRDefault="00E56628" w:rsidP="00E56628">
      <w:pPr>
        <w:jc w:val="both"/>
        <w:rPr>
          <w:rFonts w:ascii="Times New Roman" w:hAnsi="Times New Roman"/>
          <w:sz w:val="24"/>
          <w:szCs w:val="24"/>
        </w:rPr>
      </w:pPr>
      <w:r w:rsidRPr="00786A40">
        <w:rPr>
          <w:rFonts w:ascii="Times New Roman" w:hAnsi="Times New Roman"/>
          <w:b/>
          <w:sz w:val="24"/>
          <w:szCs w:val="24"/>
        </w:rPr>
        <w:t xml:space="preserve">Clause </w:t>
      </w:r>
      <w:r w:rsidR="007F2D12" w:rsidRPr="00786A40">
        <w:rPr>
          <w:rFonts w:ascii="Times New Roman" w:hAnsi="Times New Roman"/>
          <w:b/>
          <w:sz w:val="24"/>
          <w:szCs w:val="24"/>
        </w:rPr>
        <w:t>15</w:t>
      </w:r>
      <w:r w:rsidRPr="00786A40">
        <w:rPr>
          <w:rFonts w:ascii="Times New Roman" w:hAnsi="Times New Roman"/>
          <w:b/>
          <w:sz w:val="24"/>
          <w:szCs w:val="24"/>
        </w:rPr>
        <w:t xml:space="preserve"> </w:t>
      </w:r>
      <w:r w:rsidRPr="00786A40">
        <w:rPr>
          <w:rFonts w:ascii="Times New Roman" w:hAnsi="Times New Roman"/>
          <w:sz w:val="24"/>
          <w:szCs w:val="24"/>
        </w:rPr>
        <w:t>provides for the</w:t>
      </w:r>
      <w:r w:rsidR="007F2D12" w:rsidRPr="00786A40">
        <w:rPr>
          <w:rFonts w:ascii="Times New Roman" w:hAnsi="Times New Roman"/>
          <w:sz w:val="24"/>
          <w:szCs w:val="24"/>
        </w:rPr>
        <w:t xml:space="preserve"> functions of the Registrar. The functions are the Registrar are to keep and maintain the Register, the records and other documents required to be lodged or filed under this Act</w:t>
      </w:r>
      <w:r w:rsidR="00F20FA6">
        <w:rPr>
          <w:rFonts w:ascii="Times New Roman" w:hAnsi="Times New Roman"/>
          <w:sz w:val="24"/>
          <w:szCs w:val="24"/>
        </w:rPr>
        <w:t xml:space="preserve">, </w:t>
      </w:r>
      <w:r w:rsidR="007F2D12" w:rsidRPr="00786A40">
        <w:rPr>
          <w:rFonts w:ascii="Times New Roman" w:hAnsi="Times New Roman"/>
          <w:sz w:val="24"/>
          <w:szCs w:val="24"/>
        </w:rPr>
        <w:t xml:space="preserve">to issue a </w:t>
      </w:r>
      <w:r w:rsidR="00F20FA6">
        <w:rPr>
          <w:rFonts w:ascii="Times New Roman" w:hAnsi="Times New Roman"/>
          <w:sz w:val="24"/>
          <w:szCs w:val="24"/>
        </w:rPr>
        <w:t>C</w:t>
      </w:r>
      <w:r w:rsidR="007F2D12" w:rsidRPr="00786A40">
        <w:rPr>
          <w:rFonts w:ascii="Times New Roman" w:hAnsi="Times New Roman"/>
          <w:sz w:val="24"/>
          <w:szCs w:val="24"/>
        </w:rPr>
        <w:t xml:space="preserve">ertificate of </w:t>
      </w:r>
      <w:r w:rsidR="00F20FA6">
        <w:rPr>
          <w:rFonts w:ascii="Times New Roman" w:hAnsi="Times New Roman"/>
          <w:sz w:val="24"/>
          <w:szCs w:val="24"/>
        </w:rPr>
        <w:t>R</w:t>
      </w:r>
      <w:r w:rsidR="007F2D12" w:rsidRPr="00786A40">
        <w:rPr>
          <w:rFonts w:ascii="Times New Roman" w:hAnsi="Times New Roman"/>
          <w:sz w:val="24"/>
          <w:szCs w:val="24"/>
        </w:rPr>
        <w:t>egistration once the Committee approves</w:t>
      </w:r>
      <w:r w:rsidR="00F20FA6">
        <w:rPr>
          <w:rFonts w:ascii="Times New Roman" w:hAnsi="Times New Roman"/>
          <w:sz w:val="24"/>
          <w:szCs w:val="24"/>
        </w:rPr>
        <w:t xml:space="preserve"> and such other matters as may be provided under this Act or any other written law</w:t>
      </w:r>
      <w:r w:rsidR="007F2D12" w:rsidRPr="00786A40">
        <w:rPr>
          <w:rFonts w:ascii="Times New Roman" w:hAnsi="Times New Roman"/>
          <w:sz w:val="24"/>
          <w:szCs w:val="24"/>
        </w:rPr>
        <w:t>.</w:t>
      </w:r>
      <w:r w:rsidRPr="00786A40">
        <w:rPr>
          <w:rFonts w:ascii="Times New Roman" w:hAnsi="Times New Roman"/>
          <w:sz w:val="24"/>
          <w:szCs w:val="24"/>
        </w:rPr>
        <w:t xml:space="preserve"> </w:t>
      </w:r>
    </w:p>
    <w:p w14:paraId="71BEB9BF" w14:textId="72491C71" w:rsidR="00E56628" w:rsidRPr="00786A40" w:rsidRDefault="007F2D12" w:rsidP="00D34837">
      <w:pPr>
        <w:jc w:val="both"/>
        <w:rPr>
          <w:rFonts w:ascii="Times New Roman" w:hAnsi="Times New Roman"/>
          <w:sz w:val="24"/>
          <w:szCs w:val="24"/>
        </w:rPr>
      </w:pPr>
      <w:r w:rsidRPr="00D34837">
        <w:rPr>
          <w:rFonts w:ascii="Times New Roman" w:hAnsi="Times New Roman"/>
          <w:b/>
          <w:sz w:val="24"/>
          <w:szCs w:val="24"/>
        </w:rPr>
        <w:t>Clause 16</w:t>
      </w:r>
      <w:r w:rsidRPr="00786A40">
        <w:rPr>
          <w:rFonts w:ascii="Times New Roman" w:hAnsi="Times New Roman"/>
          <w:sz w:val="24"/>
          <w:szCs w:val="24"/>
        </w:rPr>
        <w:t xml:space="preserve"> provides for the Power of the Registrar. The Registrar will have the power to do all things necessary or convenient to be done for the performance of his or her functions under this Bill or any other written law.</w:t>
      </w:r>
    </w:p>
    <w:p w14:paraId="4680A2BE" w14:textId="77777777" w:rsidR="003462E7" w:rsidRPr="00786A40" w:rsidRDefault="001A7C43" w:rsidP="00E56628">
      <w:pPr>
        <w:jc w:val="both"/>
        <w:rPr>
          <w:rFonts w:ascii="Times New Roman" w:hAnsi="Times New Roman"/>
          <w:sz w:val="24"/>
          <w:szCs w:val="24"/>
        </w:rPr>
      </w:pPr>
      <w:r w:rsidRPr="00786A40">
        <w:rPr>
          <w:rFonts w:ascii="Times New Roman" w:hAnsi="Times New Roman"/>
          <w:b/>
          <w:sz w:val="24"/>
          <w:szCs w:val="24"/>
        </w:rPr>
        <w:t xml:space="preserve">Clause 17 </w:t>
      </w:r>
      <w:r w:rsidRPr="00786A40">
        <w:rPr>
          <w:rFonts w:ascii="Times New Roman" w:hAnsi="Times New Roman"/>
          <w:sz w:val="24"/>
          <w:szCs w:val="24"/>
        </w:rPr>
        <w:t xml:space="preserve">establishes a Register of Building Constructors. </w:t>
      </w:r>
    </w:p>
    <w:p w14:paraId="1D96CA2F" w14:textId="3E843D53" w:rsidR="003462E7" w:rsidRPr="00786A40" w:rsidRDefault="003462E7" w:rsidP="00E56628">
      <w:pPr>
        <w:jc w:val="both"/>
        <w:rPr>
          <w:rFonts w:ascii="Times New Roman" w:hAnsi="Times New Roman"/>
          <w:sz w:val="24"/>
          <w:szCs w:val="24"/>
        </w:rPr>
      </w:pPr>
      <w:r w:rsidRPr="00786A40">
        <w:rPr>
          <w:rFonts w:ascii="Times New Roman" w:hAnsi="Times New Roman"/>
          <w:sz w:val="24"/>
          <w:szCs w:val="24"/>
        </w:rPr>
        <w:t xml:space="preserve">Subclause (2) </w:t>
      </w:r>
      <w:r w:rsidR="001A7C43" w:rsidRPr="00786A40">
        <w:rPr>
          <w:rFonts w:ascii="Times New Roman" w:hAnsi="Times New Roman"/>
          <w:sz w:val="24"/>
          <w:szCs w:val="24"/>
        </w:rPr>
        <w:t xml:space="preserve">provides that the Register is to contain personal details and contacts details of a </w:t>
      </w:r>
      <w:r w:rsidR="00DA55F9" w:rsidRPr="00786A40">
        <w:rPr>
          <w:rFonts w:ascii="Times New Roman" w:hAnsi="Times New Roman"/>
          <w:sz w:val="24"/>
          <w:szCs w:val="24"/>
        </w:rPr>
        <w:t>building constructor</w:t>
      </w:r>
      <w:r w:rsidR="001A7C43" w:rsidRPr="00786A40">
        <w:rPr>
          <w:rFonts w:ascii="Times New Roman" w:hAnsi="Times New Roman"/>
          <w:sz w:val="24"/>
          <w:szCs w:val="24"/>
        </w:rPr>
        <w:t xml:space="preserve">, copy of application, qualification and any other matter to be prescribed. </w:t>
      </w:r>
      <w:r w:rsidR="00DA55F9" w:rsidRPr="00786A40">
        <w:rPr>
          <w:rFonts w:ascii="Times New Roman" w:hAnsi="Times New Roman"/>
          <w:sz w:val="24"/>
          <w:szCs w:val="24"/>
        </w:rPr>
        <w:t>In a case of a legal entity, in addition to the details of the registration of the legal entity, details of the natural person who has the ultimate control and management of the legal entity must also be included;</w:t>
      </w:r>
    </w:p>
    <w:p w14:paraId="09786989" w14:textId="3A830CA3" w:rsidR="001A7C43" w:rsidRPr="00786A40" w:rsidRDefault="003462E7" w:rsidP="00E56628">
      <w:pPr>
        <w:jc w:val="both"/>
        <w:rPr>
          <w:rFonts w:ascii="Times New Roman" w:hAnsi="Times New Roman"/>
          <w:sz w:val="24"/>
          <w:szCs w:val="24"/>
        </w:rPr>
      </w:pPr>
      <w:r w:rsidRPr="00786A40">
        <w:rPr>
          <w:rFonts w:ascii="Times New Roman" w:hAnsi="Times New Roman"/>
          <w:sz w:val="24"/>
          <w:szCs w:val="24"/>
        </w:rPr>
        <w:t>Subclause (3) provides that the</w:t>
      </w:r>
      <w:r w:rsidR="001A7C43" w:rsidRPr="00786A40">
        <w:rPr>
          <w:rFonts w:ascii="Times New Roman" w:hAnsi="Times New Roman"/>
          <w:sz w:val="24"/>
          <w:szCs w:val="24"/>
        </w:rPr>
        <w:t xml:space="preserve"> Register is available for inspection and certified copies of entries </w:t>
      </w:r>
      <w:r w:rsidR="004B195F" w:rsidRPr="00786A40">
        <w:rPr>
          <w:rFonts w:ascii="Times New Roman" w:hAnsi="Times New Roman"/>
          <w:sz w:val="24"/>
          <w:szCs w:val="24"/>
        </w:rPr>
        <w:t xml:space="preserve">may also be provided </w:t>
      </w:r>
      <w:r w:rsidR="001A7C43" w:rsidRPr="00786A40">
        <w:rPr>
          <w:rFonts w:ascii="Times New Roman" w:hAnsi="Times New Roman"/>
          <w:sz w:val="24"/>
          <w:szCs w:val="24"/>
        </w:rPr>
        <w:t>upon the payment of the prescribed fees.</w:t>
      </w:r>
    </w:p>
    <w:p w14:paraId="50888CA6" w14:textId="5529E7AE" w:rsidR="003462E7" w:rsidRPr="00786A40" w:rsidRDefault="003462E7" w:rsidP="00E56628">
      <w:pPr>
        <w:jc w:val="both"/>
        <w:rPr>
          <w:rFonts w:ascii="Times New Roman" w:hAnsi="Times New Roman"/>
          <w:sz w:val="24"/>
          <w:szCs w:val="24"/>
        </w:rPr>
      </w:pPr>
      <w:r w:rsidRPr="00786A40">
        <w:rPr>
          <w:rFonts w:ascii="Times New Roman" w:hAnsi="Times New Roman"/>
          <w:sz w:val="24"/>
          <w:szCs w:val="24"/>
        </w:rPr>
        <w:t>Subclause (4) provides that the particulars registered in the Register and records kept and maintained by the Registrar are evidence of the record of the building constructor that is kept and maintained by the Registrar.</w:t>
      </w:r>
    </w:p>
    <w:p w14:paraId="43A9E84F" w14:textId="72316EDE" w:rsidR="003462E7" w:rsidRPr="00786A40" w:rsidRDefault="003462E7" w:rsidP="00E56628">
      <w:pPr>
        <w:jc w:val="both"/>
        <w:rPr>
          <w:rFonts w:ascii="Times New Roman" w:hAnsi="Times New Roman"/>
          <w:sz w:val="24"/>
          <w:szCs w:val="24"/>
        </w:rPr>
      </w:pPr>
      <w:r w:rsidRPr="00786A40">
        <w:rPr>
          <w:rFonts w:ascii="Times New Roman" w:hAnsi="Times New Roman"/>
          <w:sz w:val="24"/>
          <w:szCs w:val="24"/>
        </w:rPr>
        <w:t xml:space="preserve">Subclause (5) provides that a copy or extract of any document contained in the Register that is certified to be a true copy or extract under the hand and seal of the Registrar is admissible as evidence in any legal proceedings as if </w:t>
      </w:r>
      <w:r w:rsidR="00A07E5A" w:rsidRPr="00786A40">
        <w:rPr>
          <w:rFonts w:ascii="Times New Roman" w:hAnsi="Times New Roman"/>
          <w:sz w:val="24"/>
          <w:szCs w:val="24"/>
        </w:rPr>
        <w:t xml:space="preserve">it </w:t>
      </w:r>
      <w:r w:rsidRPr="00786A40">
        <w:rPr>
          <w:rFonts w:ascii="Times New Roman" w:hAnsi="Times New Roman"/>
          <w:sz w:val="24"/>
          <w:szCs w:val="24"/>
        </w:rPr>
        <w:t>were the original document or part of the document extracted.</w:t>
      </w:r>
    </w:p>
    <w:p w14:paraId="6D77330E" w14:textId="63C564BD" w:rsidR="00DA55F9" w:rsidRPr="00786A40" w:rsidRDefault="00DA55F9" w:rsidP="00E56628">
      <w:pPr>
        <w:jc w:val="both"/>
        <w:rPr>
          <w:rFonts w:ascii="Times New Roman" w:hAnsi="Times New Roman"/>
          <w:sz w:val="24"/>
          <w:szCs w:val="24"/>
        </w:rPr>
      </w:pPr>
      <w:r w:rsidRPr="00786A40">
        <w:rPr>
          <w:rFonts w:ascii="Times New Roman" w:hAnsi="Times New Roman"/>
          <w:sz w:val="24"/>
          <w:szCs w:val="24"/>
        </w:rPr>
        <w:t xml:space="preserve">Subclause (6) provides that in any legal proceedings, </w:t>
      </w:r>
      <w:r w:rsidR="009770FE" w:rsidRPr="00786A40">
        <w:rPr>
          <w:rFonts w:ascii="Times New Roman" w:hAnsi="Times New Roman"/>
          <w:sz w:val="24"/>
          <w:szCs w:val="24"/>
        </w:rPr>
        <w:t xml:space="preserve">a </w:t>
      </w:r>
      <w:r w:rsidR="009655CA">
        <w:rPr>
          <w:rFonts w:ascii="Times New Roman" w:hAnsi="Times New Roman"/>
          <w:sz w:val="24"/>
          <w:szCs w:val="24"/>
        </w:rPr>
        <w:t>C</w:t>
      </w:r>
      <w:r w:rsidR="009770FE" w:rsidRPr="00786A40">
        <w:rPr>
          <w:rFonts w:ascii="Times New Roman" w:hAnsi="Times New Roman"/>
          <w:sz w:val="24"/>
          <w:szCs w:val="24"/>
        </w:rPr>
        <w:t xml:space="preserve">ertificate issued under the hand and seal of the Registrar is prima facie evidence of the fact that the Act specified in the </w:t>
      </w:r>
      <w:r w:rsidR="009655CA">
        <w:rPr>
          <w:rFonts w:ascii="Times New Roman" w:hAnsi="Times New Roman"/>
          <w:sz w:val="24"/>
          <w:szCs w:val="24"/>
        </w:rPr>
        <w:t>C</w:t>
      </w:r>
      <w:r w:rsidR="009770FE" w:rsidRPr="00786A40">
        <w:rPr>
          <w:rFonts w:ascii="Times New Roman" w:hAnsi="Times New Roman"/>
          <w:sz w:val="24"/>
          <w:szCs w:val="24"/>
        </w:rPr>
        <w:t xml:space="preserve">ertificate was or was not complied with at a date or period specified in the </w:t>
      </w:r>
      <w:r w:rsidR="009655CA">
        <w:rPr>
          <w:rFonts w:ascii="Times New Roman" w:hAnsi="Times New Roman"/>
          <w:sz w:val="24"/>
          <w:szCs w:val="24"/>
        </w:rPr>
        <w:t>C</w:t>
      </w:r>
      <w:r w:rsidR="009770FE" w:rsidRPr="00786A40">
        <w:rPr>
          <w:rFonts w:ascii="Times New Roman" w:hAnsi="Times New Roman"/>
          <w:sz w:val="24"/>
          <w:szCs w:val="24"/>
        </w:rPr>
        <w:t xml:space="preserve">ertificate or complied with at a date not specified on the </w:t>
      </w:r>
      <w:r w:rsidR="009655CA">
        <w:rPr>
          <w:rFonts w:ascii="Times New Roman" w:hAnsi="Times New Roman"/>
          <w:sz w:val="24"/>
          <w:szCs w:val="24"/>
        </w:rPr>
        <w:t>C</w:t>
      </w:r>
      <w:r w:rsidR="009770FE" w:rsidRPr="00786A40">
        <w:rPr>
          <w:rFonts w:ascii="Times New Roman" w:hAnsi="Times New Roman"/>
          <w:sz w:val="24"/>
          <w:szCs w:val="24"/>
        </w:rPr>
        <w:t>ertificate.</w:t>
      </w:r>
    </w:p>
    <w:p w14:paraId="5630EE0A" w14:textId="5421098E" w:rsidR="009770FE" w:rsidRPr="00D34837" w:rsidRDefault="009770FE" w:rsidP="00E56628">
      <w:pPr>
        <w:jc w:val="both"/>
        <w:rPr>
          <w:rFonts w:ascii="Times New Roman" w:hAnsi="Times New Roman"/>
          <w:sz w:val="24"/>
          <w:szCs w:val="24"/>
        </w:rPr>
      </w:pPr>
      <w:r w:rsidRPr="00786A40">
        <w:rPr>
          <w:rFonts w:ascii="Times New Roman" w:hAnsi="Times New Roman"/>
          <w:sz w:val="24"/>
          <w:szCs w:val="24"/>
        </w:rPr>
        <w:t>Subclause (7) authorises the Registrar to refuse acceptance of any document lodge and request that the document be rectified and re-lodged or a new document be lodged, if the Registrar is of the opinion that the document falls under any of the grounds provided under paragraphs (a) to (d) of this provision.</w:t>
      </w:r>
    </w:p>
    <w:p w14:paraId="55D4D9E7" w14:textId="79D50B11" w:rsidR="00EC39D7" w:rsidRPr="00786A40" w:rsidRDefault="003462E7" w:rsidP="00E56628">
      <w:pPr>
        <w:jc w:val="both"/>
        <w:rPr>
          <w:rFonts w:ascii="Times New Roman" w:hAnsi="Times New Roman"/>
          <w:b/>
          <w:sz w:val="24"/>
          <w:szCs w:val="24"/>
        </w:rPr>
      </w:pPr>
      <w:r w:rsidRPr="00786A40">
        <w:rPr>
          <w:rFonts w:ascii="Times New Roman" w:hAnsi="Times New Roman"/>
          <w:b/>
          <w:sz w:val="24"/>
          <w:szCs w:val="24"/>
        </w:rPr>
        <w:lastRenderedPageBreak/>
        <w:t>Clause 18</w:t>
      </w:r>
      <w:r w:rsidR="00EC39D7" w:rsidRPr="00786A40">
        <w:rPr>
          <w:rFonts w:ascii="Times New Roman" w:hAnsi="Times New Roman"/>
          <w:b/>
          <w:sz w:val="24"/>
          <w:szCs w:val="24"/>
        </w:rPr>
        <w:t xml:space="preserve"> </w:t>
      </w:r>
      <w:r w:rsidR="00EC39D7" w:rsidRPr="00786A40">
        <w:rPr>
          <w:rFonts w:ascii="Times New Roman" w:hAnsi="Times New Roman"/>
          <w:sz w:val="24"/>
          <w:szCs w:val="24"/>
        </w:rPr>
        <w:t xml:space="preserve">provides for the qualifications to be eligible to be registered as a building constructor. This </w:t>
      </w:r>
      <w:r w:rsidR="00CD692C" w:rsidRPr="00786A40">
        <w:rPr>
          <w:rFonts w:ascii="Times New Roman" w:hAnsi="Times New Roman"/>
          <w:sz w:val="24"/>
          <w:szCs w:val="24"/>
        </w:rPr>
        <w:t>C</w:t>
      </w:r>
      <w:r w:rsidR="005351D7" w:rsidRPr="00786A40">
        <w:rPr>
          <w:rFonts w:ascii="Times New Roman" w:hAnsi="Times New Roman"/>
          <w:sz w:val="24"/>
          <w:szCs w:val="24"/>
        </w:rPr>
        <w:t>lause</w:t>
      </w:r>
      <w:r w:rsidR="00EC39D7" w:rsidRPr="00786A40">
        <w:rPr>
          <w:rFonts w:ascii="Times New Roman" w:hAnsi="Times New Roman"/>
          <w:sz w:val="24"/>
          <w:szCs w:val="24"/>
        </w:rPr>
        <w:t xml:space="preserve"> provides that in order for a person to be qualified to be registered as a building constructor, he or she must meet the qualifications that is to be prescribed by regulations.</w:t>
      </w:r>
    </w:p>
    <w:p w14:paraId="661F7B5F" w14:textId="764A3630" w:rsidR="00EC39D7" w:rsidRPr="00D34837" w:rsidRDefault="00EC39D7" w:rsidP="00E56628">
      <w:pPr>
        <w:jc w:val="both"/>
        <w:rPr>
          <w:rFonts w:ascii="Times New Roman" w:hAnsi="Times New Roman"/>
          <w:sz w:val="24"/>
          <w:szCs w:val="24"/>
        </w:rPr>
      </w:pPr>
      <w:r w:rsidRPr="00786A40">
        <w:rPr>
          <w:rFonts w:ascii="Times New Roman" w:hAnsi="Times New Roman"/>
          <w:b/>
          <w:sz w:val="24"/>
          <w:szCs w:val="24"/>
        </w:rPr>
        <w:t xml:space="preserve">Clause 19 </w:t>
      </w:r>
      <w:r w:rsidRPr="00786A40">
        <w:rPr>
          <w:rFonts w:ascii="Times New Roman" w:hAnsi="Times New Roman"/>
          <w:sz w:val="24"/>
          <w:szCs w:val="24"/>
        </w:rPr>
        <w:t xml:space="preserve">provides for the application procedure to be registered as a building constructor. This </w:t>
      </w:r>
      <w:r w:rsidR="00CD692C" w:rsidRPr="00786A40">
        <w:rPr>
          <w:rFonts w:ascii="Times New Roman" w:hAnsi="Times New Roman"/>
          <w:sz w:val="24"/>
          <w:szCs w:val="24"/>
        </w:rPr>
        <w:t>C</w:t>
      </w:r>
      <w:r w:rsidR="005351D7" w:rsidRPr="00786A40">
        <w:rPr>
          <w:rFonts w:ascii="Times New Roman" w:hAnsi="Times New Roman"/>
          <w:sz w:val="24"/>
          <w:szCs w:val="24"/>
        </w:rPr>
        <w:t>lause</w:t>
      </w:r>
      <w:r w:rsidRPr="00786A40">
        <w:rPr>
          <w:rFonts w:ascii="Times New Roman" w:hAnsi="Times New Roman"/>
          <w:sz w:val="24"/>
          <w:szCs w:val="24"/>
        </w:rPr>
        <w:t xml:space="preserve"> provides that a person </w:t>
      </w:r>
      <w:r w:rsidR="006A6B32" w:rsidRPr="00786A40">
        <w:rPr>
          <w:rFonts w:ascii="Times New Roman" w:hAnsi="Times New Roman"/>
          <w:sz w:val="24"/>
          <w:szCs w:val="24"/>
        </w:rPr>
        <w:t xml:space="preserve">who intends to carry out building work </w:t>
      </w:r>
      <w:r w:rsidRPr="00786A40">
        <w:rPr>
          <w:rFonts w:ascii="Times New Roman" w:hAnsi="Times New Roman"/>
          <w:sz w:val="24"/>
          <w:szCs w:val="24"/>
        </w:rPr>
        <w:t>may apply to the Registrar to be registe</w:t>
      </w:r>
      <w:r w:rsidR="00C63A5B" w:rsidRPr="00786A40">
        <w:rPr>
          <w:rFonts w:ascii="Times New Roman" w:hAnsi="Times New Roman"/>
          <w:sz w:val="24"/>
          <w:szCs w:val="24"/>
        </w:rPr>
        <w:t>re</w:t>
      </w:r>
      <w:r w:rsidRPr="00786A40">
        <w:rPr>
          <w:rFonts w:ascii="Times New Roman" w:hAnsi="Times New Roman"/>
          <w:sz w:val="24"/>
          <w:szCs w:val="24"/>
        </w:rPr>
        <w:t xml:space="preserve">d as a building constructor under this Bill. The application shall be in the prescribed form and person must provide the prescribed information and copies of </w:t>
      </w:r>
      <w:r w:rsidR="00F20FA6">
        <w:rPr>
          <w:rFonts w:ascii="Times New Roman" w:hAnsi="Times New Roman"/>
          <w:sz w:val="24"/>
          <w:szCs w:val="24"/>
        </w:rPr>
        <w:t xml:space="preserve">required </w:t>
      </w:r>
      <w:r w:rsidRPr="00786A40">
        <w:rPr>
          <w:rFonts w:ascii="Times New Roman" w:hAnsi="Times New Roman"/>
          <w:sz w:val="24"/>
          <w:szCs w:val="24"/>
        </w:rPr>
        <w:t>documents</w:t>
      </w:r>
      <w:r w:rsidR="00F20FA6">
        <w:rPr>
          <w:rFonts w:ascii="Times New Roman" w:hAnsi="Times New Roman"/>
          <w:sz w:val="24"/>
          <w:szCs w:val="24"/>
        </w:rPr>
        <w:t xml:space="preserve"> for registration</w:t>
      </w:r>
      <w:r w:rsidRPr="00786A40">
        <w:rPr>
          <w:rFonts w:ascii="Times New Roman" w:hAnsi="Times New Roman"/>
          <w:sz w:val="24"/>
          <w:szCs w:val="24"/>
        </w:rPr>
        <w:t>. The form is declared and signed by the applicant and the prescribed fee must accompany the application form. The Registrar is authorised under this provision to request for any further information in relation to a person’s application.</w:t>
      </w:r>
    </w:p>
    <w:p w14:paraId="28627FA3" w14:textId="0AF15CED" w:rsidR="00F20FA6" w:rsidRDefault="00EC39D7" w:rsidP="00E56628">
      <w:pPr>
        <w:jc w:val="both"/>
        <w:rPr>
          <w:rFonts w:ascii="Times New Roman" w:hAnsi="Times New Roman"/>
          <w:sz w:val="24"/>
          <w:szCs w:val="24"/>
        </w:rPr>
      </w:pPr>
      <w:r w:rsidRPr="00786A40">
        <w:rPr>
          <w:rFonts w:ascii="Times New Roman" w:hAnsi="Times New Roman"/>
          <w:b/>
          <w:sz w:val="24"/>
          <w:szCs w:val="24"/>
        </w:rPr>
        <w:t xml:space="preserve">Clause 20 </w:t>
      </w:r>
      <w:r w:rsidR="007F666E" w:rsidRPr="00786A40">
        <w:rPr>
          <w:rFonts w:ascii="Times New Roman" w:hAnsi="Times New Roman"/>
          <w:sz w:val="24"/>
          <w:szCs w:val="24"/>
        </w:rPr>
        <w:t xml:space="preserve">provides for matters </w:t>
      </w:r>
      <w:r w:rsidR="000C686D" w:rsidRPr="00786A40">
        <w:rPr>
          <w:rFonts w:ascii="Times New Roman" w:hAnsi="Times New Roman"/>
          <w:sz w:val="24"/>
          <w:szCs w:val="24"/>
        </w:rPr>
        <w:t>that the Committee consider</w:t>
      </w:r>
      <w:r w:rsidR="00980A14" w:rsidRPr="00786A40">
        <w:rPr>
          <w:rFonts w:ascii="Times New Roman" w:hAnsi="Times New Roman"/>
          <w:sz w:val="24"/>
          <w:szCs w:val="24"/>
        </w:rPr>
        <w:t>s</w:t>
      </w:r>
      <w:r w:rsidR="000C686D" w:rsidRPr="00786A40">
        <w:rPr>
          <w:rFonts w:ascii="Times New Roman" w:hAnsi="Times New Roman"/>
          <w:sz w:val="24"/>
          <w:szCs w:val="24"/>
        </w:rPr>
        <w:t xml:space="preserve"> when </w:t>
      </w:r>
      <w:proofErr w:type="gramStart"/>
      <w:r w:rsidR="000C686D" w:rsidRPr="00786A40">
        <w:rPr>
          <w:rFonts w:ascii="Times New Roman" w:hAnsi="Times New Roman"/>
          <w:sz w:val="24"/>
          <w:szCs w:val="24"/>
        </w:rPr>
        <w:t>making a decision</w:t>
      </w:r>
      <w:proofErr w:type="gramEnd"/>
      <w:r w:rsidR="000C686D" w:rsidRPr="00786A40">
        <w:rPr>
          <w:rFonts w:ascii="Times New Roman" w:hAnsi="Times New Roman"/>
          <w:sz w:val="24"/>
          <w:szCs w:val="24"/>
        </w:rPr>
        <w:t xml:space="preserve"> </w:t>
      </w:r>
      <w:r w:rsidR="00980A14" w:rsidRPr="00786A40">
        <w:rPr>
          <w:rFonts w:ascii="Times New Roman" w:hAnsi="Times New Roman"/>
          <w:sz w:val="24"/>
          <w:szCs w:val="24"/>
        </w:rPr>
        <w:t>to grant</w:t>
      </w:r>
      <w:r w:rsidR="007F666E" w:rsidRPr="00786A40">
        <w:rPr>
          <w:rFonts w:ascii="Times New Roman" w:hAnsi="Times New Roman"/>
          <w:sz w:val="24"/>
          <w:szCs w:val="24"/>
        </w:rPr>
        <w:t xml:space="preserve"> a </w:t>
      </w:r>
      <w:r w:rsidR="009655CA">
        <w:rPr>
          <w:rFonts w:ascii="Times New Roman" w:hAnsi="Times New Roman"/>
          <w:sz w:val="24"/>
          <w:szCs w:val="24"/>
        </w:rPr>
        <w:t>C</w:t>
      </w:r>
      <w:r w:rsidR="007F666E" w:rsidRPr="00786A40">
        <w:rPr>
          <w:rFonts w:ascii="Times New Roman" w:hAnsi="Times New Roman"/>
          <w:sz w:val="24"/>
          <w:szCs w:val="24"/>
        </w:rPr>
        <w:t xml:space="preserve">ertificate of </w:t>
      </w:r>
      <w:r w:rsidR="009655CA">
        <w:rPr>
          <w:rFonts w:ascii="Times New Roman" w:hAnsi="Times New Roman"/>
          <w:sz w:val="24"/>
          <w:szCs w:val="24"/>
        </w:rPr>
        <w:t>R</w:t>
      </w:r>
      <w:r w:rsidR="007F666E" w:rsidRPr="00786A40">
        <w:rPr>
          <w:rFonts w:ascii="Times New Roman" w:hAnsi="Times New Roman"/>
          <w:sz w:val="24"/>
          <w:szCs w:val="24"/>
        </w:rPr>
        <w:t>egistr</w:t>
      </w:r>
      <w:r w:rsidR="006A6B32" w:rsidRPr="00786A40">
        <w:rPr>
          <w:rFonts w:ascii="Times New Roman" w:hAnsi="Times New Roman"/>
          <w:sz w:val="24"/>
          <w:szCs w:val="24"/>
        </w:rPr>
        <w:t>ation</w:t>
      </w:r>
      <w:r w:rsidR="007F666E" w:rsidRPr="00786A40">
        <w:rPr>
          <w:rFonts w:ascii="Times New Roman" w:hAnsi="Times New Roman"/>
          <w:sz w:val="24"/>
          <w:szCs w:val="24"/>
        </w:rPr>
        <w:t xml:space="preserve">. </w:t>
      </w:r>
      <w:r w:rsidR="008F40C6" w:rsidRPr="00786A40">
        <w:rPr>
          <w:rFonts w:ascii="Times New Roman" w:hAnsi="Times New Roman"/>
          <w:sz w:val="24"/>
          <w:szCs w:val="24"/>
        </w:rPr>
        <w:t>Th</w:t>
      </w:r>
      <w:r w:rsidR="000C686D" w:rsidRPr="00786A40">
        <w:rPr>
          <w:rFonts w:ascii="Times New Roman" w:hAnsi="Times New Roman"/>
          <w:sz w:val="24"/>
          <w:szCs w:val="24"/>
        </w:rPr>
        <w:t>e Committee</w:t>
      </w:r>
      <w:r w:rsidR="00980A14" w:rsidRPr="00D34837">
        <w:rPr>
          <w:rFonts w:ascii="Times New Roman" w:hAnsi="Times New Roman"/>
          <w:sz w:val="24"/>
          <w:szCs w:val="24"/>
        </w:rPr>
        <w:t xml:space="preserve"> </w:t>
      </w:r>
      <w:r w:rsidR="00980A14" w:rsidRPr="00786A40">
        <w:rPr>
          <w:rFonts w:ascii="Times New Roman" w:hAnsi="Times New Roman"/>
          <w:sz w:val="24"/>
          <w:szCs w:val="24"/>
        </w:rPr>
        <w:t>considers</w:t>
      </w:r>
      <w:r w:rsidR="00F20FA6">
        <w:rPr>
          <w:rFonts w:ascii="Times New Roman" w:hAnsi="Times New Roman"/>
          <w:sz w:val="24"/>
          <w:szCs w:val="24"/>
        </w:rPr>
        <w:t xml:space="preserve"> the following:</w:t>
      </w:r>
    </w:p>
    <w:p w14:paraId="354BDB94" w14:textId="77777777" w:rsidR="00F20FA6" w:rsidRDefault="00980A14" w:rsidP="00F20FA6">
      <w:pPr>
        <w:pStyle w:val="ListParagraph"/>
        <w:numPr>
          <w:ilvl w:val="0"/>
          <w:numId w:val="43"/>
        </w:numPr>
        <w:jc w:val="both"/>
        <w:rPr>
          <w:rFonts w:ascii="Times New Roman" w:hAnsi="Times New Roman"/>
          <w:sz w:val="24"/>
          <w:szCs w:val="24"/>
        </w:rPr>
      </w:pPr>
      <w:r w:rsidRPr="00D34837">
        <w:rPr>
          <w:rFonts w:ascii="Times New Roman" w:hAnsi="Times New Roman"/>
          <w:sz w:val="24"/>
          <w:szCs w:val="24"/>
        </w:rPr>
        <w:t xml:space="preserve"> whether the person has the required qualification to be a registered building constructor</w:t>
      </w:r>
      <w:r w:rsidR="00F20FA6">
        <w:rPr>
          <w:rFonts w:ascii="Times New Roman" w:hAnsi="Times New Roman"/>
          <w:sz w:val="24"/>
          <w:szCs w:val="24"/>
        </w:rPr>
        <w:t>;</w:t>
      </w:r>
    </w:p>
    <w:p w14:paraId="0BCF0844" w14:textId="77777777" w:rsidR="00F20FA6" w:rsidRDefault="00F20FA6" w:rsidP="00F20FA6">
      <w:pPr>
        <w:pStyle w:val="ListParagraph"/>
        <w:numPr>
          <w:ilvl w:val="0"/>
          <w:numId w:val="43"/>
        </w:numPr>
        <w:jc w:val="both"/>
        <w:rPr>
          <w:rFonts w:ascii="Times New Roman" w:hAnsi="Times New Roman"/>
          <w:sz w:val="24"/>
          <w:szCs w:val="24"/>
        </w:rPr>
      </w:pPr>
      <w:r>
        <w:rPr>
          <w:rFonts w:ascii="Times New Roman" w:hAnsi="Times New Roman"/>
          <w:sz w:val="24"/>
          <w:szCs w:val="24"/>
        </w:rPr>
        <w:t>Whether the applicant has knowledge of the National Building Code or any other manual issued by the Committee;</w:t>
      </w:r>
    </w:p>
    <w:p w14:paraId="4B5B2C28" w14:textId="73DF3EC3" w:rsidR="00F20FA6" w:rsidRDefault="00F20FA6" w:rsidP="00F20FA6">
      <w:pPr>
        <w:pStyle w:val="ListParagraph"/>
        <w:numPr>
          <w:ilvl w:val="0"/>
          <w:numId w:val="43"/>
        </w:numPr>
        <w:jc w:val="both"/>
        <w:rPr>
          <w:rFonts w:ascii="Times New Roman" w:hAnsi="Times New Roman"/>
          <w:sz w:val="24"/>
          <w:szCs w:val="24"/>
        </w:rPr>
      </w:pPr>
      <w:r>
        <w:rPr>
          <w:rFonts w:ascii="Times New Roman" w:hAnsi="Times New Roman"/>
          <w:sz w:val="24"/>
          <w:szCs w:val="24"/>
        </w:rPr>
        <w:t>the applicant has or demonstrate evidence that he or she has registered or will register a business or legal entity to carry out the business of building construction and obtain a valid business licence; and</w:t>
      </w:r>
    </w:p>
    <w:p w14:paraId="30E43DE9" w14:textId="77777777" w:rsidR="00F20FA6" w:rsidRDefault="00980A14" w:rsidP="00F20FA6">
      <w:pPr>
        <w:pStyle w:val="ListParagraph"/>
        <w:numPr>
          <w:ilvl w:val="0"/>
          <w:numId w:val="43"/>
        </w:numPr>
        <w:jc w:val="both"/>
        <w:rPr>
          <w:rFonts w:ascii="Times New Roman" w:hAnsi="Times New Roman"/>
          <w:sz w:val="24"/>
          <w:szCs w:val="24"/>
        </w:rPr>
      </w:pPr>
      <w:r w:rsidRPr="00D34837">
        <w:rPr>
          <w:rFonts w:ascii="Times New Roman" w:hAnsi="Times New Roman"/>
          <w:sz w:val="24"/>
          <w:szCs w:val="24"/>
        </w:rPr>
        <w:t xml:space="preserve">any other relevant information in relation to a person’s application as prescribed by regulations. </w:t>
      </w:r>
    </w:p>
    <w:p w14:paraId="46F6CA83" w14:textId="69CE4CBF" w:rsidR="00EC39D7" w:rsidRPr="00D34837" w:rsidRDefault="00980A14" w:rsidP="009655CA">
      <w:pPr>
        <w:jc w:val="both"/>
        <w:rPr>
          <w:rFonts w:ascii="Times New Roman" w:hAnsi="Times New Roman"/>
          <w:sz w:val="24"/>
          <w:szCs w:val="24"/>
        </w:rPr>
      </w:pPr>
      <w:r w:rsidRPr="00D34837">
        <w:rPr>
          <w:rFonts w:ascii="Times New Roman" w:hAnsi="Times New Roman"/>
          <w:sz w:val="24"/>
          <w:szCs w:val="24"/>
        </w:rPr>
        <w:t>Where the Committee is satisfied that an application for registration complies with all the requirements of this Bill, the Committee shall</w:t>
      </w:r>
      <w:r w:rsidR="00F20FA6">
        <w:rPr>
          <w:rFonts w:ascii="Times New Roman" w:hAnsi="Times New Roman"/>
          <w:sz w:val="24"/>
          <w:szCs w:val="24"/>
        </w:rPr>
        <w:t xml:space="preserve"> grant the Certificate of Registration and</w:t>
      </w:r>
      <w:r w:rsidRPr="00D34837">
        <w:rPr>
          <w:rFonts w:ascii="Times New Roman" w:hAnsi="Times New Roman"/>
          <w:sz w:val="24"/>
          <w:szCs w:val="24"/>
        </w:rPr>
        <w:t xml:space="preserve"> direct the Registrar to </w:t>
      </w:r>
      <w:r w:rsidR="00F20FA6">
        <w:rPr>
          <w:rFonts w:ascii="Times New Roman" w:hAnsi="Times New Roman"/>
          <w:sz w:val="24"/>
          <w:szCs w:val="24"/>
        </w:rPr>
        <w:t>issue</w:t>
      </w:r>
      <w:r w:rsidRPr="00D34837">
        <w:rPr>
          <w:rFonts w:ascii="Times New Roman" w:hAnsi="Times New Roman"/>
          <w:sz w:val="24"/>
          <w:szCs w:val="24"/>
        </w:rPr>
        <w:t xml:space="preserve"> </w:t>
      </w:r>
      <w:r w:rsidR="00F20FA6">
        <w:rPr>
          <w:rFonts w:ascii="Times New Roman" w:hAnsi="Times New Roman"/>
          <w:sz w:val="24"/>
          <w:szCs w:val="24"/>
        </w:rPr>
        <w:t>the C</w:t>
      </w:r>
      <w:r w:rsidRPr="00D34837">
        <w:rPr>
          <w:rFonts w:ascii="Times New Roman" w:hAnsi="Times New Roman"/>
          <w:sz w:val="24"/>
          <w:szCs w:val="24"/>
        </w:rPr>
        <w:t xml:space="preserve">ertificate of </w:t>
      </w:r>
      <w:r w:rsidR="00F20FA6">
        <w:rPr>
          <w:rFonts w:ascii="Times New Roman" w:hAnsi="Times New Roman"/>
          <w:sz w:val="24"/>
          <w:szCs w:val="24"/>
        </w:rPr>
        <w:t>R</w:t>
      </w:r>
      <w:r w:rsidRPr="00D34837">
        <w:rPr>
          <w:rFonts w:ascii="Times New Roman" w:hAnsi="Times New Roman"/>
          <w:sz w:val="24"/>
          <w:szCs w:val="24"/>
        </w:rPr>
        <w:t>egistr</w:t>
      </w:r>
      <w:r w:rsidR="006A6B32" w:rsidRPr="00D34837">
        <w:rPr>
          <w:rFonts w:ascii="Times New Roman" w:hAnsi="Times New Roman"/>
          <w:sz w:val="24"/>
          <w:szCs w:val="24"/>
        </w:rPr>
        <w:t>ation</w:t>
      </w:r>
      <w:r w:rsidRPr="00D34837">
        <w:rPr>
          <w:rFonts w:ascii="Times New Roman" w:hAnsi="Times New Roman"/>
          <w:sz w:val="24"/>
          <w:szCs w:val="24"/>
        </w:rPr>
        <w:t>. The Committee may impose conditions where it considers appropriate. In circumstances where the Committee rejects an application, the Registrar shall notify the applicant in writing of its decision and provide the reasons for such decision.</w:t>
      </w:r>
    </w:p>
    <w:p w14:paraId="0AF11F51" w14:textId="0E66A549" w:rsidR="00C40EC2" w:rsidRPr="00786A40" w:rsidRDefault="00375E0C" w:rsidP="00E56628">
      <w:pPr>
        <w:jc w:val="both"/>
        <w:rPr>
          <w:rFonts w:ascii="Times New Roman" w:hAnsi="Times New Roman"/>
          <w:b/>
          <w:sz w:val="24"/>
          <w:szCs w:val="24"/>
        </w:rPr>
      </w:pPr>
      <w:r w:rsidRPr="00786A40">
        <w:rPr>
          <w:rFonts w:ascii="Times New Roman" w:hAnsi="Times New Roman"/>
          <w:b/>
          <w:sz w:val="24"/>
          <w:szCs w:val="24"/>
        </w:rPr>
        <w:t>Clau</w:t>
      </w:r>
      <w:r w:rsidR="00E56628" w:rsidRPr="00786A40">
        <w:rPr>
          <w:rFonts w:ascii="Times New Roman" w:hAnsi="Times New Roman"/>
          <w:b/>
          <w:sz w:val="24"/>
          <w:szCs w:val="24"/>
        </w:rPr>
        <w:t>se 2</w:t>
      </w:r>
      <w:r w:rsidRPr="00786A40">
        <w:rPr>
          <w:rFonts w:ascii="Times New Roman" w:hAnsi="Times New Roman"/>
          <w:b/>
          <w:sz w:val="24"/>
          <w:szCs w:val="24"/>
        </w:rPr>
        <w:t>1</w:t>
      </w:r>
      <w:r w:rsidR="00C40EC2" w:rsidRPr="00786A40">
        <w:rPr>
          <w:rFonts w:ascii="Times New Roman" w:hAnsi="Times New Roman"/>
          <w:b/>
          <w:sz w:val="24"/>
          <w:szCs w:val="24"/>
        </w:rPr>
        <w:t xml:space="preserve"> </w:t>
      </w:r>
      <w:r w:rsidR="00C40EC2" w:rsidRPr="00D34837">
        <w:rPr>
          <w:rFonts w:ascii="Times New Roman" w:hAnsi="Times New Roman"/>
          <w:sz w:val="24"/>
          <w:szCs w:val="24"/>
        </w:rPr>
        <w:t xml:space="preserve">provides that the validity of a </w:t>
      </w:r>
      <w:r w:rsidR="00F20FA6">
        <w:rPr>
          <w:rFonts w:ascii="Times New Roman" w:hAnsi="Times New Roman"/>
          <w:sz w:val="24"/>
          <w:szCs w:val="24"/>
        </w:rPr>
        <w:t>C</w:t>
      </w:r>
      <w:r w:rsidR="00C40EC2" w:rsidRPr="00D34837">
        <w:rPr>
          <w:rFonts w:ascii="Times New Roman" w:hAnsi="Times New Roman"/>
          <w:sz w:val="24"/>
          <w:szCs w:val="24"/>
        </w:rPr>
        <w:t xml:space="preserve">ertificate of </w:t>
      </w:r>
      <w:r w:rsidR="00F20FA6">
        <w:rPr>
          <w:rFonts w:ascii="Times New Roman" w:hAnsi="Times New Roman"/>
          <w:sz w:val="24"/>
          <w:szCs w:val="24"/>
        </w:rPr>
        <w:t>R</w:t>
      </w:r>
      <w:r w:rsidR="00C40EC2" w:rsidRPr="00D34837">
        <w:rPr>
          <w:rFonts w:ascii="Times New Roman" w:hAnsi="Times New Roman"/>
          <w:sz w:val="24"/>
          <w:szCs w:val="24"/>
        </w:rPr>
        <w:t>egistr</w:t>
      </w:r>
      <w:r w:rsidR="006A6B32" w:rsidRPr="00786A40">
        <w:rPr>
          <w:rFonts w:ascii="Times New Roman" w:hAnsi="Times New Roman"/>
          <w:sz w:val="24"/>
          <w:szCs w:val="24"/>
        </w:rPr>
        <w:t>ation</w:t>
      </w:r>
      <w:r w:rsidR="00C40EC2" w:rsidRPr="00D34837">
        <w:rPr>
          <w:rFonts w:ascii="Times New Roman" w:hAnsi="Times New Roman"/>
          <w:sz w:val="24"/>
          <w:szCs w:val="24"/>
        </w:rPr>
        <w:t xml:space="preserve"> is a period of 1</w:t>
      </w:r>
      <w:r w:rsidR="006A6B32" w:rsidRPr="00786A40">
        <w:rPr>
          <w:rFonts w:ascii="Times New Roman" w:hAnsi="Times New Roman"/>
          <w:sz w:val="24"/>
          <w:szCs w:val="24"/>
        </w:rPr>
        <w:t>2</w:t>
      </w:r>
      <w:r w:rsidR="00C40EC2" w:rsidRPr="00D34837">
        <w:rPr>
          <w:rFonts w:ascii="Times New Roman" w:hAnsi="Times New Roman"/>
          <w:sz w:val="24"/>
          <w:szCs w:val="24"/>
        </w:rPr>
        <w:t xml:space="preserve"> months from the date the </w:t>
      </w:r>
      <w:r w:rsidR="009655CA">
        <w:rPr>
          <w:rFonts w:ascii="Times New Roman" w:hAnsi="Times New Roman"/>
          <w:sz w:val="24"/>
          <w:szCs w:val="24"/>
        </w:rPr>
        <w:t>C</w:t>
      </w:r>
      <w:r w:rsidR="00C40EC2" w:rsidRPr="00D34837">
        <w:rPr>
          <w:rFonts w:ascii="Times New Roman" w:hAnsi="Times New Roman"/>
          <w:sz w:val="24"/>
          <w:szCs w:val="24"/>
        </w:rPr>
        <w:t>ertificate was granted.</w:t>
      </w:r>
    </w:p>
    <w:p w14:paraId="1602DF24" w14:textId="443235F9" w:rsidR="00C40EC2" w:rsidRPr="00786A40" w:rsidRDefault="00C40EC2" w:rsidP="00E56628">
      <w:pPr>
        <w:jc w:val="both"/>
        <w:rPr>
          <w:rFonts w:ascii="Times New Roman" w:hAnsi="Times New Roman"/>
          <w:sz w:val="24"/>
          <w:szCs w:val="24"/>
        </w:rPr>
      </w:pPr>
      <w:r w:rsidRPr="00786A40">
        <w:rPr>
          <w:rFonts w:ascii="Times New Roman" w:hAnsi="Times New Roman"/>
          <w:b/>
          <w:sz w:val="24"/>
          <w:szCs w:val="24"/>
        </w:rPr>
        <w:t xml:space="preserve">Clause 22 </w:t>
      </w:r>
      <w:r w:rsidR="00687299" w:rsidRPr="00786A40">
        <w:rPr>
          <w:rFonts w:ascii="Times New Roman" w:hAnsi="Times New Roman"/>
          <w:sz w:val="24"/>
          <w:szCs w:val="24"/>
        </w:rPr>
        <w:t xml:space="preserve">provides for the process for the renewal of registration. </w:t>
      </w:r>
      <w:r w:rsidR="00110833" w:rsidRPr="00786A40">
        <w:rPr>
          <w:rFonts w:ascii="Times New Roman" w:hAnsi="Times New Roman"/>
          <w:sz w:val="24"/>
          <w:szCs w:val="24"/>
        </w:rPr>
        <w:t xml:space="preserve">This </w:t>
      </w:r>
      <w:r w:rsidR="00CD692C" w:rsidRPr="00786A40">
        <w:rPr>
          <w:rFonts w:ascii="Times New Roman" w:hAnsi="Times New Roman"/>
          <w:sz w:val="24"/>
          <w:szCs w:val="24"/>
        </w:rPr>
        <w:t>C</w:t>
      </w:r>
      <w:r w:rsidR="005351D7" w:rsidRPr="00786A40">
        <w:rPr>
          <w:rFonts w:ascii="Times New Roman" w:hAnsi="Times New Roman"/>
          <w:sz w:val="24"/>
          <w:szCs w:val="24"/>
        </w:rPr>
        <w:t>lause</w:t>
      </w:r>
      <w:r w:rsidR="00110833" w:rsidRPr="00786A40">
        <w:rPr>
          <w:rFonts w:ascii="Times New Roman" w:hAnsi="Times New Roman"/>
          <w:sz w:val="24"/>
          <w:szCs w:val="24"/>
        </w:rPr>
        <w:t xml:space="preserve"> provides that applications for the renewal of </w:t>
      </w:r>
      <w:r w:rsidR="009655CA">
        <w:rPr>
          <w:rFonts w:ascii="Times New Roman" w:hAnsi="Times New Roman"/>
          <w:sz w:val="24"/>
          <w:szCs w:val="24"/>
        </w:rPr>
        <w:t>C</w:t>
      </w:r>
      <w:r w:rsidR="00887C6F" w:rsidRPr="00786A40">
        <w:rPr>
          <w:rFonts w:ascii="Times New Roman" w:hAnsi="Times New Roman"/>
          <w:sz w:val="24"/>
          <w:szCs w:val="24"/>
        </w:rPr>
        <w:t xml:space="preserve">ertificates of </w:t>
      </w:r>
      <w:r w:rsidR="009655CA">
        <w:rPr>
          <w:rFonts w:ascii="Times New Roman" w:hAnsi="Times New Roman"/>
          <w:sz w:val="24"/>
          <w:szCs w:val="24"/>
        </w:rPr>
        <w:t>R</w:t>
      </w:r>
      <w:r w:rsidR="00887C6F" w:rsidRPr="00786A40">
        <w:rPr>
          <w:rFonts w:ascii="Times New Roman" w:hAnsi="Times New Roman"/>
          <w:sz w:val="24"/>
          <w:szCs w:val="24"/>
        </w:rPr>
        <w:t>egist</w:t>
      </w:r>
      <w:r w:rsidR="009655CA">
        <w:rPr>
          <w:rFonts w:ascii="Times New Roman" w:hAnsi="Times New Roman"/>
          <w:sz w:val="24"/>
          <w:szCs w:val="24"/>
        </w:rPr>
        <w:t>ration</w:t>
      </w:r>
      <w:r w:rsidR="00887C6F" w:rsidRPr="00786A40">
        <w:rPr>
          <w:rFonts w:ascii="Times New Roman" w:hAnsi="Times New Roman"/>
          <w:sz w:val="24"/>
          <w:szCs w:val="24"/>
        </w:rPr>
        <w:t xml:space="preserve"> shall be made at least 1 month prior to the expiry date of the </w:t>
      </w:r>
      <w:r w:rsidR="009655CA">
        <w:rPr>
          <w:rFonts w:ascii="Times New Roman" w:hAnsi="Times New Roman"/>
          <w:sz w:val="24"/>
          <w:szCs w:val="24"/>
        </w:rPr>
        <w:t>C</w:t>
      </w:r>
      <w:r w:rsidR="00887C6F" w:rsidRPr="00786A40">
        <w:rPr>
          <w:rFonts w:ascii="Times New Roman" w:hAnsi="Times New Roman"/>
          <w:sz w:val="24"/>
          <w:szCs w:val="24"/>
        </w:rPr>
        <w:t>ertificate, in the prescribed form</w:t>
      </w:r>
      <w:r w:rsidR="003F245D">
        <w:rPr>
          <w:rFonts w:ascii="Times New Roman" w:hAnsi="Times New Roman"/>
          <w:sz w:val="24"/>
          <w:szCs w:val="24"/>
        </w:rPr>
        <w:t>, accompanied with a copy of the business or legal entity’s current business licence</w:t>
      </w:r>
      <w:r w:rsidR="00887C6F" w:rsidRPr="00786A40">
        <w:rPr>
          <w:rFonts w:ascii="Times New Roman" w:hAnsi="Times New Roman"/>
          <w:sz w:val="24"/>
          <w:szCs w:val="24"/>
        </w:rPr>
        <w:t xml:space="preserve"> and </w:t>
      </w:r>
      <w:r w:rsidR="003F245D">
        <w:rPr>
          <w:rFonts w:ascii="Times New Roman" w:hAnsi="Times New Roman"/>
          <w:sz w:val="24"/>
          <w:szCs w:val="24"/>
        </w:rPr>
        <w:t>the</w:t>
      </w:r>
      <w:r w:rsidR="00887C6F" w:rsidRPr="00786A40">
        <w:rPr>
          <w:rFonts w:ascii="Times New Roman" w:hAnsi="Times New Roman"/>
          <w:sz w:val="24"/>
          <w:szCs w:val="24"/>
        </w:rPr>
        <w:t xml:space="preserve"> prescribed fees. Furthermore, it also provides that a registered building constructor is not liable for prosecution, if he or she:</w:t>
      </w:r>
    </w:p>
    <w:p w14:paraId="784F9FA8" w14:textId="0F96B5DC" w:rsidR="00887C6F" w:rsidRPr="00786A40" w:rsidRDefault="00887C6F" w:rsidP="00887C6F">
      <w:pPr>
        <w:pStyle w:val="ListParagraph"/>
        <w:numPr>
          <w:ilvl w:val="0"/>
          <w:numId w:val="28"/>
        </w:numPr>
        <w:jc w:val="both"/>
        <w:rPr>
          <w:rFonts w:ascii="Times New Roman" w:hAnsi="Times New Roman"/>
          <w:sz w:val="24"/>
          <w:szCs w:val="24"/>
        </w:rPr>
      </w:pPr>
      <w:r w:rsidRPr="00786A40">
        <w:rPr>
          <w:rFonts w:ascii="Times New Roman" w:hAnsi="Times New Roman"/>
          <w:sz w:val="24"/>
          <w:szCs w:val="24"/>
        </w:rPr>
        <w:t>lodged an application for renewal of registration 1 month of the expiration of his or her licence;</w:t>
      </w:r>
    </w:p>
    <w:p w14:paraId="23CB6355" w14:textId="71DF7833" w:rsidR="00887C6F" w:rsidRPr="00786A40" w:rsidRDefault="00887C6F" w:rsidP="00887C6F">
      <w:pPr>
        <w:pStyle w:val="ListParagraph"/>
        <w:numPr>
          <w:ilvl w:val="0"/>
          <w:numId w:val="28"/>
        </w:numPr>
        <w:jc w:val="both"/>
        <w:rPr>
          <w:rFonts w:ascii="Times New Roman" w:hAnsi="Times New Roman"/>
          <w:sz w:val="24"/>
          <w:szCs w:val="24"/>
        </w:rPr>
      </w:pPr>
      <w:r w:rsidRPr="00786A40">
        <w:rPr>
          <w:rFonts w:ascii="Times New Roman" w:hAnsi="Times New Roman"/>
          <w:sz w:val="24"/>
          <w:szCs w:val="24"/>
        </w:rPr>
        <w:t>lodged an application less than 30 days of the expiry of a licence and has paid the prescribed late application fee; or</w:t>
      </w:r>
    </w:p>
    <w:p w14:paraId="46AFF6DD" w14:textId="11224044" w:rsidR="00887C6F" w:rsidRPr="00D34837" w:rsidRDefault="00887C6F" w:rsidP="00D34837">
      <w:pPr>
        <w:pStyle w:val="ListParagraph"/>
        <w:numPr>
          <w:ilvl w:val="0"/>
          <w:numId w:val="28"/>
        </w:numPr>
        <w:jc w:val="both"/>
        <w:rPr>
          <w:rFonts w:ascii="Times New Roman" w:hAnsi="Times New Roman"/>
          <w:sz w:val="24"/>
          <w:szCs w:val="24"/>
        </w:rPr>
      </w:pPr>
      <w:r w:rsidRPr="00786A40">
        <w:rPr>
          <w:rFonts w:ascii="Times New Roman" w:hAnsi="Times New Roman"/>
          <w:sz w:val="24"/>
          <w:szCs w:val="24"/>
        </w:rPr>
        <w:lastRenderedPageBreak/>
        <w:t>made an application after the expiry of a licence, but he or she has paid the prescribed late application fee</w:t>
      </w:r>
      <w:r w:rsidR="006A6B32" w:rsidRPr="00786A40">
        <w:rPr>
          <w:rFonts w:ascii="Times New Roman" w:hAnsi="Times New Roman"/>
          <w:sz w:val="24"/>
          <w:szCs w:val="24"/>
        </w:rPr>
        <w:t xml:space="preserve"> and the late penalty fee of $5000</w:t>
      </w:r>
      <w:r w:rsidRPr="00786A40">
        <w:rPr>
          <w:rFonts w:ascii="Times New Roman" w:hAnsi="Times New Roman"/>
          <w:sz w:val="24"/>
          <w:szCs w:val="24"/>
        </w:rPr>
        <w:t>.</w:t>
      </w:r>
    </w:p>
    <w:p w14:paraId="43A86C31" w14:textId="1E57ED23" w:rsidR="00D40995" w:rsidRPr="00786A40" w:rsidRDefault="00887C6F" w:rsidP="00D40995">
      <w:pPr>
        <w:jc w:val="both"/>
        <w:rPr>
          <w:rFonts w:ascii="Times New Roman" w:hAnsi="Times New Roman"/>
          <w:sz w:val="24"/>
          <w:szCs w:val="24"/>
        </w:rPr>
      </w:pPr>
      <w:r w:rsidRPr="00786A40">
        <w:rPr>
          <w:rFonts w:ascii="Times New Roman" w:hAnsi="Times New Roman"/>
          <w:b/>
          <w:sz w:val="24"/>
          <w:szCs w:val="24"/>
        </w:rPr>
        <w:t>Clause 23</w:t>
      </w:r>
      <w:r w:rsidR="00D40995" w:rsidRPr="00786A40">
        <w:rPr>
          <w:rFonts w:ascii="Times New Roman" w:hAnsi="Times New Roman"/>
          <w:b/>
          <w:bCs/>
          <w:sz w:val="24"/>
          <w:szCs w:val="24"/>
        </w:rPr>
        <w:t xml:space="preserve"> </w:t>
      </w:r>
      <w:r w:rsidR="00D40995" w:rsidRPr="00786A40">
        <w:rPr>
          <w:rFonts w:ascii="Times New Roman" w:hAnsi="Times New Roman"/>
          <w:sz w:val="24"/>
          <w:szCs w:val="24"/>
        </w:rPr>
        <w:t xml:space="preserve">provides for the process for the application for variation of particulars. This </w:t>
      </w:r>
      <w:r w:rsidR="00CD692C" w:rsidRPr="00786A40">
        <w:rPr>
          <w:rFonts w:ascii="Times New Roman" w:hAnsi="Times New Roman"/>
          <w:sz w:val="24"/>
          <w:szCs w:val="24"/>
        </w:rPr>
        <w:t>C</w:t>
      </w:r>
      <w:r w:rsidR="00D40995" w:rsidRPr="00786A40">
        <w:rPr>
          <w:rFonts w:ascii="Times New Roman" w:hAnsi="Times New Roman"/>
          <w:sz w:val="24"/>
          <w:szCs w:val="24"/>
        </w:rPr>
        <w:t>lause provides that a</w:t>
      </w:r>
      <w:r w:rsidR="00057FC9" w:rsidRPr="00786A40">
        <w:rPr>
          <w:rFonts w:ascii="Times New Roman" w:hAnsi="Times New Roman"/>
          <w:sz w:val="24"/>
          <w:szCs w:val="24"/>
        </w:rPr>
        <w:t xml:space="preserve"> building constructor </w:t>
      </w:r>
      <w:r w:rsidR="00D40995" w:rsidRPr="00786A40">
        <w:rPr>
          <w:rFonts w:ascii="Times New Roman" w:hAnsi="Times New Roman"/>
          <w:sz w:val="24"/>
          <w:szCs w:val="24"/>
        </w:rPr>
        <w:t xml:space="preserve">must make an application to the Registrar, to register any variation in the particulars </w:t>
      </w:r>
      <w:r w:rsidR="00057FC9" w:rsidRPr="00786A40">
        <w:rPr>
          <w:rFonts w:ascii="Times New Roman" w:hAnsi="Times New Roman"/>
          <w:sz w:val="24"/>
          <w:szCs w:val="24"/>
        </w:rPr>
        <w:t>in relation to his or her registration</w:t>
      </w:r>
      <w:r w:rsidR="00D40995" w:rsidRPr="00786A40">
        <w:rPr>
          <w:rFonts w:ascii="Times New Roman" w:hAnsi="Times New Roman"/>
          <w:sz w:val="24"/>
          <w:szCs w:val="24"/>
        </w:rPr>
        <w:t>. The application has to be in the prescribed form and made within 14 days of such variation being made.</w:t>
      </w:r>
    </w:p>
    <w:p w14:paraId="2F4B6FF7" w14:textId="77777777" w:rsidR="00D40995" w:rsidRPr="00786A40" w:rsidRDefault="00D40995" w:rsidP="00D40995">
      <w:pPr>
        <w:jc w:val="both"/>
        <w:rPr>
          <w:rFonts w:ascii="Times New Roman" w:hAnsi="Times New Roman"/>
          <w:sz w:val="24"/>
          <w:szCs w:val="24"/>
        </w:rPr>
      </w:pPr>
      <w:r w:rsidRPr="00786A40">
        <w:rPr>
          <w:rFonts w:ascii="Times New Roman" w:hAnsi="Times New Roman"/>
          <w:sz w:val="24"/>
          <w:szCs w:val="24"/>
        </w:rPr>
        <w:t>Subclause (2) authorises the Registrar to amend the particulars in the Registrar once he or she receives notice and is satisfied that such particulars comply with the requirements under this Bill and any other law.</w:t>
      </w:r>
    </w:p>
    <w:p w14:paraId="7C131A3D" w14:textId="33AEE128" w:rsidR="00D40995" w:rsidRPr="00786A40" w:rsidRDefault="00D40995" w:rsidP="00D40995">
      <w:pPr>
        <w:jc w:val="both"/>
        <w:rPr>
          <w:rFonts w:ascii="Times New Roman" w:hAnsi="Times New Roman"/>
          <w:sz w:val="24"/>
          <w:szCs w:val="24"/>
        </w:rPr>
      </w:pPr>
      <w:r w:rsidRPr="00786A40">
        <w:rPr>
          <w:rFonts w:ascii="Times New Roman" w:hAnsi="Times New Roman"/>
          <w:sz w:val="24"/>
          <w:szCs w:val="24"/>
        </w:rPr>
        <w:t xml:space="preserve">Subclause (3) provides that where the Registrar requires further information in respect of the application for registration of variation of particulars, the Registrar may request in writing such information to the </w:t>
      </w:r>
      <w:r w:rsidR="00057FC9" w:rsidRPr="00786A40">
        <w:rPr>
          <w:rFonts w:ascii="Times New Roman" w:hAnsi="Times New Roman"/>
          <w:sz w:val="24"/>
          <w:szCs w:val="24"/>
        </w:rPr>
        <w:t>building constructor</w:t>
      </w:r>
      <w:r w:rsidRPr="00786A40">
        <w:rPr>
          <w:rFonts w:ascii="Times New Roman" w:hAnsi="Times New Roman"/>
          <w:sz w:val="24"/>
          <w:szCs w:val="24"/>
        </w:rPr>
        <w:t xml:space="preserve">. The </w:t>
      </w:r>
      <w:r w:rsidR="00C31035" w:rsidRPr="00786A40">
        <w:rPr>
          <w:rFonts w:ascii="Times New Roman" w:hAnsi="Times New Roman"/>
          <w:sz w:val="24"/>
          <w:szCs w:val="24"/>
        </w:rPr>
        <w:t xml:space="preserve">building constructor </w:t>
      </w:r>
      <w:r w:rsidRPr="00786A40">
        <w:rPr>
          <w:rFonts w:ascii="Times New Roman" w:hAnsi="Times New Roman"/>
          <w:sz w:val="24"/>
          <w:szCs w:val="24"/>
        </w:rPr>
        <w:t xml:space="preserve">must then provide the information within 7 days or any other period specified by the Registrar. Once the time specified by the Registrar for the </w:t>
      </w:r>
      <w:r w:rsidR="00C31035" w:rsidRPr="00786A40">
        <w:rPr>
          <w:rFonts w:ascii="Times New Roman" w:hAnsi="Times New Roman"/>
          <w:sz w:val="24"/>
          <w:szCs w:val="24"/>
        </w:rPr>
        <w:t xml:space="preserve">building constructor </w:t>
      </w:r>
      <w:r w:rsidRPr="00786A40">
        <w:rPr>
          <w:rFonts w:ascii="Times New Roman" w:hAnsi="Times New Roman"/>
          <w:sz w:val="24"/>
          <w:szCs w:val="24"/>
        </w:rPr>
        <w:t xml:space="preserve">to provide the information has expired, the Registrar may then </w:t>
      </w:r>
      <w:proofErr w:type="gramStart"/>
      <w:r w:rsidRPr="00786A40">
        <w:rPr>
          <w:rFonts w:ascii="Times New Roman" w:hAnsi="Times New Roman"/>
          <w:sz w:val="24"/>
          <w:szCs w:val="24"/>
        </w:rPr>
        <w:t>make a determination</w:t>
      </w:r>
      <w:proofErr w:type="gramEnd"/>
      <w:r w:rsidRPr="00786A40">
        <w:rPr>
          <w:rFonts w:ascii="Times New Roman" w:hAnsi="Times New Roman"/>
          <w:sz w:val="24"/>
          <w:szCs w:val="24"/>
        </w:rPr>
        <w:t xml:space="preserve"> on the registration of the variation of the particulars.</w:t>
      </w:r>
    </w:p>
    <w:p w14:paraId="03E28941" w14:textId="4C6E6B2B" w:rsidR="00D40995" w:rsidRPr="00786A40" w:rsidRDefault="00D40995" w:rsidP="00D40995">
      <w:pPr>
        <w:jc w:val="both"/>
        <w:rPr>
          <w:rFonts w:ascii="Times New Roman" w:hAnsi="Times New Roman"/>
          <w:sz w:val="24"/>
          <w:szCs w:val="24"/>
        </w:rPr>
      </w:pPr>
      <w:r w:rsidRPr="00786A40">
        <w:rPr>
          <w:rFonts w:ascii="Times New Roman" w:hAnsi="Times New Roman"/>
          <w:sz w:val="24"/>
          <w:szCs w:val="24"/>
        </w:rPr>
        <w:t xml:space="preserve">Subclause (4) provides that the Registrar may issue an amended </w:t>
      </w:r>
      <w:r w:rsidR="009655CA">
        <w:rPr>
          <w:rFonts w:ascii="Times New Roman" w:hAnsi="Times New Roman"/>
          <w:sz w:val="24"/>
          <w:szCs w:val="24"/>
        </w:rPr>
        <w:t>C</w:t>
      </w:r>
      <w:r w:rsidRPr="00786A40">
        <w:rPr>
          <w:rFonts w:ascii="Times New Roman" w:hAnsi="Times New Roman"/>
          <w:sz w:val="24"/>
          <w:szCs w:val="24"/>
        </w:rPr>
        <w:t xml:space="preserve">ertificate of </w:t>
      </w:r>
      <w:r w:rsidR="009655CA">
        <w:rPr>
          <w:rFonts w:ascii="Times New Roman" w:hAnsi="Times New Roman"/>
          <w:sz w:val="24"/>
          <w:szCs w:val="24"/>
        </w:rPr>
        <w:t>R</w:t>
      </w:r>
      <w:r w:rsidRPr="00786A40">
        <w:rPr>
          <w:rFonts w:ascii="Times New Roman" w:hAnsi="Times New Roman"/>
          <w:sz w:val="24"/>
          <w:szCs w:val="24"/>
        </w:rPr>
        <w:t>egistr</w:t>
      </w:r>
      <w:r w:rsidR="009655CA">
        <w:rPr>
          <w:rFonts w:ascii="Times New Roman" w:hAnsi="Times New Roman"/>
          <w:sz w:val="24"/>
          <w:szCs w:val="24"/>
        </w:rPr>
        <w:t>ation</w:t>
      </w:r>
      <w:r w:rsidRPr="00786A40">
        <w:rPr>
          <w:rFonts w:ascii="Times New Roman" w:hAnsi="Times New Roman"/>
          <w:sz w:val="24"/>
          <w:szCs w:val="24"/>
        </w:rPr>
        <w:t xml:space="preserve"> if the variation is in relation to the </w:t>
      </w:r>
      <w:r w:rsidR="009655CA">
        <w:rPr>
          <w:rFonts w:ascii="Times New Roman" w:hAnsi="Times New Roman"/>
          <w:sz w:val="24"/>
          <w:szCs w:val="24"/>
        </w:rPr>
        <w:t>C</w:t>
      </w:r>
      <w:r w:rsidRPr="00786A40">
        <w:rPr>
          <w:rFonts w:ascii="Times New Roman" w:hAnsi="Times New Roman"/>
          <w:sz w:val="24"/>
          <w:szCs w:val="24"/>
        </w:rPr>
        <w:t xml:space="preserve">ertificate of </w:t>
      </w:r>
      <w:r w:rsidR="009655CA">
        <w:rPr>
          <w:rFonts w:ascii="Times New Roman" w:hAnsi="Times New Roman"/>
          <w:sz w:val="24"/>
          <w:szCs w:val="24"/>
        </w:rPr>
        <w:t>R</w:t>
      </w:r>
      <w:r w:rsidRPr="00786A40">
        <w:rPr>
          <w:rFonts w:ascii="Times New Roman" w:hAnsi="Times New Roman"/>
          <w:sz w:val="24"/>
          <w:szCs w:val="24"/>
        </w:rPr>
        <w:t>egistr</w:t>
      </w:r>
      <w:r w:rsidR="009655CA">
        <w:rPr>
          <w:rFonts w:ascii="Times New Roman" w:hAnsi="Times New Roman"/>
          <w:sz w:val="24"/>
          <w:szCs w:val="24"/>
        </w:rPr>
        <w:t>ation</w:t>
      </w:r>
      <w:r w:rsidRPr="00786A40">
        <w:rPr>
          <w:rFonts w:ascii="Times New Roman" w:hAnsi="Times New Roman"/>
          <w:sz w:val="24"/>
          <w:szCs w:val="24"/>
        </w:rPr>
        <w:t xml:space="preserve">, </w:t>
      </w:r>
      <w:r w:rsidR="00C31035" w:rsidRPr="00786A40">
        <w:rPr>
          <w:rFonts w:ascii="Times New Roman" w:hAnsi="Times New Roman"/>
          <w:sz w:val="24"/>
          <w:szCs w:val="24"/>
        </w:rPr>
        <w:t xml:space="preserve">name or </w:t>
      </w:r>
      <w:r w:rsidRPr="00786A40">
        <w:rPr>
          <w:rFonts w:ascii="Times New Roman" w:hAnsi="Times New Roman"/>
          <w:sz w:val="24"/>
          <w:szCs w:val="24"/>
        </w:rPr>
        <w:t>address.</w:t>
      </w:r>
    </w:p>
    <w:p w14:paraId="24B83617" w14:textId="77777777" w:rsidR="00D40995" w:rsidRPr="00786A40" w:rsidRDefault="00D40995" w:rsidP="00D40995">
      <w:pPr>
        <w:jc w:val="both"/>
        <w:rPr>
          <w:rFonts w:ascii="Times New Roman" w:hAnsi="Times New Roman"/>
          <w:sz w:val="24"/>
          <w:szCs w:val="24"/>
        </w:rPr>
      </w:pPr>
      <w:r w:rsidRPr="00786A40">
        <w:rPr>
          <w:rFonts w:ascii="Times New Roman" w:hAnsi="Times New Roman"/>
          <w:sz w:val="24"/>
          <w:szCs w:val="24"/>
        </w:rPr>
        <w:t>Subclause (5) obligates the Registrar to provide reasons in writing where he or she has declined an application for variation.</w:t>
      </w:r>
    </w:p>
    <w:p w14:paraId="49FFE207" w14:textId="2022E6A8" w:rsidR="00D40995" w:rsidRPr="00786A40" w:rsidRDefault="00D40995" w:rsidP="00D40995">
      <w:pPr>
        <w:jc w:val="both"/>
        <w:rPr>
          <w:rFonts w:ascii="Times New Roman" w:hAnsi="Times New Roman"/>
          <w:sz w:val="24"/>
          <w:szCs w:val="24"/>
        </w:rPr>
      </w:pPr>
      <w:r w:rsidRPr="00786A40">
        <w:rPr>
          <w:rFonts w:ascii="Times New Roman" w:hAnsi="Times New Roman"/>
          <w:sz w:val="24"/>
          <w:szCs w:val="24"/>
        </w:rPr>
        <w:t>Subclause (6) provides that it is an offence if a</w:t>
      </w:r>
      <w:r w:rsidR="00807359" w:rsidRPr="00786A40">
        <w:rPr>
          <w:rFonts w:ascii="Times New Roman" w:hAnsi="Times New Roman"/>
          <w:sz w:val="24"/>
          <w:szCs w:val="24"/>
        </w:rPr>
        <w:t xml:space="preserve"> building constructor</w:t>
      </w:r>
      <w:r w:rsidRPr="00786A40">
        <w:rPr>
          <w:rFonts w:ascii="Times New Roman" w:hAnsi="Times New Roman"/>
          <w:sz w:val="24"/>
          <w:szCs w:val="24"/>
        </w:rPr>
        <w:t xml:space="preserve"> does not comply with subclause (1). </w:t>
      </w:r>
      <w:r w:rsidR="00807359" w:rsidRPr="00786A40">
        <w:rPr>
          <w:rFonts w:ascii="Times New Roman" w:hAnsi="Times New Roman"/>
          <w:sz w:val="24"/>
          <w:szCs w:val="24"/>
        </w:rPr>
        <w:t>He or she is</w:t>
      </w:r>
      <w:r w:rsidRPr="00786A40">
        <w:rPr>
          <w:rFonts w:ascii="Times New Roman" w:hAnsi="Times New Roman"/>
          <w:sz w:val="24"/>
          <w:szCs w:val="24"/>
        </w:rPr>
        <w:t xml:space="preserve"> liable to a fine not exceeding $</w:t>
      </w:r>
      <w:r w:rsidR="000341A4" w:rsidRPr="00786A40">
        <w:rPr>
          <w:rFonts w:ascii="Times New Roman" w:hAnsi="Times New Roman"/>
          <w:sz w:val="24"/>
          <w:szCs w:val="24"/>
        </w:rPr>
        <w:t>2</w:t>
      </w:r>
      <w:r w:rsidRPr="00786A40">
        <w:rPr>
          <w:rFonts w:ascii="Times New Roman" w:hAnsi="Times New Roman"/>
          <w:sz w:val="24"/>
          <w:szCs w:val="24"/>
        </w:rPr>
        <w:t xml:space="preserve">0,000 or to a term of imprisonment not exceeding </w:t>
      </w:r>
      <w:r w:rsidR="00807359" w:rsidRPr="00786A40">
        <w:rPr>
          <w:rFonts w:ascii="Times New Roman" w:hAnsi="Times New Roman"/>
          <w:sz w:val="24"/>
          <w:szCs w:val="24"/>
        </w:rPr>
        <w:t>2</w:t>
      </w:r>
      <w:r w:rsidR="000341A4" w:rsidRPr="00786A40">
        <w:rPr>
          <w:rFonts w:ascii="Times New Roman" w:hAnsi="Times New Roman"/>
          <w:sz w:val="24"/>
          <w:szCs w:val="24"/>
        </w:rPr>
        <w:t>4</w:t>
      </w:r>
      <w:r w:rsidR="00807359" w:rsidRPr="00786A40">
        <w:rPr>
          <w:rFonts w:ascii="Times New Roman" w:hAnsi="Times New Roman"/>
          <w:sz w:val="24"/>
          <w:szCs w:val="24"/>
        </w:rPr>
        <w:t xml:space="preserve"> months</w:t>
      </w:r>
      <w:r w:rsidRPr="00786A40">
        <w:rPr>
          <w:rFonts w:ascii="Times New Roman" w:hAnsi="Times New Roman"/>
          <w:sz w:val="24"/>
          <w:szCs w:val="24"/>
        </w:rPr>
        <w:t xml:space="preserve"> or both.</w:t>
      </w:r>
    </w:p>
    <w:p w14:paraId="5DEB30BD" w14:textId="3B3C8E8B" w:rsidR="000D1C8D" w:rsidRPr="00786A40" w:rsidRDefault="000D1C8D" w:rsidP="000D1C8D">
      <w:pPr>
        <w:jc w:val="both"/>
        <w:rPr>
          <w:rFonts w:ascii="Times New Roman" w:hAnsi="Times New Roman"/>
          <w:sz w:val="24"/>
          <w:szCs w:val="24"/>
        </w:rPr>
      </w:pPr>
      <w:r w:rsidRPr="00786A40">
        <w:rPr>
          <w:rFonts w:ascii="Times New Roman" w:hAnsi="Times New Roman"/>
          <w:b/>
          <w:sz w:val="24"/>
          <w:szCs w:val="24"/>
        </w:rPr>
        <w:t xml:space="preserve">Clause </w:t>
      </w:r>
      <w:r w:rsidR="00DA1738" w:rsidRPr="00786A40">
        <w:rPr>
          <w:rFonts w:ascii="Times New Roman" w:hAnsi="Times New Roman"/>
          <w:b/>
          <w:sz w:val="24"/>
          <w:szCs w:val="24"/>
        </w:rPr>
        <w:t>24</w:t>
      </w:r>
      <w:r w:rsidRPr="00786A40">
        <w:rPr>
          <w:rFonts w:ascii="Times New Roman" w:hAnsi="Times New Roman"/>
          <w:sz w:val="24"/>
          <w:szCs w:val="24"/>
        </w:rPr>
        <w:t xml:space="preserve"> authorises the </w:t>
      </w:r>
      <w:r w:rsidR="00242003" w:rsidRPr="00786A40">
        <w:rPr>
          <w:rFonts w:ascii="Times New Roman" w:hAnsi="Times New Roman"/>
          <w:sz w:val="24"/>
          <w:szCs w:val="24"/>
        </w:rPr>
        <w:t>Committee</w:t>
      </w:r>
      <w:r w:rsidRPr="00786A40">
        <w:rPr>
          <w:rFonts w:ascii="Times New Roman" w:hAnsi="Times New Roman"/>
          <w:sz w:val="24"/>
          <w:szCs w:val="24"/>
        </w:rPr>
        <w:t xml:space="preserve"> to suspend or </w:t>
      </w:r>
      <w:r w:rsidR="00242003" w:rsidRPr="00786A40">
        <w:rPr>
          <w:rFonts w:ascii="Times New Roman" w:hAnsi="Times New Roman"/>
          <w:sz w:val="24"/>
          <w:szCs w:val="24"/>
        </w:rPr>
        <w:t>cancel</w:t>
      </w:r>
      <w:r w:rsidRPr="00786A40">
        <w:rPr>
          <w:rFonts w:ascii="Times New Roman" w:hAnsi="Times New Roman"/>
          <w:sz w:val="24"/>
          <w:szCs w:val="24"/>
        </w:rPr>
        <w:t xml:space="preserve"> </w:t>
      </w:r>
      <w:r w:rsidR="006A6B32" w:rsidRPr="00786A40">
        <w:rPr>
          <w:rFonts w:ascii="Times New Roman" w:hAnsi="Times New Roman"/>
          <w:sz w:val="24"/>
          <w:szCs w:val="24"/>
        </w:rPr>
        <w:t>the</w:t>
      </w:r>
      <w:r w:rsidRPr="00786A40">
        <w:rPr>
          <w:rFonts w:ascii="Times New Roman" w:hAnsi="Times New Roman"/>
          <w:sz w:val="24"/>
          <w:szCs w:val="24"/>
        </w:rPr>
        <w:t xml:space="preserve"> </w:t>
      </w:r>
      <w:r w:rsidR="009655CA">
        <w:rPr>
          <w:rFonts w:ascii="Times New Roman" w:hAnsi="Times New Roman"/>
          <w:sz w:val="24"/>
          <w:szCs w:val="24"/>
        </w:rPr>
        <w:t>C</w:t>
      </w:r>
      <w:r w:rsidR="006A6B32" w:rsidRPr="00786A40">
        <w:rPr>
          <w:rFonts w:ascii="Times New Roman" w:hAnsi="Times New Roman"/>
          <w:sz w:val="24"/>
          <w:szCs w:val="24"/>
        </w:rPr>
        <w:t xml:space="preserve">ertificate of </w:t>
      </w:r>
      <w:r w:rsidR="009655CA">
        <w:rPr>
          <w:rFonts w:ascii="Times New Roman" w:hAnsi="Times New Roman"/>
          <w:sz w:val="24"/>
          <w:szCs w:val="24"/>
        </w:rPr>
        <w:t>R</w:t>
      </w:r>
      <w:r w:rsidR="006A6B32" w:rsidRPr="00786A40">
        <w:rPr>
          <w:rFonts w:ascii="Times New Roman" w:hAnsi="Times New Roman"/>
          <w:sz w:val="24"/>
          <w:szCs w:val="24"/>
        </w:rPr>
        <w:t xml:space="preserve">egistration of a </w:t>
      </w:r>
      <w:r w:rsidRPr="00786A40">
        <w:rPr>
          <w:rFonts w:ascii="Times New Roman" w:hAnsi="Times New Roman"/>
          <w:sz w:val="24"/>
          <w:szCs w:val="24"/>
        </w:rPr>
        <w:t>buildi</w:t>
      </w:r>
      <w:r w:rsidR="00242003" w:rsidRPr="00786A40">
        <w:rPr>
          <w:rFonts w:ascii="Times New Roman" w:hAnsi="Times New Roman"/>
          <w:sz w:val="24"/>
          <w:szCs w:val="24"/>
        </w:rPr>
        <w:t>ng constructo</w:t>
      </w:r>
      <w:r w:rsidRPr="00786A40">
        <w:rPr>
          <w:rFonts w:ascii="Times New Roman" w:hAnsi="Times New Roman"/>
          <w:sz w:val="24"/>
          <w:szCs w:val="24"/>
        </w:rPr>
        <w:t>r</w:t>
      </w:r>
      <w:r w:rsidR="006A6B32" w:rsidRPr="00786A40">
        <w:rPr>
          <w:rFonts w:ascii="Times New Roman" w:hAnsi="Times New Roman"/>
          <w:sz w:val="24"/>
          <w:szCs w:val="24"/>
        </w:rPr>
        <w:t xml:space="preserve"> </w:t>
      </w:r>
      <w:r w:rsidRPr="00786A40">
        <w:rPr>
          <w:rFonts w:ascii="Times New Roman" w:hAnsi="Times New Roman"/>
          <w:sz w:val="24"/>
          <w:szCs w:val="24"/>
        </w:rPr>
        <w:t>on the following grounds:</w:t>
      </w:r>
    </w:p>
    <w:p w14:paraId="22B99E00" w14:textId="12DD79D9" w:rsidR="000D1C8D" w:rsidRPr="00786A40" w:rsidRDefault="000D1C8D" w:rsidP="000D1C8D">
      <w:pPr>
        <w:pStyle w:val="ListParagraph"/>
        <w:numPr>
          <w:ilvl w:val="0"/>
          <w:numId w:val="11"/>
        </w:numPr>
        <w:jc w:val="both"/>
        <w:rPr>
          <w:rFonts w:ascii="Times New Roman" w:hAnsi="Times New Roman"/>
          <w:sz w:val="24"/>
          <w:szCs w:val="24"/>
        </w:rPr>
      </w:pPr>
      <w:r w:rsidRPr="00786A40">
        <w:rPr>
          <w:rFonts w:ascii="Times New Roman" w:hAnsi="Times New Roman"/>
          <w:sz w:val="24"/>
          <w:szCs w:val="24"/>
        </w:rPr>
        <w:t xml:space="preserve">the </w:t>
      </w:r>
      <w:r w:rsidR="006A6B32" w:rsidRPr="00786A40">
        <w:rPr>
          <w:rFonts w:ascii="Times New Roman" w:hAnsi="Times New Roman"/>
          <w:sz w:val="24"/>
          <w:szCs w:val="24"/>
        </w:rPr>
        <w:t>building constructor</w:t>
      </w:r>
      <w:r w:rsidRPr="00786A40">
        <w:rPr>
          <w:rFonts w:ascii="Times New Roman" w:hAnsi="Times New Roman"/>
          <w:sz w:val="24"/>
          <w:szCs w:val="24"/>
        </w:rPr>
        <w:t xml:space="preserve"> has made a false or misleading statement in </w:t>
      </w:r>
      <w:r w:rsidR="006A6B32" w:rsidRPr="00786A40">
        <w:rPr>
          <w:rFonts w:ascii="Times New Roman" w:hAnsi="Times New Roman"/>
          <w:sz w:val="24"/>
          <w:szCs w:val="24"/>
        </w:rPr>
        <w:t>his or her</w:t>
      </w:r>
      <w:r w:rsidRPr="00786A40">
        <w:rPr>
          <w:rFonts w:ascii="Times New Roman" w:hAnsi="Times New Roman"/>
          <w:sz w:val="24"/>
          <w:szCs w:val="24"/>
        </w:rPr>
        <w:t xml:space="preserve"> application for registration;</w:t>
      </w:r>
    </w:p>
    <w:p w14:paraId="45EF2996" w14:textId="58921ED0" w:rsidR="000D1C8D" w:rsidRPr="00786A40" w:rsidRDefault="000D1C8D" w:rsidP="000D1C8D">
      <w:pPr>
        <w:pStyle w:val="ListParagraph"/>
        <w:numPr>
          <w:ilvl w:val="0"/>
          <w:numId w:val="11"/>
        </w:numPr>
        <w:jc w:val="both"/>
        <w:rPr>
          <w:rFonts w:ascii="Times New Roman" w:hAnsi="Times New Roman"/>
          <w:sz w:val="24"/>
          <w:szCs w:val="24"/>
        </w:rPr>
      </w:pPr>
      <w:r w:rsidRPr="00786A40">
        <w:rPr>
          <w:rFonts w:ascii="Times New Roman" w:hAnsi="Times New Roman"/>
          <w:sz w:val="24"/>
          <w:szCs w:val="24"/>
        </w:rPr>
        <w:t xml:space="preserve">the </w:t>
      </w:r>
      <w:r w:rsidR="00242003" w:rsidRPr="00786A40">
        <w:rPr>
          <w:rFonts w:ascii="Times New Roman" w:hAnsi="Times New Roman"/>
          <w:sz w:val="24"/>
          <w:szCs w:val="24"/>
        </w:rPr>
        <w:t>Committee</w:t>
      </w:r>
      <w:r w:rsidRPr="00786A40">
        <w:rPr>
          <w:rFonts w:ascii="Times New Roman" w:hAnsi="Times New Roman"/>
          <w:sz w:val="24"/>
          <w:szCs w:val="24"/>
        </w:rPr>
        <w:t xml:space="preserve"> considers the </w:t>
      </w:r>
      <w:r w:rsidR="006A6B32" w:rsidRPr="00786A40">
        <w:rPr>
          <w:rFonts w:ascii="Times New Roman" w:hAnsi="Times New Roman"/>
          <w:sz w:val="24"/>
          <w:szCs w:val="24"/>
        </w:rPr>
        <w:t xml:space="preserve">building constructor </w:t>
      </w:r>
      <w:r w:rsidRPr="00786A40">
        <w:rPr>
          <w:rFonts w:ascii="Times New Roman" w:hAnsi="Times New Roman"/>
          <w:sz w:val="24"/>
          <w:szCs w:val="24"/>
        </w:rPr>
        <w:t>is no longer qualified to be registered;</w:t>
      </w:r>
    </w:p>
    <w:p w14:paraId="031B3331" w14:textId="116F24D6" w:rsidR="000D1C8D" w:rsidRPr="00786A40" w:rsidRDefault="000D1C8D" w:rsidP="000D1C8D">
      <w:pPr>
        <w:pStyle w:val="ListParagraph"/>
        <w:numPr>
          <w:ilvl w:val="0"/>
          <w:numId w:val="11"/>
        </w:numPr>
        <w:jc w:val="both"/>
        <w:rPr>
          <w:rFonts w:ascii="Times New Roman" w:hAnsi="Times New Roman"/>
          <w:sz w:val="24"/>
          <w:szCs w:val="24"/>
        </w:rPr>
      </w:pPr>
      <w:r w:rsidRPr="00786A40">
        <w:rPr>
          <w:rFonts w:ascii="Times New Roman" w:hAnsi="Times New Roman"/>
          <w:sz w:val="24"/>
          <w:szCs w:val="24"/>
        </w:rPr>
        <w:t xml:space="preserve">the </w:t>
      </w:r>
      <w:r w:rsidR="006A6B32" w:rsidRPr="00786A40">
        <w:rPr>
          <w:rFonts w:ascii="Times New Roman" w:hAnsi="Times New Roman"/>
          <w:sz w:val="24"/>
          <w:szCs w:val="24"/>
        </w:rPr>
        <w:t>building constructor</w:t>
      </w:r>
      <w:r w:rsidRPr="00786A40">
        <w:rPr>
          <w:rFonts w:ascii="Times New Roman" w:hAnsi="Times New Roman"/>
          <w:sz w:val="24"/>
          <w:szCs w:val="24"/>
        </w:rPr>
        <w:t xml:space="preserve"> has requested to the</w:t>
      </w:r>
      <w:r w:rsidR="00242003" w:rsidRPr="00786A40">
        <w:rPr>
          <w:rFonts w:ascii="Times New Roman" w:hAnsi="Times New Roman"/>
          <w:sz w:val="24"/>
          <w:szCs w:val="24"/>
        </w:rPr>
        <w:t xml:space="preserve"> Committee</w:t>
      </w:r>
      <w:r w:rsidRPr="00786A40">
        <w:rPr>
          <w:rFonts w:ascii="Times New Roman" w:hAnsi="Times New Roman"/>
          <w:sz w:val="24"/>
          <w:szCs w:val="24"/>
        </w:rPr>
        <w:t xml:space="preserve"> for the suspension or revocation of his or registration</w:t>
      </w:r>
      <w:r w:rsidR="00242003" w:rsidRPr="00786A40">
        <w:rPr>
          <w:rFonts w:ascii="Times New Roman" w:hAnsi="Times New Roman"/>
          <w:sz w:val="24"/>
          <w:szCs w:val="24"/>
        </w:rPr>
        <w:t>;</w:t>
      </w:r>
    </w:p>
    <w:p w14:paraId="4AC35327" w14:textId="522C5BDA" w:rsidR="00242003" w:rsidRPr="00786A40" w:rsidRDefault="006A6B32" w:rsidP="000D1C8D">
      <w:pPr>
        <w:pStyle w:val="ListParagraph"/>
        <w:numPr>
          <w:ilvl w:val="0"/>
          <w:numId w:val="11"/>
        </w:numPr>
        <w:jc w:val="both"/>
        <w:rPr>
          <w:rFonts w:ascii="Times New Roman" w:hAnsi="Times New Roman"/>
          <w:sz w:val="24"/>
          <w:szCs w:val="24"/>
        </w:rPr>
      </w:pPr>
      <w:r w:rsidRPr="00786A40">
        <w:rPr>
          <w:rFonts w:ascii="Times New Roman" w:hAnsi="Times New Roman"/>
          <w:sz w:val="24"/>
          <w:szCs w:val="24"/>
        </w:rPr>
        <w:t>building constructor</w:t>
      </w:r>
      <w:r w:rsidR="00242003" w:rsidRPr="00786A40">
        <w:rPr>
          <w:rFonts w:ascii="Times New Roman" w:hAnsi="Times New Roman"/>
          <w:sz w:val="24"/>
          <w:szCs w:val="24"/>
        </w:rPr>
        <w:t xml:space="preserve"> does not comply with any other requirement provided under this Bill.</w:t>
      </w:r>
    </w:p>
    <w:p w14:paraId="3CE8D8B6" w14:textId="4FC69806" w:rsidR="00E56628" w:rsidRPr="00786A40" w:rsidRDefault="000D1C8D">
      <w:pPr>
        <w:jc w:val="both"/>
        <w:rPr>
          <w:rFonts w:ascii="Times New Roman" w:hAnsi="Times New Roman"/>
          <w:sz w:val="24"/>
          <w:szCs w:val="24"/>
        </w:rPr>
      </w:pPr>
      <w:r w:rsidRPr="00786A40">
        <w:rPr>
          <w:rFonts w:ascii="Times New Roman" w:hAnsi="Times New Roman"/>
          <w:sz w:val="24"/>
          <w:szCs w:val="24"/>
        </w:rPr>
        <w:t xml:space="preserve">Subclause (2) provides that the </w:t>
      </w:r>
      <w:r w:rsidR="00242003" w:rsidRPr="00786A40">
        <w:rPr>
          <w:rFonts w:ascii="Times New Roman" w:hAnsi="Times New Roman"/>
          <w:sz w:val="24"/>
          <w:szCs w:val="24"/>
        </w:rPr>
        <w:t>Committee</w:t>
      </w:r>
      <w:r w:rsidRPr="00786A40">
        <w:rPr>
          <w:rFonts w:ascii="Times New Roman" w:hAnsi="Times New Roman"/>
          <w:sz w:val="24"/>
          <w:szCs w:val="24"/>
        </w:rPr>
        <w:t xml:space="preserve"> must advise the person in writing of a decision made under this provision and provide the reasons for such a decision.</w:t>
      </w:r>
    </w:p>
    <w:p w14:paraId="0FC0B8A5" w14:textId="507FFFB5" w:rsidR="00D14FD8" w:rsidRPr="00786A40" w:rsidRDefault="00E56628" w:rsidP="005466AD">
      <w:pPr>
        <w:jc w:val="both"/>
        <w:rPr>
          <w:rFonts w:ascii="Times New Roman" w:hAnsi="Times New Roman"/>
          <w:sz w:val="24"/>
          <w:szCs w:val="24"/>
        </w:rPr>
      </w:pPr>
      <w:r w:rsidRPr="00786A40">
        <w:rPr>
          <w:rFonts w:ascii="Times New Roman" w:hAnsi="Times New Roman"/>
          <w:b/>
          <w:sz w:val="24"/>
          <w:szCs w:val="24"/>
        </w:rPr>
        <w:t>Clause 2</w:t>
      </w:r>
      <w:r w:rsidR="00E81978" w:rsidRPr="00786A40">
        <w:rPr>
          <w:rFonts w:ascii="Times New Roman" w:hAnsi="Times New Roman"/>
          <w:b/>
          <w:sz w:val="24"/>
          <w:szCs w:val="24"/>
        </w:rPr>
        <w:t>5</w:t>
      </w:r>
      <w:r w:rsidRPr="00786A40">
        <w:rPr>
          <w:rFonts w:ascii="Times New Roman" w:hAnsi="Times New Roman"/>
          <w:sz w:val="24"/>
          <w:szCs w:val="24"/>
        </w:rPr>
        <w:t xml:space="preserve"> provides that the </w:t>
      </w:r>
      <w:r w:rsidR="00B751A7" w:rsidRPr="00786A40">
        <w:rPr>
          <w:rFonts w:ascii="Times New Roman" w:hAnsi="Times New Roman"/>
          <w:sz w:val="24"/>
          <w:szCs w:val="24"/>
        </w:rPr>
        <w:t>Registrar</w:t>
      </w:r>
      <w:r w:rsidRPr="00786A40">
        <w:rPr>
          <w:rFonts w:ascii="Times New Roman" w:hAnsi="Times New Roman"/>
          <w:sz w:val="24"/>
          <w:szCs w:val="24"/>
        </w:rPr>
        <w:t xml:space="preserve"> may </w:t>
      </w:r>
      <w:proofErr w:type="gramStart"/>
      <w:r w:rsidRPr="00786A40">
        <w:rPr>
          <w:rFonts w:ascii="Times New Roman" w:hAnsi="Times New Roman"/>
          <w:sz w:val="24"/>
          <w:szCs w:val="24"/>
        </w:rPr>
        <w:t>make arrangements</w:t>
      </w:r>
      <w:proofErr w:type="gramEnd"/>
      <w:r w:rsidR="00B751A7" w:rsidRPr="00786A40">
        <w:rPr>
          <w:rFonts w:ascii="Times New Roman" w:hAnsi="Times New Roman"/>
          <w:sz w:val="24"/>
          <w:szCs w:val="24"/>
        </w:rPr>
        <w:t xml:space="preserve"> for the continuing professional </w:t>
      </w:r>
      <w:r w:rsidR="006A6B32" w:rsidRPr="00786A40">
        <w:rPr>
          <w:rFonts w:ascii="Times New Roman" w:hAnsi="Times New Roman"/>
          <w:sz w:val="24"/>
          <w:szCs w:val="24"/>
        </w:rPr>
        <w:t xml:space="preserve">training and </w:t>
      </w:r>
      <w:r w:rsidR="00B751A7" w:rsidRPr="00786A40">
        <w:rPr>
          <w:rFonts w:ascii="Times New Roman" w:hAnsi="Times New Roman"/>
          <w:sz w:val="24"/>
          <w:szCs w:val="24"/>
        </w:rPr>
        <w:t>development</w:t>
      </w:r>
      <w:r w:rsidRPr="00786A40">
        <w:rPr>
          <w:rFonts w:ascii="Times New Roman" w:hAnsi="Times New Roman"/>
          <w:sz w:val="24"/>
          <w:szCs w:val="24"/>
        </w:rPr>
        <w:t xml:space="preserve"> </w:t>
      </w:r>
      <w:r w:rsidR="00B751A7" w:rsidRPr="00786A40">
        <w:rPr>
          <w:rFonts w:ascii="Times New Roman" w:hAnsi="Times New Roman"/>
          <w:sz w:val="24"/>
          <w:szCs w:val="24"/>
        </w:rPr>
        <w:t xml:space="preserve">of </w:t>
      </w:r>
      <w:r w:rsidRPr="00786A40">
        <w:rPr>
          <w:rFonts w:ascii="Times New Roman" w:hAnsi="Times New Roman"/>
          <w:sz w:val="24"/>
          <w:szCs w:val="24"/>
        </w:rPr>
        <w:t xml:space="preserve">registered building </w:t>
      </w:r>
      <w:r w:rsidR="00B751A7" w:rsidRPr="00786A40">
        <w:rPr>
          <w:rFonts w:ascii="Times New Roman" w:hAnsi="Times New Roman"/>
          <w:sz w:val="24"/>
          <w:szCs w:val="24"/>
        </w:rPr>
        <w:t xml:space="preserve">constructors </w:t>
      </w:r>
      <w:r w:rsidRPr="00786A40">
        <w:rPr>
          <w:rFonts w:ascii="Times New Roman" w:hAnsi="Times New Roman"/>
          <w:sz w:val="24"/>
          <w:szCs w:val="24"/>
        </w:rPr>
        <w:t xml:space="preserve">to ensure registered building </w:t>
      </w:r>
      <w:r w:rsidR="006A6B32" w:rsidRPr="00786A40">
        <w:rPr>
          <w:rFonts w:ascii="Times New Roman" w:hAnsi="Times New Roman"/>
          <w:sz w:val="24"/>
          <w:szCs w:val="24"/>
        </w:rPr>
        <w:lastRenderedPageBreak/>
        <w:t>constructors</w:t>
      </w:r>
      <w:r w:rsidRPr="00786A40">
        <w:rPr>
          <w:rFonts w:ascii="Times New Roman" w:hAnsi="Times New Roman"/>
          <w:sz w:val="24"/>
          <w:szCs w:val="24"/>
        </w:rPr>
        <w:t xml:space="preserve"> are kept up to date with developments of legislation, building code, guides and other developments relating to their profession. This ensures they are upskilled and continue to be well trained in their area of expertise.</w:t>
      </w:r>
      <w:r w:rsidR="00B751A7" w:rsidRPr="00786A40">
        <w:rPr>
          <w:rFonts w:ascii="Times New Roman" w:hAnsi="Times New Roman"/>
          <w:sz w:val="24"/>
          <w:szCs w:val="24"/>
        </w:rPr>
        <w:t xml:space="preserve"> This </w:t>
      </w:r>
      <w:r w:rsidR="00CD692C" w:rsidRPr="00786A40">
        <w:rPr>
          <w:rFonts w:ascii="Times New Roman" w:hAnsi="Times New Roman"/>
          <w:sz w:val="24"/>
          <w:szCs w:val="24"/>
        </w:rPr>
        <w:t>C</w:t>
      </w:r>
      <w:r w:rsidR="00B751A7" w:rsidRPr="00786A40">
        <w:rPr>
          <w:rFonts w:ascii="Times New Roman" w:hAnsi="Times New Roman"/>
          <w:sz w:val="24"/>
          <w:szCs w:val="24"/>
        </w:rPr>
        <w:t xml:space="preserve">lause also provides that the Registrar may refuse to renew the registration of a building constructor where the </w:t>
      </w:r>
      <w:r w:rsidR="006A6B32" w:rsidRPr="00786A40">
        <w:rPr>
          <w:rFonts w:ascii="Times New Roman" w:hAnsi="Times New Roman"/>
          <w:sz w:val="24"/>
          <w:szCs w:val="24"/>
        </w:rPr>
        <w:t>he or she</w:t>
      </w:r>
      <w:r w:rsidR="00B751A7" w:rsidRPr="00786A40">
        <w:rPr>
          <w:rFonts w:ascii="Times New Roman" w:hAnsi="Times New Roman"/>
          <w:sz w:val="24"/>
          <w:szCs w:val="24"/>
        </w:rPr>
        <w:t xml:space="preserve"> has failed to undertake continuing professional </w:t>
      </w:r>
      <w:r w:rsidR="006A6B32" w:rsidRPr="00786A40">
        <w:rPr>
          <w:rFonts w:ascii="Times New Roman" w:hAnsi="Times New Roman"/>
          <w:sz w:val="24"/>
          <w:szCs w:val="24"/>
        </w:rPr>
        <w:t xml:space="preserve">training or </w:t>
      </w:r>
      <w:r w:rsidR="00B751A7" w:rsidRPr="00786A40">
        <w:rPr>
          <w:rFonts w:ascii="Times New Roman" w:hAnsi="Times New Roman"/>
          <w:sz w:val="24"/>
          <w:szCs w:val="24"/>
        </w:rPr>
        <w:t xml:space="preserve">development or considers when deciding whether to suspend of cancel </w:t>
      </w:r>
      <w:r w:rsidR="006A6B32" w:rsidRPr="00786A40">
        <w:rPr>
          <w:rFonts w:ascii="Times New Roman" w:hAnsi="Times New Roman"/>
          <w:sz w:val="24"/>
          <w:szCs w:val="24"/>
        </w:rPr>
        <w:t xml:space="preserve">the </w:t>
      </w:r>
      <w:r w:rsidR="009655CA">
        <w:rPr>
          <w:rFonts w:ascii="Times New Roman" w:hAnsi="Times New Roman"/>
          <w:sz w:val="24"/>
          <w:szCs w:val="24"/>
        </w:rPr>
        <w:t>C</w:t>
      </w:r>
      <w:r w:rsidR="006A6B32" w:rsidRPr="00786A40">
        <w:rPr>
          <w:rFonts w:ascii="Times New Roman" w:hAnsi="Times New Roman"/>
          <w:sz w:val="24"/>
          <w:szCs w:val="24"/>
        </w:rPr>
        <w:t xml:space="preserve">ertificate of </w:t>
      </w:r>
      <w:r w:rsidR="009655CA">
        <w:rPr>
          <w:rFonts w:ascii="Times New Roman" w:hAnsi="Times New Roman"/>
          <w:sz w:val="24"/>
          <w:szCs w:val="24"/>
        </w:rPr>
        <w:t>R</w:t>
      </w:r>
      <w:r w:rsidR="00DD5D73" w:rsidRPr="00786A40">
        <w:rPr>
          <w:rFonts w:ascii="Times New Roman" w:hAnsi="Times New Roman"/>
          <w:sz w:val="24"/>
          <w:szCs w:val="24"/>
        </w:rPr>
        <w:t>egistration</w:t>
      </w:r>
      <w:r w:rsidR="006A6B32" w:rsidRPr="00786A40">
        <w:rPr>
          <w:rFonts w:ascii="Times New Roman" w:hAnsi="Times New Roman"/>
          <w:sz w:val="24"/>
          <w:szCs w:val="24"/>
        </w:rPr>
        <w:t xml:space="preserve"> of a building constructor</w:t>
      </w:r>
      <w:r w:rsidR="00DD5D73" w:rsidRPr="00786A40">
        <w:rPr>
          <w:rFonts w:ascii="Times New Roman" w:hAnsi="Times New Roman"/>
          <w:sz w:val="24"/>
          <w:szCs w:val="24"/>
        </w:rPr>
        <w:t xml:space="preserve">, whether </w:t>
      </w:r>
      <w:r w:rsidR="00DE61A1" w:rsidRPr="00786A40">
        <w:rPr>
          <w:rFonts w:ascii="Times New Roman" w:hAnsi="Times New Roman"/>
          <w:sz w:val="24"/>
          <w:szCs w:val="24"/>
        </w:rPr>
        <w:t xml:space="preserve">the </w:t>
      </w:r>
      <w:r w:rsidR="006A6B32" w:rsidRPr="00786A40">
        <w:rPr>
          <w:rFonts w:ascii="Times New Roman" w:hAnsi="Times New Roman"/>
          <w:sz w:val="24"/>
          <w:szCs w:val="24"/>
        </w:rPr>
        <w:t xml:space="preserve">building constructor </w:t>
      </w:r>
      <w:r w:rsidR="00DE61A1" w:rsidRPr="00786A40">
        <w:rPr>
          <w:rFonts w:ascii="Times New Roman" w:hAnsi="Times New Roman"/>
          <w:sz w:val="24"/>
          <w:szCs w:val="24"/>
        </w:rPr>
        <w:t xml:space="preserve">undertook continuing professional </w:t>
      </w:r>
      <w:r w:rsidR="006A6B32" w:rsidRPr="00786A40">
        <w:rPr>
          <w:rFonts w:ascii="Times New Roman" w:hAnsi="Times New Roman"/>
          <w:sz w:val="24"/>
          <w:szCs w:val="24"/>
        </w:rPr>
        <w:t xml:space="preserve">training and </w:t>
      </w:r>
      <w:r w:rsidR="00DE61A1" w:rsidRPr="00786A40">
        <w:rPr>
          <w:rFonts w:ascii="Times New Roman" w:hAnsi="Times New Roman"/>
          <w:sz w:val="24"/>
          <w:szCs w:val="24"/>
        </w:rPr>
        <w:t>development.</w:t>
      </w:r>
      <w:r w:rsidR="003F245D">
        <w:rPr>
          <w:rFonts w:ascii="Times New Roman" w:hAnsi="Times New Roman"/>
          <w:sz w:val="24"/>
          <w:szCs w:val="24"/>
        </w:rPr>
        <w:t xml:space="preserve"> The Committee shall require building constructors to attend special training on the National Building Code.</w:t>
      </w:r>
    </w:p>
    <w:p w14:paraId="10DDF647" w14:textId="56F83487" w:rsidR="0093775B" w:rsidRPr="00786A40" w:rsidRDefault="00DE61A1" w:rsidP="0093775B">
      <w:pPr>
        <w:jc w:val="both"/>
        <w:rPr>
          <w:rFonts w:ascii="Times New Roman" w:hAnsi="Times New Roman"/>
          <w:sz w:val="24"/>
          <w:szCs w:val="24"/>
        </w:rPr>
      </w:pPr>
      <w:bookmarkStart w:id="51" w:name="_Hlk182235760"/>
      <w:r w:rsidRPr="00786A40">
        <w:rPr>
          <w:rFonts w:ascii="Times New Roman" w:hAnsi="Times New Roman"/>
          <w:b/>
          <w:sz w:val="24"/>
          <w:szCs w:val="24"/>
        </w:rPr>
        <w:t xml:space="preserve">Clause 26 </w:t>
      </w:r>
      <w:bookmarkStart w:id="52" w:name="_Hlk181180205"/>
      <w:r w:rsidR="0093775B" w:rsidRPr="00786A40">
        <w:rPr>
          <w:rFonts w:ascii="Times New Roman" w:hAnsi="Times New Roman"/>
          <w:sz w:val="24"/>
          <w:szCs w:val="24"/>
        </w:rPr>
        <w:t xml:space="preserve">provides for the obligation on the Registrar to keep and maintain records of all matters required to be registered. This </w:t>
      </w:r>
      <w:r w:rsidR="00CD692C" w:rsidRPr="00786A40">
        <w:rPr>
          <w:rFonts w:ascii="Times New Roman" w:hAnsi="Times New Roman"/>
          <w:sz w:val="24"/>
          <w:szCs w:val="24"/>
        </w:rPr>
        <w:t>C</w:t>
      </w:r>
      <w:r w:rsidR="0093775B" w:rsidRPr="00786A40">
        <w:rPr>
          <w:rFonts w:ascii="Times New Roman" w:hAnsi="Times New Roman"/>
          <w:sz w:val="24"/>
          <w:szCs w:val="24"/>
        </w:rPr>
        <w:t>lause provides for the form and manner in which such records and information are to be kept. The records are to be kept and maintained for the duration of at least for 7 years from the date of registration.</w:t>
      </w:r>
      <w:bookmarkEnd w:id="52"/>
      <w:r w:rsidR="0093775B" w:rsidRPr="00786A40">
        <w:rPr>
          <w:rFonts w:ascii="Times New Roman" w:hAnsi="Times New Roman"/>
          <w:sz w:val="24"/>
          <w:szCs w:val="24"/>
        </w:rPr>
        <w:t xml:space="preserve"> </w:t>
      </w:r>
      <w:r w:rsidR="00CF6992" w:rsidRPr="00786A40">
        <w:rPr>
          <w:rFonts w:ascii="Times New Roman" w:hAnsi="Times New Roman"/>
          <w:sz w:val="24"/>
          <w:szCs w:val="24"/>
        </w:rPr>
        <w:t>The Registrar must not disclose or share such information with any third party except where it is required for a law enforcement agency, for any other official purpose, by the Republic or any proceedings.</w:t>
      </w:r>
    </w:p>
    <w:p w14:paraId="68FD4200" w14:textId="598193C0" w:rsidR="00D14FD8" w:rsidRPr="00D34837" w:rsidRDefault="00970D43" w:rsidP="00D34837">
      <w:pPr>
        <w:jc w:val="both"/>
        <w:rPr>
          <w:rFonts w:ascii="Times New Roman" w:hAnsi="Times New Roman"/>
          <w:sz w:val="24"/>
          <w:szCs w:val="24"/>
        </w:rPr>
      </w:pPr>
      <w:bookmarkStart w:id="53" w:name="_Hlk184033457"/>
      <w:r w:rsidRPr="00D34837">
        <w:rPr>
          <w:rFonts w:ascii="Times New Roman" w:hAnsi="Times New Roman"/>
          <w:b/>
          <w:sz w:val="24"/>
          <w:szCs w:val="24"/>
        </w:rPr>
        <w:t>Clause 27</w:t>
      </w:r>
      <w:r w:rsidRPr="00786A40">
        <w:rPr>
          <w:rFonts w:ascii="Times New Roman" w:hAnsi="Times New Roman"/>
          <w:sz w:val="24"/>
          <w:szCs w:val="24"/>
        </w:rPr>
        <w:t xml:space="preserve"> provides that it is an offence where a person does not hold a </w:t>
      </w:r>
      <w:r w:rsidR="009655CA">
        <w:rPr>
          <w:rFonts w:ascii="Times New Roman" w:hAnsi="Times New Roman"/>
          <w:sz w:val="24"/>
          <w:szCs w:val="24"/>
        </w:rPr>
        <w:t>C</w:t>
      </w:r>
      <w:r w:rsidRPr="00786A40">
        <w:rPr>
          <w:rFonts w:ascii="Times New Roman" w:hAnsi="Times New Roman"/>
          <w:sz w:val="24"/>
          <w:szCs w:val="24"/>
        </w:rPr>
        <w:t xml:space="preserve">ertificate of </w:t>
      </w:r>
      <w:r w:rsidR="009655CA">
        <w:rPr>
          <w:rFonts w:ascii="Times New Roman" w:hAnsi="Times New Roman"/>
          <w:sz w:val="24"/>
          <w:szCs w:val="24"/>
        </w:rPr>
        <w:t>R</w:t>
      </w:r>
      <w:r w:rsidRPr="00786A40">
        <w:rPr>
          <w:rFonts w:ascii="Times New Roman" w:hAnsi="Times New Roman"/>
          <w:sz w:val="24"/>
          <w:szCs w:val="24"/>
        </w:rPr>
        <w:t>egistr</w:t>
      </w:r>
      <w:r w:rsidR="00540388" w:rsidRPr="00786A40">
        <w:rPr>
          <w:rFonts w:ascii="Times New Roman" w:hAnsi="Times New Roman"/>
          <w:sz w:val="24"/>
          <w:szCs w:val="24"/>
        </w:rPr>
        <w:t>ation</w:t>
      </w:r>
      <w:r w:rsidRPr="00786A40">
        <w:rPr>
          <w:rFonts w:ascii="Times New Roman" w:hAnsi="Times New Roman"/>
          <w:sz w:val="24"/>
          <w:szCs w:val="24"/>
        </w:rPr>
        <w:t xml:space="preserve"> granted under this Part, but falsely represents that he or she is a registered building constructor. </w:t>
      </w:r>
      <w:r w:rsidR="00A06091">
        <w:rPr>
          <w:rFonts w:ascii="Times New Roman" w:hAnsi="Times New Roman"/>
          <w:sz w:val="24"/>
          <w:szCs w:val="24"/>
        </w:rPr>
        <w:t xml:space="preserve">It matters not whether he or she does it knowingly or unknowingly. </w:t>
      </w:r>
      <w:r w:rsidRPr="00786A40">
        <w:rPr>
          <w:rFonts w:ascii="Times New Roman" w:hAnsi="Times New Roman"/>
          <w:sz w:val="24"/>
          <w:szCs w:val="24"/>
        </w:rPr>
        <w:t>The penalty for this offence is a fine not exceeding $</w:t>
      </w:r>
      <w:r w:rsidR="000341A4" w:rsidRPr="00786A40">
        <w:rPr>
          <w:rFonts w:ascii="Times New Roman" w:hAnsi="Times New Roman"/>
          <w:sz w:val="24"/>
          <w:szCs w:val="24"/>
        </w:rPr>
        <w:t>2</w:t>
      </w:r>
      <w:r w:rsidRPr="00786A40">
        <w:rPr>
          <w:rFonts w:ascii="Times New Roman" w:hAnsi="Times New Roman"/>
          <w:sz w:val="24"/>
          <w:szCs w:val="24"/>
        </w:rPr>
        <w:t>0,000 or to a term of imprisonment not exceeding 2</w:t>
      </w:r>
      <w:r w:rsidR="000341A4" w:rsidRPr="00786A40">
        <w:rPr>
          <w:rFonts w:ascii="Times New Roman" w:hAnsi="Times New Roman"/>
          <w:sz w:val="24"/>
          <w:szCs w:val="24"/>
        </w:rPr>
        <w:t>4</w:t>
      </w:r>
      <w:r w:rsidRPr="00786A40">
        <w:rPr>
          <w:rFonts w:ascii="Times New Roman" w:hAnsi="Times New Roman"/>
          <w:sz w:val="24"/>
          <w:szCs w:val="24"/>
        </w:rPr>
        <w:t xml:space="preserve"> months or both.</w:t>
      </w:r>
      <w:r w:rsidR="00573814">
        <w:rPr>
          <w:rFonts w:ascii="Times New Roman" w:hAnsi="Times New Roman"/>
          <w:sz w:val="24"/>
          <w:szCs w:val="24"/>
        </w:rPr>
        <w:t xml:space="preserve"> The</w:t>
      </w:r>
      <w:r w:rsidR="00A06091">
        <w:rPr>
          <w:rFonts w:ascii="Times New Roman" w:hAnsi="Times New Roman"/>
          <w:sz w:val="24"/>
          <w:szCs w:val="24"/>
        </w:rPr>
        <w:t xml:space="preserve"> offence does not require the person misrepresenting to actually secure a contract or agreement for building work.</w:t>
      </w:r>
    </w:p>
    <w:bookmarkEnd w:id="53"/>
    <w:p w14:paraId="0ACD62CF" w14:textId="43657E3C" w:rsidR="00C619F1" w:rsidRPr="00786A40" w:rsidRDefault="00C619F1" w:rsidP="00C619F1">
      <w:pPr>
        <w:jc w:val="center"/>
        <w:rPr>
          <w:rFonts w:ascii="Times New Roman" w:hAnsi="Times New Roman"/>
          <w:b/>
          <w:sz w:val="24"/>
          <w:szCs w:val="24"/>
        </w:rPr>
      </w:pPr>
      <w:r w:rsidRPr="00786A40">
        <w:rPr>
          <w:rFonts w:ascii="Times New Roman" w:hAnsi="Times New Roman"/>
          <w:b/>
          <w:sz w:val="24"/>
          <w:szCs w:val="24"/>
        </w:rPr>
        <w:t>PART 5 – COMPLAINTS AND GRIEVANCES</w:t>
      </w:r>
    </w:p>
    <w:p w14:paraId="3238E24E" w14:textId="2FCA4698" w:rsidR="00C619F1" w:rsidRPr="00786A40" w:rsidRDefault="00C619F1" w:rsidP="00C619F1">
      <w:pPr>
        <w:jc w:val="both"/>
        <w:rPr>
          <w:rFonts w:ascii="Times New Roman" w:hAnsi="Times New Roman"/>
          <w:sz w:val="24"/>
          <w:szCs w:val="24"/>
        </w:rPr>
      </w:pPr>
      <w:r w:rsidRPr="00786A40">
        <w:rPr>
          <w:rFonts w:ascii="Times New Roman" w:hAnsi="Times New Roman"/>
          <w:b/>
          <w:sz w:val="24"/>
          <w:szCs w:val="24"/>
        </w:rPr>
        <w:t>Clause 28</w:t>
      </w:r>
      <w:r w:rsidR="00E37F6D" w:rsidRPr="00786A40">
        <w:rPr>
          <w:rFonts w:ascii="Times New Roman" w:hAnsi="Times New Roman"/>
          <w:b/>
          <w:sz w:val="24"/>
          <w:szCs w:val="24"/>
        </w:rPr>
        <w:t xml:space="preserve"> </w:t>
      </w:r>
      <w:r w:rsidR="00A30E4B" w:rsidRPr="00786A40">
        <w:rPr>
          <w:rFonts w:ascii="Times New Roman" w:hAnsi="Times New Roman"/>
          <w:sz w:val="24"/>
          <w:szCs w:val="24"/>
        </w:rPr>
        <w:t xml:space="preserve">provides </w:t>
      </w:r>
      <w:r w:rsidR="008E5BB9" w:rsidRPr="00786A40">
        <w:rPr>
          <w:rFonts w:ascii="Times New Roman" w:hAnsi="Times New Roman"/>
          <w:sz w:val="24"/>
          <w:szCs w:val="24"/>
        </w:rPr>
        <w:t xml:space="preserve">for the complaints and grievances procedure for any complaints and grievances against building constructors. This </w:t>
      </w:r>
      <w:r w:rsidR="00CD692C" w:rsidRPr="00786A40">
        <w:rPr>
          <w:rFonts w:ascii="Times New Roman" w:hAnsi="Times New Roman"/>
          <w:sz w:val="24"/>
          <w:szCs w:val="24"/>
        </w:rPr>
        <w:t>C</w:t>
      </w:r>
      <w:r w:rsidR="008E5BB9" w:rsidRPr="00786A40">
        <w:rPr>
          <w:rFonts w:ascii="Times New Roman" w:hAnsi="Times New Roman"/>
          <w:sz w:val="24"/>
          <w:szCs w:val="24"/>
        </w:rPr>
        <w:t>lause provides that the Registrar shall ensure that a system for receiving and dealing with complaints and grievances is prescribed to deal with the following:</w:t>
      </w:r>
    </w:p>
    <w:p w14:paraId="0D83A387" w14:textId="457D55E4" w:rsidR="008E5BB9" w:rsidRPr="00786A40" w:rsidRDefault="008E5BB9" w:rsidP="008E5BB9">
      <w:pPr>
        <w:pStyle w:val="ListParagraph"/>
        <w:numPr>
          <w:ilvl w:val="0"/>
          <w:numId w:val="29"/>
        </w:numPr>
        <w:jc w:val="both"/>
        <w:rPr>
          <w:rFonts w:ascii="Times New Roman" w:hAnsi="Times New Roman"/>
          <w:sz w:val="24"/>
          <w:szCs w:val="24"/>
        </w:rPr>
      </w:pPr>
      <w:r w:rsidRPr="00786A40">
        <w:rPr>
          <w:rFonts w:ascii="Times New Roman" w:hAnsi="Times New Roman"/>
          <w:sz w:val="24"/>
          <w:szCs w:val="24"/>
        </w:rPr>
        <w:t>any complaints against building constructors;</w:t>
      </w:r>
    </w:p>
    <w:p w14:paraId="7454F300" w14:textId="21F82FF3" w:rsidR="008E5BB9" w:rsidRPr="00786A40" w:rsidRDefault="008E5BB9" w:rsidP="008E5BB9">
      <w:pPr>
        <w:pStyle w:val="ListParagraph"/>
        <w:numPr>
          <w:ilvl w:val="0"/>
          <w:numId w:val="29"/>
        </w:numPr>
        <w:jc w:val="both"/>
        <w:rPr>
          <w:rFonts w:ascii="Times New Roman" w:hAnsi="Times New Roman"/>
          <w:sz w:val="24"/>
          <w:szCs w:val="24"/>
        </w:rPr>
      </w:pPr>
      <w:r w:rsidRPr="00786A40">
        <w:rPr>
          <w:rFonts w:ascii="Times New Roman" w:hAnsi="Times New Roman"/>
          <w:sz w:val="24"/>
          <w:szCs w:val="24"/>
        </w:rPr>
        <w:t>any issue of unethical or incompetent behaviour by a building constructor;</w:t>
      </w:r>
    </w:p>
    <w:p w14:paraId="49543506" w14:textId="38BA1E15" w:rsidR="008E5BB9" w:rsidRPr="00786A40" w:rsidRDefault="008E5BB9" w:rsidP="008E5BB9">
      <w:pPr>
        <w:pStyle w:val="ListParagraph"/>
        <w:numPr>
          <w:ilvl w:val="0"/>
          <w:numId w:val="29"/>
        </w:numPr>
        <w:jc w:val="both"/>
        <w:rPr>
          <w:rFonts w:ascii="Times New Roman" w:hAnsi="Times New Roman"/>
          <w:sz w:val="24"/>
          <w:szCs w:val="24"/>
        </w:rPr>
      </w:pPr>
      <w:r w:rsidRPr="00786A40">
        <w:rPr>
          <w:rFonts w:ascii="Times New Roman" w:hAnsi="Times New Roman"/>
          <w:sz w:val="24"/>
          <w:szCs w:val="24"/>
        </w:rPr>
        <w:t>any significant incident that occurred during the course of the building work;</w:t>
      </w:r>
    </w:p>
    <w:p w14:paraId="5B13AF78" w14:textId="1844825D" w:rsidR="008E5BB9" w:rsidRPr="00786A40" w:rsidRDefault="008E5BB9" w:rsidP="008E5BB9">
      <w:pPr>
        <w:pStyle w:val="ListParagraph"/>
        <w:numPr>
          <w:ilvl w:val="0"/>
          <w:numId w:val="29"/>
        </w:numPr>
        <w:jc w:val="both"/>
        <w:rPr>
          <w:rFonts w:ascii="Times New Roman" w:hAnsi="Times New Roman"/>
          <w:sz w:val="24"/>
          <w:szCs w:val="24"/>
        </w:rPr>
      </w:pPr>
      <w:r w:rsidRPr="00786A40">
        <w:rPr>
          <w:rFonts w:ascii="Times New Roman" w:hAnsi="Times New Roman"/>
          <w:sz w:val="24"/>
          <w:szCs w:val="24"/>
        </w:rPr>
        <w:t>the use or misuse of funds, records and information concerning the building constructor’s clients; or</w:t>
      </w:r>
    </w:p>
    <w:p w14:paraId="53E31EBA" w14:textId="5720D462" w:rsidR="008E5BB9" w:rsidRPr="00786A40" w:rsidRDefault="008E5BB9" w:rsidP="008E5BB9">
      <w:pPr>
        <w:pStyle w:val="ListParagraph"/>
        <w:numPr>
          <w:ilvl w:val="0"/>
          <w:numId w:val="29"/>
        </w:numPr>
        <w:jc w:val="both"/>
        <w:rPr>
          <w:rFonts w:ascii="Times New Roman" w:hAnsi="Times New Roman"/>
          <w:sz w:val="24"/>
          <w:szCs w:val="24"/>
        </w:rPr>
      </w:pPr>
      <w:r w:rsidRPr="00786A40">
        <w:rPr>
          <w:rFonts w:ascii="Times New Roman" w:hAnsi="Times New Roman"/>
          <w:sz w:val="24"/>
          <w:szCs w:val="24"/>
        </w:rPr>
        <w:t>any other matter which may be concern</w:t>
      </w:r>
      <w:r w:rsidR="00540388" w:rsidRPr="00786A40">
        <w:rPr>
          <w:rFonts w:ascii="Times New Roman" w:hAnsi="Times New Roman"/>
          <w:sz w:val="24"/>
          <w:szCs w:val="24"/>
        </w:rPr>
        <w:t>ing</w:t>
      </w:r>
      <w:r w:rsidRPr="00786A40">
        <w:rPr>
          <w:rFonts w:ascii="Times New Roman" w:hAnsi="Times New Roman"/>
          <w:sz w:val="24"/>
          <w:szCs w:val="24"/>
        </w:rPr>
        <w:t xml:space="preserve"> or related to building constructors and any building work carried out by a building constructor. </w:t>
      </w:r>
    </w:p>
    <w:p w14:paraId="27A890C0" w14:textId="54246080" w:rsidR="00C619F1" w:rsidRPr="00D34837" w:rsidRDefault="00995EF1" w:rsidP="00D34837">
      <w:pPr>
        <w:ind w:left="360"/>
        <w:jc w:val="both"/>
        <w:rPr>
          <w:rFonts w:ascii="Times New Roman" w:hAnsi="Times New Roman"/>
          <w:sz w:val="24"/>
          <w:szCs w:val="24"/>
        </w:rPr>
      </w:pPr>
      <w:r>
        <w:rPr>
          <w:rFonts w:ascii="Times New Roman" w:hAnsi="Times New Roman"/>
          <w:sz w:val="24"/>
          <w:szCs w:val="24"/>
        </w:rPr>
        <w:t xml:space="preserve">The Committee also has the power and jurisdiction to hear and determine a complaint. </w:t>
      </w:r>
      <w:r w:rsidR="008E5BB9" w:rsidRPr="00786A40">
        <w:rPr>
          <w:rFonts w:ascii="Times New Roman" w:hAnsi="Times New Roman"/>
          <w:sz w:val="24"/>
          <w:szCs w:val="24"/>
        </w:rPr>
        <w:t>The procedure for hearing and determining complaints and grievances will be prescribed by regulations.</w:t>
      </w:r>
    </w:p>
    <w:p w14:paraId="2BAC9E46" w14:textId="6A03093F" w:rsidR="008A37F6" w:rsidRPr="00786A40" w:rsidRDefault="008A37F6" w:rsidP="008A37F6">
      <w:pPr>
        <w:jc w:val="center"/>
        <w:rPr>
          <w:rFonts w:ascii="Times New Roman" w:hAnsi="Times New Roman"/>
          <w:b/>
          <w:sz w:val="24"/>
          <w:szCs w:val="24"/>
        </w:rPr>
      </w:pPr>
      <w:r w:rsidRPr="00786A40">
        <w:rPr>
          <w:rFonts w:ascii="Times New Roman" w:hAnsi="Times New Roman"/>
          <w:b/>
          <w:sz w:val="24"/>
          <w:szCs w:val="24"/>
        </w:rPr>
        <w:t xml:space="preserve">PART </w:t>
      </w:r>
      <w:r w:rsidR="00D068ED" w:rsidRPr="00786A40">
        <w:rPr>
          <w:rFonts w:ascii="Times New Roman" w:hAnsi="Times New Roman"/>
          <w:b/>
          <w:sz w:val="24"/>
          <w:szCs w:val="24"/>
        </w:rPr>
        <w:t>6</w:t>
      </w:r>
      <w:r w:rsidRPr="00786A40">
        <w:rPr>
          <w:rFonts w:ascii="Times New Roman" w:hAnsi="Times New Roman"/>
          <w:b/>
          <w:sz w:val="24"/>
          <w:szCs w:val="24"/>
        </w:rPr>
        <w:t xml:space="preserve"> – </w:t>
      </w:r>
      <w:r w:rsidR="00D068ED" w:rsidRPr="00786A40">
        <w:rPr>
          <w:rFonts w:ascii="Times New Roman" w:hAnsi="Times New Roman"/>
          <w:b/>
          <w:sz w:val="24"/>
          <w:szCs w:val="24"/>
        </w:rPr>
        <w:t xml:space="preserve">REQUIREMENTS FOR </w:t>
      </w:r>
      <w:r w:rsidRPr="00786A40">
        <w:rPr>
          <w:rFonts w:ascii="Times New Roman" w:hAnsi="Times New Roman"/>
          <w:b/>
          <w:sz w:val="24"/>
          <w:szCs w:val="24"/>
        </w:rPr>
        <w:t>BUILDING AND BUILDING WORK</w:t>
      </w:r>
    </w:p>
    <w:bookmarkEnd w:id="51"/>
    <w:p w14:paraId="1840B33B" w14:textId="3311205A" w:rsidR="008A37F6" w:rsidRPr="00786A40" w:rsidRDefault="008A37F6" w:rsidP="005466AD">
      <w:pPr>
        <w:jc w:val="both"/>
        <w:rPr>
          <w:rFonts w:ascii="Times New Roman" w:hAnsi="Times New Roman"/>
          <w:sz w:val="24"/>
          <w:szCs w:val="24"/>
        </w:rPr>
      </w:pPr>
      <w:r w:rsidRPr="00786A40">
        <w:rPr>
          <w:rFonts w:ascii="Times New Roman" w:hAnsi="Times New Roman"/>
          <w:b/>
          <w:sz w:val="24"/>
          <w:szCs w:val="24"/>
        </w:rPr>
        <w:lastRenderedPageBreak/>
        <w:t xml:space="preserve">Clause </w:t>
      </w:r>
      <w:bookmarkStart w:id="54" w:name="_Hlk184105354"/>
      <w:r w:rsidR="00AD57F6" w:rsidRPr="00786A40">
        <w:rPr>
          <w:rFonts w:ascii="Times New Roman" w:hAnsi="Times New Roman"/>
          <w:b/>
          <w:sz w:val="24"/>
          <w:szCs w:val="24"/>
        </w:rPr>
        <w:t>29</w:t>
      </w:r>
      <w:r w:rsidRPr="00786A40">
        <w:rPr>
          <w:rFonts w:ascii="Times New Roman" w:hAnsi="Times New Roman"/>
          <w:sz w:val="24"/>
          <w:szCs w:val="24"/>
        </w:rPr>
        <w:t xml:space="preserve"> provides </w:t>
      </w:r>
      <w:r w:rsidR="00AD57F6" w:rsidRPr="00786A40">
        <w:rPr>
          <w:rFonts w:ascii="Times New Roman" w:hAnsi="Times New Roman"/>
          <w:sz w:val="24"/>
          <w:szCs w:val="24"/>
        </w:rPr>
        <w:t xml:space="preserve">for that </w:t>
      </w:r>
      <w:r w:rsidR="00373EF4" w:rsidRPr="00786A40">
        <w:rPr>
          <w:rFonts w:ascii="Times New Roman" w:hAnsi="Times New Roman"/>
          <w:sz w:val="24"/>
          <w:szCs w:val="24"/>
        </w:rPr>
        <w:t xml:space="preserve">except for exceptions provided under Clause 30, </w:t>
      </w:r>
      <w:r w:rsidR="00AD57F6" w:rsidRPr="00786A40">
        <w:rPr>
          <w:rFonts w:ascii="Times New Roman" w:hAnsi="Times New Roman"/>
          <w:sz w:val="24"/>
          <w:szCs w:val="24"/>
        </w:rPr>
        <w:t>is it prohibited to commence or carry out any building work without being granted a building permit under this Bill. The penalty for the contravention of this clause, for an individual, a fine not exceeding $</w:t>
      </w:r>
      <w:r w:rsidR="000341A4" w:rsidRPr="00786A40">
        <w:rPr>
          <w:rFonts w:ascii="Times New Roman" w:hAnsi="Times New Roman"/>
          <w:sz w:val="24"/>
          <w:szCs w:val="24"/>
        </w:rPr>
        <w:t>2</w:t>
      </w:r>
      <w:r w:rsidR="00AD57F6" w:rsidRPr="00786A40">
        <w:rPr>
          <w:rFonts w:ascii="Times New Roman" w:hAnsi="Times New Roman"/>
          <w:sz w:val="24"/>
          <w:szCs w:val="24"/>
        </w:rPr>
        <w:t>0,000 or to a term of imprisonment not exceeding 2</w:t>
      </w:r>
      <w:r w:rsidR="000341A4" w:rsidRPr="00786A40">
        <w:rPr>
          <w:rFonts w:ascii="Times New Roman" w:hAnsi="Times New Roman"/>
          <w:sz w:val="24"/>
          <w:szCs w:val="24"/>
        </w:rPr>
        <w:t>4</w:t>
      </w:r>
      <w:r w:rsidR="00AD57F6" w:rsidRPr="00786A40">
        <w:rPr>
          <w:rFonts w:ascii="Times New Roman" w:hAnsi="Times New Roman"/>
          <w:sz w:val="24"/>
          <w:szCs w:val="24"/>
        </w:rPr>
        <w:t xml:space="preserve"> months or both and for a </w:t>
      </w:r>
      <w:r w:rsidR="005C4D5F" w:rsidRPr="00786A40">
        <w:rPr>
          <w:rFonts w:ascii="Times New Roman" w:hAnsi="Times New Roman"/>
          <w:sz w:val="24"/>
          <w:szCs w:val="24"/>
        </w:rPr>
        <w:t>legal entity</w:t>
      </w:r>
      <w:r w:rsidR="00AD57F6" w:rsidRPr="00786A40">
        <w:rPr>
          <w:rFonts w:ascii="Times New Roman" w:hAnsi="Times New Roman"/>
          <w:sz w:val="24"/>
          <w:szCs w:val="24"/>
        </w:rPr>
        <w:t xml:space="preserve"> a fine not exceeding $</w:t>
      </w:r>
      <w:r w:rsidR="000341A4" w:rsidRPr="00786A40">
        <w:rPr>
          <w:rFonts w:ascii="Times New Roman" w:hAnsi="Times New Roman"/>
          <w:sz w:val="24"/>
          <w:szCs w:val="24"/>
        </w:rPr>
        <w:t>10</w:t>
      </w:r>
      <w:r w:rsidR="00AD57F6" w:rsidRPr="00786A40">
        <w:rPr>
          <w:rFonts w:ascii="Times New Roman" w:hAnsi="Times New Roman"/>
          <w:sz w:val="24"/>
          <w:szCs w:val="24"/>
        </w:rPr>
        <w:t>0,000.</w:t>
      </w:r>
      <w:bookmarkEnd w:id="54"/>
    </w:p>
    <w:p w14:paraId="0528A312" w14:textId="489B7982" w:rsidR="0094613D" w:rsidRPr="00786A40" w:rsidRDefault="0094613D" w:rsidP="005466AD">
      <w:pPr>
        <w:jc w:val="both"/>
        <w:rPr>
          <w:rFonts w:ascii="Times New Roman" w:hAnsi="Times New Roman"/>
          <w:sz w:val="24"/>
          <w:szCs w:val="24"/>
        </w:rPr>
      </w:pPr>
      <w:r w:rsidRPr="00786A40">
        <w:rPr>
          <w:rFonts w:ascii="Times New Roman" w:hAnsi="Times New Roman"/>
          <w:b/>
          <w:sz w:val="24"/>
          <w:szCs w:val="24"/>
        </w:rPr>
        <w:t xml:space="preserve">Clause </w:t>
      </w:r>
      <w:r w:rsidR="000E4D26" w:rsidRPr="00786A40">
        <w:rPr>
          <w:rFonts w:ascii="Times New Roman" w:hAnsi="Times New Roman"/>
          <w:b/>
          <w:sz w:val="24"/>
          <w:szCs w:val="24"/>
        </w:rPr>
        <w:t>30</w:t>
      </w:r>
      <w:r w:rsidRPr="00786A40">
        <w:rPr>
          <w:rFonts w:ascii="Times New Roman" w:hAnsi="Times New Roman"/>
          <w:sz w:val="24"/>
          <w:szCs w:val="24"/>
        </w:rPr>
        <w:t xml:space="preserve"> provides </w:t>
      </w:r>
      <w:r w:rsidR="00AC0B3F" w:rsidRPr="00786A40">
        <w:rPr>
          <w:rFonts w:ascii="Times New Roman" w:hAnsi="Times New Roman"/>
          <w:sz w:val="24"/>
          <w:szCs w:val="24"/>
        </w:rPr>
        <w:t>for the circumstances where a building permit is not required. The circumstances where a building permit is not required is for any exempt building work, these will be prescribed by regulations and for minor repair works, this will also be prescribed by regulations.</w:t>
      </w:r>
    </w:p>
    <w:p w14:paraId="703E1D11" w14:textId="11F7C77A" w:rsidR="00C477EF" w:rsidRPr="00786A40" w:rsidRDefault="00412BA1" w:rsidP="00197210">
      <w:pPr>
        <w:jc w:val="both"/>
        <w:rPr>
          <w:rFonts w:ascii="Times New Roman" w:hAnsi="Times New Roman"/>
          <w:sz w:val="24"/>
          <w:szCs w:val="24"/>
        </w:rPr>
      </w:pPr>
      <w:r w:rsidRPr="00786A40">
        <w:rPr>
          <w:rFonts w:ascii="Times New Roman" w:hAnsi="Times New Roman"/>
          <w:b/>
          <w:sz w:val="24"/>
          <w:szCs w:val="24"/>
        </w:rPr>
        <w:t xml:space="preserve">Clause </w:t>
      </w:r>
      <w:r w:rsidR="00CD692C" w:rsidRPr="00786A40">
        <w:rPr>
          <w:rFonts w:ascii="Times New Roman" w:hAnsi="Times New Roman"/>
          <w:b/>
          <w:sz w:val="24"/>
          <w:szCs w:val="24"/>
        </w:rPr>
        <w:t>31</w:t>
      </w:r>
      <w:r w:rsidRPr="00786A40">
        <w:rPr>
          <w:rFonts w:ascii="Times New Roman" w:hAnsi="Times New Roman"/>
          <w:b/>
          <w:sz w:val="24"/>
          <w:szCs w:val="24"/>
        </w:rPr>
        <w:t xml:space="preserve"> </w:t>
      </w:r>
      <w:r w:rsidR="003A34C0" w:rsidRPr="00786A40">
        <w:rPr>
          <w:rFonts w:ascii="Times New Roman" w:hAnsi="Times New Roman"/>
          <w:sz w:val="24"/>
          <w:szCs w:val="24"/>
        </w:rPr>
        <w:t>provides</w:t>
      </w:r>
      <w:r w:rsidR="00CD692C" w:rsidRPr="00786A40">
        <w:rPr>
          <w:rFonts w:ascii="Times New Roman" w:hAnsi="Times New Roman"/>
          <w:sz w:val="24"/>
          <w:szCs w:val="24"/>
        </w:rPr>
        <w:t xml:space="preserve"> for the procedure for an application for a building permit. This Clause provides </w:t>
      </w:r>
      <w:proofErr w:type="gramStart"/>
      <w:r w:rsidR="00CD692C" w:rsidRPr="00786A40">
        <w:rPr>
          <w:rFonts w:ascii="Times New Roman" w:hAnsi="Times New Roman"/>
          <w:sz w:val="24"/>
          <w:szCs w:val="24"/>
        </w:rPr>
        <w:t xml:space="preserve">that </w:t>
      </w:r>
      <w:r w:rsidR="003A34C0" w:rsidRPr="00786A40">
        <w:rPr>
          <w:rFonts w:ascii="Times New Roman" w:hAnsi="Times New Roman"/>
          <w:sz w:val="24"/>
          <w:szCs w:val="24"/>
        </w:rPr>
        <w:t xml:space="preserve"> a</w:t>
      </w:r>
      <w:proofErr w:type="gramEnd"/>
      <w:r w:rsidR="003A34C0" w:rsidRPr="00786A40">
        <w:rPr>
          <w:rFonts w:ascii="Times New Roman" w:hAnsi="Times New Roman"/>
          <w:sz w:val="24"/>
          <w:szCs w:val="24"/>
        </w:rPr>
        <w:t xml:space="preserve"> person may apply to</w:t>
      </w:r>
      <w:r w:rsidR="00CD692C" w:rsidRPr="00786A40">
        <w:rPr>
          <w:rFonts w:ascii="Times New Roman" w:hAnsi="Times New Roman"/>
          <w:sz w:val="24"/>
          <w:szCs w:val="24"/>
        </w:rPr>
        <w:t xml:space="preserve"> the Committee </w:t>
      </w:r>
      <w:r w:rsidR="003A34C0" w:rsidRPr="00786A40">
        <w:rPr>
          <w:rFonts w:ascii="Times New Roman" w:hAnsi="Times New Roman"/>
          <w:sz w:val="24"/>
          <w:szCs w:val="24"/>
        </w:rPr>
        <w:t>for a building permit</w:t>
      </w:r>
      <w:r w:rsidR="00C477EF" w:rsidRPr="00786A40">
        <w:rPr>
          <w:rFonts w:ascii="Times New Roman" w:hAnsi="Times New Roman"/>
          <w:sz w:val="24"/>
          <w:szCs w:val="24"/>
        </w:rPr>
        <w:t xml:space="preserve">, if a person </w:t>
      </w:r>
      <w:r w:rsidR="00540388" w:rsidRPr="00786A40">
        <w:rPr>
          <w:rFonts w:ascii="Times New Roman" w:hAnsi="Times New Roman"/>
          <w:sz w:val="24"/>
          <w:szCs w:val="24"/>
        </w:rPr>
        <w:t xml:space="preserve">is intending to construct a building </w:t>
      </w:r>
      <w:r w:rsidR="00C477EF" w:rsidRPr="00786A40">
        <w:rPr>
          <w:rFonts w:ascii="Times New Roman" w:hAnsi="Times New Roman"/>
          <w:sz w:val="24"/>
          <w:szCs w:val="24"/>
        </w:rPr>
        <w:t>or a</w:t>
      </w:r>
      <w:r w:rsidR="00CD692C" w:rsidRPr="00786A40">
        <w:rPr>
          <w:rFonts w:ascii="Times New Roman" w:hAnsi="Times New Roman"/>
          <w:sz w:val="24"/>
          <w:szCs w:val="24"/>
        </w:rPr>
        <w:t xml:space="preserve"> registered</w:t>
      </w:r>
      <w:r w:rsidR="00C477EF" w:rsidRPr="00786A40">
        <w:rPr>
          <w:rFonts w:ascii="Times New Roman" w:hAnsi="Times New Roman"/>
          <w:sz w:val="24"/>
          <w:szCs w:val="24"/>
        </w:rPr>
        <w:t xml:space="preserve"> building </w:t>
      </w:r>
      <w:r w:rsidR="00CD692C" w:rsidRPr="00786A40">
        <w:rPr>
          <w:rFonts w:ascii="Times New Roman" w:hAnsi="Times New Roman"/>
          <w:sz w:val="24"/>
          <w:szCs w:val="24"/>
        </w:rPr>
        <w:t>constructor</w:t>
      </w:r>
      <w:r w:rsidR="00540388" w:rsidRPr="00786A40">
        <w:rPr>
          <w:rFonts w:ascii="Times New Roman" w:hAnsi="Times New Roman"/>
          <w:sz w:val="24"/>
          <w:szCs w:val="24"/>
        </w:rPr>
        <w:t xml:space="preserve"> duly authorised by the person who is intending to construct a building</w:t>
      </w:r>
      <w:r w:rsidR="00C477EF" w:rsidRPr="00786A40">
        <w:rPr>
          <w:rFonts w:ascii="Times New Roman" w:hAnsi="Times New Roman"/>
          <w:sz w:val="24"/>
          <w:szCs w:val="24"/>
        </w:rPr>
        <w:t xml:space="preserve">. </w:t>
      </w:r>
      <w:r w:rsidR="00CD692C" w:rsidRPr="00786A40">
        <w:rPr>
          <w:rFonts w:ascii="Times New Roman" w:hAnsi="Times New Roman"/>
          <w:sz w:val="24"/>
          <w:szCs w:val="24"/>
        </w:rPr>
        <w:t xml:space="preserve">The application shall be in the prescribed form and </w:t>
      </w:r>
      <w:r w:rsidR="00C028E2" w:rsidRPr="00786A40">
        <w:rPr>
          <w:rFonts w:ascii="Times New Roman" w:hAnsi="Times New Roman"/>
          <w:sz w:val="24"/>
          <w:szCs w:val="24"/>
        </w:rPr>
        <w:t xml:space="preserve">the </w:t>
      </w:r>
      <w:r w:rsidR="00CD692C" w:rsidRPr="00786A40">
        <w:rPr>
          <w:rFonts w:ascii="Times New Roman" w:hAnsi="Times New Roman"/>
          <w:sz w:val="24"/>
          <w:szCs w:val="24"/>
        </w:rPr>
        <w:t>person must provide the prescribed information and copies of prescribed documents. The form is declared and signed by the applicant and the prescribed fee must accompany the application form. The Registrar is authorised under this provision to request for any further information in relation to a person’s application.</w:t>
      </w:r>
      <w:r w:rsidR="000B32A9" w:rsidRPr="00786A40">
        <w:rPr>
          <w:rFonts w:ascii="Times New Roman" w:hAnsi="Times New Roman"/>
          <w:sz w:val="24"/>
          <w:szCs w:val="24"/>
        </w:rPr>
        <w:t xml:space="preserve"> The applicant must not make a false or misleading statement in the application.</w:t>
      </w:r>
      <w:r w:rsidR="00D60F39" w:rsidRPr="00786A40">
        <w:rPr>
          <w:rFonts w:ascii="Times New Roman" w:hAnsi="Times New Roman"/>
          <w:sz w:val="24"/>
          <w:szCs w:val="24"/>
        </w:rPr>
        <w:t xml:space="preserve"> This provision also provides for when an applicant provides a false and misleading statement that is a fine of $20,000 or an imprisonment term of 24 months or both.</w:t>
      </w:r>
    </w:p>
    <w:p w14:paraId="19EE09B1" w14:textId="5C386540" w:rsidR="00991930" w:rsidRPr="00786A40" w:rsidRDefault="00991930" w:rsidP="00197210">
      <w:pPr>
        <w:jc w:val="both"/>
        <w:rPr>
          <w:rFonts w:ascii="Times New Roman" w:hAnsi="Times New Roman"/>
          <w:sz w:val="24"/>
          <w:szCs w:val="24"/>
        </w:rPr>
      </w:pPr>
      <w:r w:rsidRPr="00786A40">
        <w:rPr>
          <w:rFonts w:ascii="Times New Roman" w:hAnsi="Times New Roman"/>
          <w:b/>
          <w:sz w:val="24"/>
          <w:szCs w:val="24"/>
        </w:rPr>
        <w:t xml:space="preserve">Clause </w:t>
      </w:r>
      <w:r w:rsidR="00C028E2" w:rsidRPr="00786A40">
        <w:rPr>
          <w:rFonts w:ascii="Times New Roman" w:hAnsi="Times New Roman"/>
          <w:b/>
          <w:sz w:val="24"/>
          <w:szCs w:val="24"/>
        </w:rPr>
        <w:t>32</w:t>
      </w:r>
      <w:r w:rsidRPr="00786A40">
        <w:rPr>
          <w:rFonts w:ascii="Times New Roman" w:hAnsi="Times New Roman"/>
          <w:sz w:val="24"/>
          <w:szCs w:val="24"/>
        </w:rPr>
        <w:t xml:space="preserve"> provides that</w:t>
      </w:r>
      <w:r w:rsidR="00540388" w:rsidRPr="00786A40">
        <w:rPr>
          <w:rFonts w:ascii="Times New Roman" w:hAnsi="Times New Roman"/>
          <w:sz w:val="24"/>
          <w:szCs w:val="24"/>
        </w:rPr>
        <w:t xml:space="preserve"> the Committee </w:t>
      </w:r>
      <w:proofErr w:type="gramStart"/>
      <w:r w:rsidR="00540388" w:rsidRPr="00786A40">
        <w:rPr>
          <w:rFonts w:ascii="Times New Roman" w:hAnsi="Times New Roman"/>
          <w:sz w:val="24"/>
          <w:szCs w:val="24"/>
        </w:rPr>
        <w:t xml:space="preserve">may </w:t>
      </w:r>
      <w:r w:rsidRPr="00786A40">
        <w:rPr>
          <w:rFonts w:ascii="Times New Roman" w:hAnsi="Times New Roman"/>
          <w:sz w:val="24"/>
          <w:szCs w:val="24"/>
        </w:rPr>
        <w:t xml:space="preserve"> </w:t>
      </w:r>
      <w:r w:rsidR="00540388" w:rsidRPr="00786A40">
        <w:rPr>
          <w:rFonts w:ascii="Times New Roman" w:hAnsi="Times New Roman"/>
          <w:sz w:val="24"/>
          <w:szCs w:val="24"/>
        </w:rPr>
        <w:t>require</w:t>
      </w:r>
      <w:proofErr w:type="gramEnd"/>
      <w:r w:rsidR="00540388" w:rsidRPr="00786A40">
        <w:rPr>
          <w:rFonts w:ascii="Times New Roman" w:hAnsi="Times New Roman"/>
          <w:sz w:val="24"/>
          <w:szCs w:val="24"/>
        </w:rPr>
        <w:t xml:space="preserve"> certification by a suitably qualified person to ensure authenticity of the documents provided </w:t>
      </w:r>
      <w:r w:rsidRPr="00786A40">
        <w:rPr>
          <w:rFonts w:ascii="Times New Roman" w:hAnsi="Times New Roman"/>
          <w:sz w:val="24"/>
          <w:szCs w:val="24"/>
        </w:rPr>
        <w:t xml:space="preserve">in relation to </w:t>
      </w:r>
      <w:r w:rsidR="00A34B9F" w:rsidRPr="00786A40">
        <w:rPr>
          <w:rFonts w:ascii="Times New Roman" w:hAnsi="Times New Roman"/>
          <w:sz w:val="24"/>
          <w:szCs w:val="24"/>
        </w:rPr>
        <w:t>a</w:t>
      </w:r>
      <w:r w:rsidR="00CF7E7A" w:rsidRPr="00786A40">
        <w:rPr>
          <w:rFonts w:ascii="Times New Roman" w:hAnsi="Times New Roman"/>
          <w:sz w:val="24"/>
          <w:szCs w:val="24"/>
        </w:rPr>
        <w:t>n</w:t>
      </w:r>
      <w:r w:rsidR="00A34B9F" w:rsidRPr="00786A40">
        <w:rPr>
          <w:rFonts w:ascii="Times New Roman" w:hAnsi="Times New Roman"/>
          <w:sz w:val="24"/>
          <w:szCs w:val="24"/>
        </w:rPr>
        <w:t xml:space="preserve"> </w:t>
      </w:r>
      <w:r w:rsidRPr="00786A40">
        <w:rPr>
          <w:rFonts w:ascii="Times New Roman" w:hAnsi="Times New Roman"/>
          <w:sz w:val="24"/>
          <w:szCs w:val="24"/>
        </w:rPr>
        <w:t>application for a building permit</w:t>
      </w:r>
      <w:r w:rsidR="00540388" w:rsidRPr="00786A40">
        <w:rPr>
          <w:rFonts w:ascii="Times New Roman" w:hAnsi="Times New Roman"/>
          <w:sz w:val="24"/>
          <w:szCs w:val="24"/>
        </w:rPr>
        <w:t xml:space="preserve"> </w:t>
      </w:r>
      <w:r w:rsidRPr="00786A40">
        <w:rPr>
          <w:rFonts w:ascii="Times New Roman" w:hAnsi="Times New Roman"/>
          <w:sz w:val="24"/>
          <w:szCs w:val="24"/>
        </w:rPr>
        <w:t>and documents submitted</w:t>
      </w:r>
      <w:r w:rsidR="00A25773" w:rsidRPr="00786A40">
        <w:rPr>
          <w:rFonts w:ascii="Times New Roman" w:hAnsi="Times New Roman"/>
          <w:sz w:val="24"/>
          <w:szCs w:val="24"/>
        </w:rPr>
        <w:t>. Furthermore, certification may be required by a suitably qualified person in relation to compliance with standards relevant to the proposed building work.</w:t>
      </w:r>
      <w:r w:rsidR="00A34B9F" w:rsidRPr="00786A40">
        <w:rPr>
          <w:rFonts w:ascii="Times New Roman" w:hAnsi="Times New Roman"/>
          <w:sz w:val="24"/>
          <w:szCs w:val="24"/>
        </w:rPr>
        <w:t xml:space="preserve"> This provision prohibits any person or applicant from </w:t>
      </w:r>
      <w:r w:rsidR="00A25773" w:rsidRPr="00786A40">
        <w:rPr>
          <w:rFonts w:ascii="Times New Roman" w:hAnsi="Times New Roman"/>
          <w:sz w:val="24"/>
          <w:szCs w:val="24"/>
        </w:rPr>
        <w:t>provid</w:t>
      </w:r>
      <w:r w:rsidR="00A34B9F" w:rsidRPr="00786A40">
        <w:rPr>
          <w:rFonts w:ascii="Times New Roman" w:hAnsi="Times New Roman"/>
          <w:sz w:val="24"/>
          <w:szCs w:val="24"/>
        </w:rPr>
        <w:t>ing</w:t>
      </w:r>
      <w:r w:rsidR="00A25773" w:rsidRPr="00786A40">
        <w:rPr>
          <w:rFonts w:ascii="Times New Roman" w:hAnsi="Times New Roman"/>
          <w:sz w:val="24"/>
          <w:szCs w:val="24"/>
        </w:rPr>
        <w:t xml:space="preserve"> certification which is false or misleading.</w:t>
      </w:r>
      <w:r w:rsidR="0083124D" w:rsidRPr="00786A40">
        <w:rPr>
          <w:rFonts w:ascii="Times New Roman" w:hAnsi="Times New Roman"/>
          <w:sz w:val="24"/>
          <w:szCs w:val="24"/>
        </w:rPr>
        <w:t xml:space="preserve"> A person who provides certification that is false or misleading commits an offence and is liable to a fine not exceeding $</w:t>
      </w:r>
      <w:r w:rsidR="000341A4" w:rsidRPr="00786A40">
        <w:rPr>
          <w:rFonts w:ascii="Times New Roman" w:hAnsi="Times New Roman"/>
          <w:sz w:val="24"/>
          <w:szCs w:val="24"/>
        </w:rPr>
        <w:t>2</w:t>
      </w:r>
      <w:r w:rsidR="0083124D" w:rsidRPr="00786A40">
        <w:rPr>
          <w:rFonts w:ascii="Times New Roman" w:hAnsi="Times New Roman"/>
          <w:sz w:val="24"/>
          <w:szCs w:val="24"/>
        </w:rPr>
        <w:t>0,000 or to a term of imprisonment not exceeding 2</w:t>
      </w:r>
      <w:r w:rsidR="000341A4" w:rsidRPr="00786A40">
        <w:rPr>
          <w:rFonts w:ascii="Times New Roman" w:hAnsi="Times New Roman"/>
          <w:sz w:val="24"/>
          <w:szCs w:val="24"/>
        </w:rPr>
        <w:t>4</w:t>
      </w:r>
      <w:r w:rsidR="0083124D" w:rsidRPr="00786A40">
        <w:rPr>
          <w:rFonts w:ascii="Times New Roman" w:hAnsi="Times New Roman"/>
          <w:sz w:val="24"/>
          <w:szCs w:val="24"/>
        </w:rPr>
        <w:t xml:space="preserve"> months or both.</w:t>
      </w:r>
    </w:p>
    <w:p w14:paraId="0436DC88" w14:textId="37932B39" w:rsidR="00F603A2" w:rsidRPr="00786A40" w:rsidRDefault="00A25773" w:rsidP="00197210">
      <w:pPr>
        <w:jc w:val="both"/>
        <w:rPr>
          <w:rFonts w:ascii="Times New Roman" w:hAnsi="Times New Roman"/>
          <w:sz w:val="24"/>
          <w:szCs w:val="24"/>
        </w:rPr>
      </w:pPr>
      <w:r w:rsidRPr="00786A40">
        <w:rPr>
          <w:rFonts w:ascii="Times New Roman" w:hAnsi="Times New Roman"/>
          <w:b/>
          <w:sz w:val="24"/>
          <w:szCs w:val="24"/>
        </w:rPr>
        <w:t xml:space="preserve">Clause </w:t>
      </w:r>
      <w:r w:rsidR="002807C4" w:rsidRPr="00786A40">
        <w:rPr>
          <w:rFonts w:ascii="Times New Roman" w:hAnsi="Times New Roman"/>
          <w:b/>
          <w:sz w:val="24"/>
          <w:szCs w:val="24"/>
        </w:rPr>
        <w:t>33</w:t>
      </w:r>
      <w:r w:rsidRPr="00786A40">
        <w:rPr>
          <w:rFonts w:ascii="Times New Roman" w:hAnsi="Times New Roman"/>
          <w:sz w:val="24"/>
          <w:szCs w:val="24"/>
        </w:rPr>
        <w:t xml:space="preserve"> </w:t>
      </w:r>
      <w:r w:rsidR="00914D7A" w:rsidRPr="00786A40">
        <w:rPr>
          <w:rFonts w:ascii="Times New Roman" w:hAnsi="Times New Roman"/>
          <w:sz w:val="24"/>
          <w:szCs w:val="24"/>
        </w:rPr>
        <w:t xml:space="preserve">provides </w:t>
      </w:r>
      <w:r w:rsidR="007E3AAC" w:rsidRPr="00786A40">
        <w:rPr>
          <w:rFonts w:ascii="Times New Roman" w:hAnsi="Times New Roman"/>
          <w:sz w:val="24"/>
          <w:szCs w:val="24"/>
        </w:rPr>
        <w:t>for matters to be considered by the Committee when considering an application for a building permit.</w:t>
      </w:r>
      <w:r w:rsidR="00914D7A" w:rsidRPr="00786A40">
        <w:rPr>
          <w:rFonts w:ascii="Times New Roman" w:hAnsi="Times New Roman"/>
          <w:sz w:val="24"/>
          <w:szCs w:val="24"/>
        </w:rPr>
        <w:t xml:space="preserve"> </w:t>
      </w:r>
      <w:r w:rsidR="007E3AAC" w:rsidRPr="00786A40">
        <w:rPr>
          <w:rFonts w:ascii="Times New Roman" w:hAnsi="Times New Roman"/>
          <w:sz w:val="24"/>
          <w:szCs w:val="24"/>
        </w:rPr>
        <w:t xml:space="preserve">This Clause provides that </w:t>
      </w:r>
      <w:r w:rsidR="00F603A2" w:rsidRPr="00786A40">
        <w:rPr>
          <w:rFonts w:ascii="Times New Roman" w:hAnsi="Times New Roman"/>
          <w:sz w:val="24"/>
          <w:szCs w:val="24"/>
        </w:rPr>
        <w:t>in considering an application for a building permit</w:t>
      </w:r>
      <w:r w:rsidR="00CF7E7A" w:rsidRPr="00786A40">
        <w:rPr>
          <w:rFonts w:ascii="Times New Roman" w:hAnsi="Times New Roman"/>
          <w:sz w:val="24"/>
          <w:szCs w:val="24"/>
        </w:rPr>
        <w:t>,</w:t>
      </w:r>
      <w:r w:rsidR="00F603A2" w:rsidRPr="00786A40">
        <w:rPr>
          <w:rFonts w:ascii="Times New Roman" w:hAnsi="Times New Roman"/>
          <w:sz w:val="24"/>
          <w:szCs w:val="24"/>
        </w:rPr>
        <w:t xml:space="preserve"> the </w:t>
      </w:r>
      <w:r w:rsidR="007E3AAC" w:rsidRPr="00786A40">
        <w:rPr>
          <w:rFonts w:ascii="Times New Roman" w:hAnsi="Times New Roman"/>
          <w:sz w:val="24"/>
          <w:szCs w:val="24"/>
        </w:rPr>
        <w:t xml:space="preserve">Committee </w:t>
      </w:r>
      <w:r w:rsidR="00F603A2" w:rsidRPr="00786A40">
        <w:rPr>
          <w:rFonts w:ascii="Times New Roman" w:hAnsi="Times New Roman"/>
          <w:sz w:val="24"/>
          <w:szCs w:val="24"/>
        </w:rPr>
        <w:t>must consider if the proposed building work is in line with the building code and any</w:t>
      </w:r>
      <w:r w:rsidR="007E3AAC" w:rsidRPr="00786A40">
        <w:rPr>
          <w:rFonts w:ascii="Times New Roman" w:hAnsi="Times New Roman"/>
          <w:sz w:val="24"/>
          <w:szCs w:val="24"/>
        </w:rPr>
        <w:t xml:space="preserve"> advice provided by a person invited by the Committee under </w:t>
      </w:r>
      <w:r w:rsidR="00786A40" w:rsidRPr="00D34837">
        <w:rPr>
          <w:rFonts w:ascii="Times New Roman" w:hAnsi="Times New Roman"/>
          <w:sz w:val="24"/>
          <w:szCs w:val="24"/>
          <w:highlight w:val="yellow"/>
        </w:rPr>
        <w:t xml:space="preserve">Clause </w:t>
      </w:r>
      <w:r w:rsidR="007E3AAC" w:rsidRPr="00D34837">
        <w:rPr>
          <w:rFonts w:ascii="Times New Roman" w:hAnsi="Times New Roman"/>
          <w:sz w:val="24"/>
          <w:szCs w:val="24"/>
          <w:highlight w:val="yellow"/>
        </w:rPr>
        <w:t>5(5</w:t>
      </w:r>
      <w:r w:rsidR="007E3AAC" w:rsidRPr="00786A40">
        <w:rPr>
          <w:rFonts w:ascii="Times New Roman" w:hAnsi="Times New Roman"/>
          <w:sz w:val="24"/>
          <w:szCs w:val="24"/>
        </w:rPr>
        <w:t>) of this Bill</w:t>
      </w:r>
      <w:r w:rsidR="00F603A2" w:rsidRPr="00786A40">
        <w:rPr>
          <w:rFonts w:ascii="Times New Roman" w:hAnsi="Times New Roman"/>
          <w:sz w:val="24"/>
          <w:szCs w:val="24"/>
        </w:rPr>
        <w:t>.</w:t>
      </w:r>
    </w:p>
    <w:p w14:paraId="47B70DC5" w14:textId="77BC3D97" w:rsidR="00F603A2" w:rsidRPr="00786A40" w:rsidRDefault="00F603A2" w:rsidP="00197210">
      <w:pPr>
        <w:jc w:val="both"/>
        <w:rPr>
          <w:rFonts w:ascii="Times New Roman" w:hAnsi="Times New Roman"/>
          <w:sz w:val="24"/>
          <w:szCs w:val="24"/>
        </w:rPr>
      </w:pPr>
      <w:r w:rsidRPr="00786A40">
        <w:rPr>
          <w:rFonts w:ascii="Times New Roman" w:hAnsi="Times New Roman"/>
          <w:sz w:val="24"/>
          <w:szCs w:val="24"/>
        </w:rPr>
        <w:t>Subclause (</w:t>
      </w:r>
      <w:r w:rsidR="007E3AAC" w:rsidRPr="00786A40">
        <w:rPr>
          <w:rFonts w:ascii="Times New Roman" w:hAnsi="Times New Roman"/>
          <w:sz w:val="24"/>
          <w:szCs w:val="24"/>
        </w:rPr>
        <w:t>2</w:t>
      </w:r>
      <w:r w:rsidRPr="00786A40">
        <w:rPr>
          <w:rFonts w:ascii="Times New Roman" w:hAnsi="Times New Roman"/>
          <w:sz w:val="24"/>
          <w:szCs w:val="24"/>
        </w:rPr>
        <w:t xml:space="preserve">) authorises the </w:t>
      </w:r>
      <w:r w:rsidR="007E3AAC" w:rsidRPr="00786A40">
        <w:rPr>
          <w:rFonts w:ascii="Times New Roman" w:hAnsi="Times New Roman"/>
          <w:sz w:val="24"/>
          <w:szCs w:val="24"/>
        </w:rPr>
        <w:t xml:space="preserve">Committee </w:t>
      </w:r>
      <w:r w:rsidRPr="00786A40">
        <w:rPr>
          <w:rFonts w:ascii="Times New Roman" w:hAnsi="Times New Roman"/>
          <w:sz w:val="24"/>
          <w:szCs w:val="24"/>
        </w:rPr>
        <w:t xml:space="preserve">to request further information from the applicant in respect of his or her application and may also </w:t>
      </w:r>
      <w:r w:rsidR="007E3AAC" w:rsidRPr="00786A40">
        <w:rPr>
          <w:rFonts w:ascii="Times New Roman" w:hAnsi="Times New Roman"/>
          <w:sz w:val="24"/>
          <w:szCs w:val="24"/>
        </w:rPr>
        <w:t xml:space="preserve">request </w:t>
      </w:r>
      <w:r w:rsidRPr="00786A40">
        <w:rPr>
          <w:rFonts w:ascii="Times New Roman" w:hAnsi="Times New Roman"/>
          <w:sz w:val="24"/>
          <w:szCs w:val="24"/>
        </w:rPr>
        <w:t>for the applicant to make amendments to his or her application or supporting documents.</w:t>
      </w:r>
    </w:p>
    <w:p w14:paraId="54981987" w14:textId="0B93C916" w:rsidR="00F603A2" w:rsidRPr="00786A40" w:rsidRDefault="00F603A2" w:rsidP="00197210">
      <w:pPr>
        <w:jc w:val="both"/>
        <w:rPr>
          <w:rFonts w:ascii="Times New Roman" w:hAnsi="Times New Roman"/>
          <w:sz w:val="24"/>
          <w:szCs w:val="24"/>
        </w:rPr>
      </w:pPr>
      <w:r w:rsidRPr="00786A40">
        <w:rPr>
          <w:rFonts w:ascii="Times New Roman" w:hAnsi="Times New Roman"/>
          <w:sz w:val="24"/>
          <w:szCs w:val="24"/>
        </w:rPr>
        <w:t>Subclause (</w:t>
      </w:r>
      <w:r w:rsidR="007E3AAC" w:rsidRPr="00786A40">
        <w:rPr>
          <w:rFonts w:ascii="Times New Roman" w:hAnsi="Times New Roman"/>
          <w:sz w:val="24"/>
          <w:szCs w:val="24"/>
        </w:rPr>
        <w:t>3</w:t>
      </w:r>
      <w:r w:rsidRPr="00786A40">
        <w:rPr>
          <w:rFonts w:ascii="Times New Roman" w:hAnsi="Times New Roman"/>
          <w:sz w:val="24"/>
          <w:szCs w:val="24"/>
        </w:rPr>
        <w:t>) provides that where the approval authority has requested for further information or amendment to be made to an applicant’s application or supporting documents, the approval authority is not required to proceed with any further action on an application until;</w:t>
      </w:r>
    </w:p>
    <w:p w14:paraId="3EFCB2E4" w14:textId="3F9614F4" w:rsidR="00F603A2" w:rsidRPr="00D34837" w:rsidRDefault="00F603A2">
      <w:pPr>
        <w:pStyle w:val="ListParagraph"/>
        <w:numPr>
          <w:ilvl w:val="0"/>
          <w:numId w:val="4"/>
        </w:numPr>
        <w:jc w:val="both"/>
        <w:rPr>
          <w:rFonts w:ascii="Times New Roman" w:hAnsi="Times New Roman"/>
          <w:sz w:val="24"/>
          <w:szCs w:val="24"/>
        </w:rPr>
      </w:pPr>
      <w:r w:rsidRPr="00786A40">
        <w:rPr>
          <w:rFonts w:ascii="Times New Roman" w:hAnsi="Times New Roman"/>
          <w:sz w:val="24"/>
          <w:szCs w:val="24"/>
        </w:rPr>
        <w:lastRenderedPageBreak/>
        <w:t xml:space="preserve"> the applicant has provided the requested information</w:t>
      </w:r>
      <w:r w:rsidR="007D7E16" w:rsidRPr="00786A40">
        <w:rPr>
          <w:rFonts w:ascii="Times New Roman" w:hAnsi="Times New Roman"/>
          <w:sz w:val="24"/>
          <w:szCs w:val="24"/>
        </w:rPr>
        <w:t xml:space="preserve"> and </w:t>
      </w:r>
      <w:r w:rsidRPr="00D34837">
        <w:rPr>
          <w:rFonts w:ascii="Times New Roman" w:hAnsi="Times New Roman"/>
          <w:sz w:val="24"/>
          <w:szCs w:val="24"/>
        </w:rPr>
        <w:t xml:space="preserve">amended the application or supporting documents as requested; or </w:t>
      </w:r>
    </w:p>
    <w:p w14:paraId="7F67A8AB" w14:textId="77777777" w:rsidR="00F603A2" w:rsidRPr="00786A40" w:rsidRDefault="00F603A2" w:rsidP="00F603A2">
      <w:pPr>
        <w:pStyle w:val="ListParagraph"/>
        <w:numPr>
          <w:ilvl w:val="0"/>
          <w:numId w:val="4"/>
        </w:numPr>
        <w:jc w:val="both"/>
        <w:rPr>
          <w:rFonts w:ascii="Times New Roman" w:hAnsi="Times New Roman"/>
          <w:sz w:val="24"/>
          <w:szCs w:val="24"/>
        </w:rPr>
      </w:pPr>
      <w:r w:rsidRPr="00786A40">
        <w:rPr>
          <w:rFonts w:ascii="Times New Roman" w:hAnsi="Times New Roman"/>
          <w:sz w:val="24"/>
          <w:szCs w:val="24"/>
        </w:rPr>
        <w:t>has declined in writing to make such amendments.</w:t>
      </w:r>
    </w:p>
    <w:p w14:paraId="46BEB224" w14:textId="2B303629" w:rsidR="00EE28BD" w:rsidRPr="00786A40" w:rsidRDefault="00EE28BD" w:rsidP="00197210">
      <w:pPr>
        <w:jc w:val="both"/>
        <w:rPr>
          <w:rFonts w:ascii="Times New Roman" w:hAnsi="Times New Roman"/>
          <w:sz w:val="24"/>
          <w:szCs w:val="24"/>
        </w:rPr>
      </w:pPr>
      <w:r w:rsidRPr="00786A40">
        <w:rPr>
          <w:rFonts w:ascii="Times New Roman" w:hAnsi="Times New Roman"/>
          <w:b/>
          <w:sz w:val="24"/>
          <w:szCs w:val="24"/>
        </w:rPr>
        <w:t xml:space="preserve">Clause </w:t>
      </w:r>
      <w:r w:rsidR="002807C4" w:rsidRPr="00786A40">
        <w:rPr>
          <w:rFonts w:ascii="Times New Roman" w:hAnsi="Times New Roman"/>
          <w:b/>
          <w:sz w:val="24"/>
          <w:szCs w:val="24"/>
        </w:rPr>
        <w:t>34</w:t>
      </w:r>
      <w:r w:rsidRPr="00786A40">
        <w:rPr>
          <w:rFonts w:ascii="Times New Roman" w:hAnsi="Times New Roman"/>
          <w:b/>
          <w:sz w:val="24"/>
          <w:szCs w:val="24"/>
        </w:rPr>
        <w:t xml:space="preserve"> </w:t>
      </w:r>
      <w:r w:rsidR="001A3255" w:rsidRPr="00786A40">
        <w:rPr>
          <w:rFonts w:ascii="Times New Roman" w:hAnsi="Times New Roman"/>
          <w:sz w:val="24"/>
          <w:szCs w:val="24"/>
        </w:rPr>
        <w:t>empowers the</w:t>
      </w:r>
      <w:r w:rsidR="00B526CA" w:rsidRPr="00786A40">
        <w:rPr>
          <w:rFonts w:ascii="Times New Roman" w:hAnsi="Times New Roman"/>
          <w:sz w:val="24"/>
          <w:szCs w:val="24"/>
        </w:rPr>
        <w:t xml:space="preserve"> Committee</w:t>
      </w:r>
      <w:r w:rsidR="001A3255" w:rsidRPr="00786A40">
        <w:rPr>
          <w:rFonts w:ascii="Times New Roman" w:hAnsi="Times New Roman"/>
          <w:sz w:val="24"/>
          <w:szCs w:val="24"/>
        </w:rPr>
        <w:t xml:space="preserve"> to grant a building permit. This Clause provides that where the Committee</w:t>
      </w:r>
      <w:r w:rsidR="00B526CA" w:rsidRPr="00786A40">
        <w:rPr>
          <w:rFonts w:ascii="Times New Roman" w:hAnsi="Times New Roman"/>
          <w:sz w:val="24"/>
          <w:szCs w:val="24"/>
        </w:rPr>
        <w:t xml:space="preserve"> is satisfied</w:t>
      </w:r>
      <w:r w:rsidR="001A3255" w:rsidRPr="00786A40">
        <w:rPr>
          <w:rFonts w:ascii="Times New Roman" w:hAnsi="Times New Roman"/>
          <w:sz w:val="24"/>
          <w:szCs w:val="24"/>
        </w:rPr>
        <w:t xml:space="preserve"> that an application for a building permit complies with all requirements of this Bill, it shall grant</w:t>
      </w:r>
      <w:r w:rsidR="00F603A2" w:rsidRPr="00786A40">
        <w:rPr>
          <w:rFonts w:ascii="Times New Roman" w:hAnsi="Times New Roman"/>
          <w:sz w:val="24"/>
          <w:szCs w:val="24"/>
        </w:rPr>
        <w:t xml:space="preserve"> a building permit</w:t>
      </w:r>
      <w:r w:rsidR="001A3255" w:rsidRPr="00786A40">
        <w:rPr>
          <w:rFonts w:ascii="Times New Roman" w:hAnsi="Times New Roman"/>
          <w:sz w:val="24"/>
          <w:szCs w:val="24"/>
        </w:rPr>
        <w:t xml:space="preserve">. This Clause also authorises the Committee to impose conditions on a building permit granted under this Clause. </w:t>
      </w:r>
      <w:r w:rsidR="00CF7E7A" w:rsidRPr="00786A40">
        <w:rPr>
          <w:rFonts w:ascii="Times New Roman" w:hAnsi="Times New Roman"/>
          <w:sz w:val="24"/>
          <w:szCs w:val="24"/>
        </w:rPr>
        <w:t xml:space="preserve">Where the </w:t>
      </w:r>
      <w:r w:rsidR="001A3255" w:rsidRPr="00786A40">
        <w:rPr>
          <w:rFonts w:ascii="Times New Roman" w:hAnsi="Times New Roman"/>
          <w:sz w:val="24"/>
          <w:szCs w:val="24"/>
        </w:rPr>
        <w:t xml:space="preserve">Committee has </w:t>
      </w:r>
      <w:r w:rsidR="00CF7E7A" w:rsidRPr="00786A40">
        <w:rPr>
          <w:rFonts w:ascii="Times New Roman" w:hAnsi="Times New Roman"/>
          <w:sz w:val="24"/>
          <w:szCs w:val="24"/>
        </w:rPr>
        <w:t xml:space="preserve">rejected an application, it </w:t>
      </w:r>
      <w:r w:rsidR="00F603A2" w:rsidRPr="00786A40">
        <w:rPr>
          <w:rFonts w:ascii="Times New Roman" w:hAnsi="Times New Roman"/>
          <w:sz w:val="24"/>
          <w:szCs w:val="24"/>
        </w:rPr>
        <w:t xml:space="preserve">has to notify the applicant in writing of </w:t>
      </w:r>
      <w:r w:rsidR="00CF7E7A" w:rsidRPr="00786A40">
        <w:rPr>
          <w:rFonts w:ascii="Times New Roman" w:hAnsi="Times New Roman"/>
          <w:sz w:val="24"/>
          <w:szCs w:val="24"/>
        </w:rPr>
        <w:t xml:space="preserve">the </w:t>
      </w:r>
      <w:r w:rsidR="00F603A2" w:rsidRPr="00786A40">
        <w:rPr>
          <w:rFonts w:ascii="Times New Roman" w:hAnsi="Times New Roman"/>
          <w:sz w:val="24"/>
          <w:szCs w:val="24"/>
        </w:rPr>
        <w:t>decision and provide reasons for the decision.</w:t>
      </w:r>
    </w:p>
    <w:p w14:paraId="2FC154F4" w14:textId="66274D7C" w:rsidR="00385E29" w:rsidRPr="00786A40" w:rsidRDefault="006427D0" w:rsidP="00197210">
      <w:pPr>
        <w:jc w:val="both"/>
        <w:rPr>
          <w:rFonts w:ascii="Times New Roman" w:hAnsi="Times New Roman"/>
          <w:sz w:val="24"/>
          <w:szCs w:val="24"/>
        </w:rPr>
      </w:pPr>
      <w:r w:rsidRPr="00786A40">
        <w:rPr>
          <w:rFonts w:ascii="Times New Roman" w:hAnsi="Times New Roman"/>
          <w:b/>
          <w:sz w:val="24"/>
          <w:szCs w:val="24"/>
        </w:rPr>
        <w:t xml:space="preserve">Clause </w:t>
      </w:r>
      <w:r w:rsidR="00385E29" w:rsidRPr="00786A40">
        <w:rPr>
          <w:rFonts w:ascii="Times New Roman" w:hAnsi="Times New Roman"/>
          <w:b/>
          <w:sz w:val="24"/>
          <w:szCs w:val="24"/>
        </w:rPr>
        <w:t>35</w:t>
      </w:r>
      <w:r w:rsidRPr="00786A40">
        <w:rPr>
          <w:rFonts w:ascii="Times New Roman" w:hAnsi="Times New Roman"/>
          <w:sz w:val="24"/>
          <w:szCs w:val="24"/>
        </w:rPr>
        <w:t xml:space="preserve"> provides for the duration or validity of the building permit, which is </w:t>
      </w:r>
      <w:r w:rsidR="00385E29" w:rsidRPr="00786A40">
        <w:rPr>
          <w:rFonts w:ascii="Times New Roman" w:hAnsi="Times New Roman"/>
          <w:sz w:val="24"/>
          <w:szCs w:val="24"/>
        </w:rPr>
        <w:t>2</w:t>
      </w:r>
      <w:r w:rsidR="000341A4" w:rsidRPr="00786A40">
        <w:rPr>
          <w:rFonts w:ascii="Times New Roman" w:hAnsi="Times New Roman"/>
          <w:sz w:val="24"/>
          <w:szCs w:val="24"/>
        </w:rPr>
        <w:t>4</w:t>
      </w:r>
      <w:r w:rsidR="00385E29" w:rsidRPr="00786A40">
        <w:rPr>
          <w:rFonts w:ascii="Times New Roman" w:hAnsi="Times New Roman"/>
          <w:sz w:val="24"/>
          <w:szCs w:val="24"/>
        </w:rPr>
        <w:t xml:space="preserve"> months from the date the building permit is granted. </w:t>
      </w:r>
    </w:p>
    <w:p w14:paraId="5AAB0900" w14:textId="4C35D2F1" w:rsidR="00712BC5" w:rsidRPr="00786A40" w:rsidRDefault="006427D0" w:rsidP="00197210">
      <w:pPr>
        <w:jc w:val="both"/>
        <w:rPr>
          <w:rFonts w:ascii="Times New Roman" w:hAnsi="Times New Roman"/>
          <w:sz w:val="24"/>
          <w:szCs w:val="24"/>
        </w:rPr>
      </w:pPr>
      <w:r w:rsidRPr="00786A40">
        <w:rPr>
          <w:rFonts w:ascii="Times New Roman" w:hAnsi="Times New Roman"/>
          <w:b/>
          <w:sz w:val="24"/>
          <w:szCs w:val="24"/>
        </w:rPr>
        <w:t xml:space="preserve">Clause </w:t>
      </w:r>
      <w:r w:rsidR="00385E29" w:rsidRPr="00786A40">
        <w:rPr>
          <w:rFonts w:ascii="Times New Roman" w:hAnsi="Times New Roman"/>
          <w:b/>
          <w:sz w:val="24"/>
          <w:szCs w:val="24"/>
        </w:rPr>
        <w:t>36</w:t>
      </w:r>
      <w:r w:rsidRPr="00786A40">
        <w:rPr>
          <w:rFonts w:ascii="Times New Roman" w:hAnsi="Times New Roman"/>
          <w:sz w:val="24"/>
          <w:szCs w:val="24"/>
        </w:rPr>
        <w:t xml:space="preserve"> provides </w:t>
      </w:r>
      <w:bookmarkStart w:id="55" w:name="_Hlk184041433"/>
      <w:r w:rsidRPr="00786A40">
        <w:rPr>
          <w:rFonts w:ascii="Times New Roman" w:hAnsi="Times New Roman"/>
          <w:sz w:val="24"/>
          <w:szCs w:val="24"/>
        </w:rPr>
        <w:t xml:space="preserve">that a holder of a building permit may apply to </w:t>
      </w:r>
      <w:r w:rsidR="00A315C4" w:rsidRPr="00786A40">
        <w:rPr>
          <w:rFonts w:ascii="Times New Roman" w:hAnsi="Times New Roman"/>
          <w:sz w:val="24"/>
          <w:szCs w:val="24"/>
        </w:rPr>
        <w:t xml:space="preserve">the Committee </w:t>
      </w:r>
      <w:r w:rsidRPr="00786A40">
        <w:rPr>
          <w:rFonts w:ascii="Times New Roman" w:hAnsi="Times New Roman"/>
          <w:sz w:val="24"/>
          <w:szCs w:val="24"/>
        </w:rPr>
        <w:t>for an extension</w:t>
      </w:r>
      <w:r w:rsidR="00A315C4" w:rsidRPr="00786A40">
        <w:rPr>
          <w:rFonts w:ascii="Times New Roman" w:hAnsi="Times New Roman"/>
          <w:sz w:val="24"/>
          <w:szCs w:val="24"/>
        </w:rPr>
        <w:t xml:space="preserve"> of a building permit within 1 month of the lapse of the specified period of the validity of the building permit.</w:t>
      </w:r>
    </w:p>
    <w:bookmarkEnd w:id="55"/>
    <w:p w14:paraId="586A3B90" w14:textId="47EA437D" w:rsidR="006427D0" w:rsidRPr="00786A40" w:rsidRDefault="00712BC5" w:rsidP="00197210">
      <w:pPr>
        <w:jc w:val="both"/>
        <w:rPr>
          <w:rFonts w:ascii="Times New Roman" w:hAnsi="Times New Roman"/>
          <w:sz w:val="24"/>
          <w:szCs w:val="24"/>
        </w:rPr>
      </w:pPr>
      <w:r w:rsidRPr="00D34837">
        <w:rPr>
          <w:rFonts w:ascii="Times New Roman" w:hAnsi="Times New Roman"/>
          <w:b/>
          <w:sz w:val="24"/>
          <w:szCs w:val="24"/>
        </w:rPr>
        <w:t>Clause 37</w:t>
      </w:r>
      <w:r w:rsidR="006427D0" w:rsidRPr="00786A40">
        <w:rPr>
          <w:rFonts w:ascii="Times New Roman" w:hAnsi="Times New Roman"/>
          <w:sz w:val="24"/>
          <w:szCs w:val="24"/>
        </w:rPr>
        <w:t xml:space="preserve"> </w:t>
      </w:r>
      <w:r w:rsidRPr="00786A40">
        <w:rPr>
          <w:rFonts w:ascii="Times New Roman" w:hAnsi="Times New Roman"/>
          <w:sz w:val="24"/>
          <w:szCs w:val="24"/>
        </w:rPr>
        <w:t>provides</w:t>
      </w:r>
      <w:r w:rsidR="0045181B" w:rsidRPr="00786A40">
        <w:rPr>
          <w:rFonts w:ascii="Times New Roman" w:hAnsi="Times New Roman"/>
          <w:sz w:val="24"/>
          <w:szCs w:val="24"/>
        </w:rPr>
        <w:t xml:space="preserve"> that a holder of a building permit may apply to the Committee for the variation of the conditions of the building permit. This Clause provides that the application is made in the prescribed form</w:t>
      </w:r>
      <w:r w:rsidR="001941D5" w:rsidRPr="00786A40">
        <w:rPr>
          <w:rFonts w:ascii="Times New Roman" w:hAnsi="Times New Roman"/>
          <w:sz w:val="24"/>
          <w:szCs w:val="24"/>
        </w:rPr>
        <w:t xml:space="preserve">, </w:t>
      </w:r>
      <w:r w:rsidR="0045181B" w:rsidRPr="00786A40">
        <w:rPr>
          <w:rFonts w:ascii="Times New Roman" w:hAnsi="Times New Roman"/>
          <w:sz w:val="24"/>
          <w:szCs w:val="24"/>
        </w:rPr>
        <w:t>accompanied by the prescribed fee</w:t>
      </w:r>
      <w:r w:rsidR="001941D5" w:rsidRPr="00786A40">
        <w:rPr>
          <w:rFonts w:ascii="Times New Roman" w:hAnsi="Times New Roman"/>
          <w:sz w:val="24"/>
          <w:szCs w:val="24"/>
        </w:rPr>
        <w:t xml:space="preserve"> and must be made before</w:t>
      </w:r>
      <w:r w:rsidR="0045181B" w:rsidRPr="00786A40">
        <w:rPr>
          <w:rFonts w:ascii="Times New Roman" w:hAnsi="Times New Roman"/>
          <w:sz w:val="24"/>
          <w:szCs w:val="24"/>
        </w:rPr>
        <w:t xml:space="preserve"> such variation occur</w:t>
      </w:r>
      <w:r w:rsidR="001941D5" w:rsidRPr="00786A40">
        <w:rPr>
          <w:rFonts w:ascii="Times New Roman" w:hAnsi="Times New Roman"/>
          <w:sz w:val="24"/>
          <w:szCs w:val="24"/>
        </w:rPr>
        <w:t>s</w:t>
      </w:r>
      <w:r w:rsidR="0045181B" w:rsidRPr="00786A40">
        <w:rPr>
          <w:rFonts w:ascii="Times New Roman" w:hAnsi="Times New Roman"/>
          <w:sz w:val="24"/>
          <w:szCs w:val="24"/>
        </w:rPr>
        <w:t>.</w:t>
      </w:r>
      <w:r w:rsidR="001941D5" w:rsidRPr="00786A40">
        <w:rPr>
          <w:rFonts w:ascii="Times New Roman" w:hAnsi="Times New Roman"/>
          <w:sz w:val="24"/>
          <w:szCs w:val="24"/>
        </w:rPr>
        <w:t xml:space="preserve"> This provision also provides that where an application is not made prior to carrying out the variation to the building work a person commits an offence and is liable to a fine of $20,000 or an imprisonment term of 24 months or both.</w:t>
      </w:r>
    </w:p>
    <w:p w14:paraId="3CA09FDF" w14:textId="2E4296F2" w:rsidR="00B3568C" w:rsidRPr="00786A40" w:rsidRDefault="00275F3D" w:rsidP="00197210">
      <w:pPr>
        <w:jc w:val="both"/>
        <w:rPr>
          <w:rFonts w:ascii="Times New Roman" w:hAnsi="Times New Roman"/>
          <w:sz w:val="24"/>
          <w:szCs w:val="24"/>
        </w:rPr>
      </w:pPr>
      <w:r w:rsidRPr="00D34837">
        <w:rPr>
          <w:rFonts w:ascii="Times New Roman" w:hAnsi="Times New Roman"/>
          <w:b/>
          <w:sz w:val="24"/>
          <w:szCs w:val="24"/>
        </w:rPr>
        <w:t>Clause 38</w:t>
      </w:r>
      <w:r w:rsidRPr="00786A40">
        <w:rPr>
          <w:rFonts w:ascii="Times New Roman" w:hAnsi="Times New Roman"/>
          <w:sz w:val="24"/>
          <w:szCs w:val="24"/>
        </w:rPr>
        <w:t xml:space="preserve"> provides for the procedure for considering an application for extension or variation. </w:t>
      </w:r>
      <w:r w:rsidR="00B3568C" w:rsidRPr="00786A40">
        <w:rPr>
          <w:rFonts w:ascii="Times New Roman" w:hAnsi="Times New Roman"/>
          <w:sz w:val="24"/>
          <w:szCs w:val="24"/>
        </w:rPr>
        <w:t xml:space="preserve">When considering an application for extension or variation </w:t>
      </w:r>
      <w:r w:rsidR="00540388" w:rsidRPr="00786A40">
        <w:rPr>
          <w:rFonts w:ascii="Times New Roman" w:hAnsi="Times New Roman"/>
          <w:sz w:val="24"/>
          <w:szCs w:val="24"/>
        </w:rPr>
        <w:t xml:space="preserve">under </w:t>
      </w:r>
      <w:r w:rsidR="00540388" w:rsidRPr="00D34837">
        <w:rPr>
          <w:rFonts w:ascii="Times New Roman" w:hAnsi="Times New Roman"/>
          <w:sz w:val="24"/>
          <w:szCs w:val="24"/>
          <w:highlight w:val="yellow"/>
        </w:rPr>
        <w:t>Clause 35 and 36</w:t>
      </w:r>
      <w:r w:rsidR="00540388" w:rsidRPr="00786A40">
        <w:rPr>
          <w:rFonts w:ascii="Times New Roman" w:hAnsi="Times New Roman"/>
          <w:sz w:val="24"/>
          <w:szCs w:val="24"/>
        </w:rPr>
        <w:t xml:space="preserve"> </w:t>
      </w:r>
      <w:r w:rsidR="00B3568C" w:rsidRPr="00786A40">
        <w:rPr>
          <w:rFonts w:ascii="Times New Roman" w:hAnsi="Times New Roman"/>
          <w:sz w:val="24"/>
          <w:szCs w:val="24"/>
        </w:rPr>
        <w:t xml:space="preserve">the Committee must follow the procedure provided under </w:t>
      </w:r>
      <w:r w:rsidR="00B3568C" w:rsidRPr="00D34837">
        <w:rPr>
          <w:rFonts w:ascii="Times New Roman" w:hAnsi="Times New Roman"/>
          <w:sz w:val="24"/>
          <w:szCs w:val="24"/>
          <w:highlight w:val="yellow"/>
        </w:rPr>
        <w:t>Clause 33</w:t>
      </w:r>
      <w:r w:rsidR="00B3568C" w:rsidRPr="00786A40">
        <w:rPr>
          <w:rFonts w:ascii="Times New Roman" w:hAnsi="Times New Roman"/>
          <w:sz w:val="24"/>
          <w:szCs w:val="24"/>
        </w:rPr>
        <w:t xml:space="preserve"> of this Bill. Once the Committee is satisfied that an application complies with all the requirements of this Bill, the Committee then grants an extension of a building permit or variation of conditions of the building permit. In circumstances, where the Committee has rejected an application, the Committee must notify the applicant in writing of its decision and provide the reasons for the decision.</w:t>
      </w:r>
    </w:p>
    <w:p w14:paraId="55FA6354" w14:textId="0F0808B7" w:rsidR="0078352E" w:rsidRPr="00786A40" w:rsidRDefault="0078352E" w:rsidP="00197210">
      <w:pPr>
        <w:jc w:val="both"/>
        <w:rPr>
          <w:rFonts w:ascii="Times New Roman" w:hAnsi="Times New Roman"/>
          <w:sz w:val="24"/>
          <w:szCs w:val="24"/>
        </w:rPr>
      </w:pPr>
      <w:r w:rsidRPr="00D34837">
        <w:rPr>
          <w:rFonts w:ascii="Times New Roman" w:hAnsi="Times New Roman"/>
          <w:b/>
          <w:sz w:val="24"/>
          <w:szCs w:val="24"/>
        </w:rPr>
        <w:t>Clause 39</w:t>
      </w:r>
      <w:r w:rsidRPr="00786A40">
        <w:rPr>
          <w:rFonts w:ascii="Times New Roman" w:hAnsi="Times New Roman"/>
          <w:sz w:val="24"/>
          <w:szCs w:val="24"/>
        </w:rPr>
        <w:t xml:space="preserve"> </w:t>
      </w:r>
      <w:bookmarkStart w:id="56" w:name="_Hlk184105114"/>
      <w:r w:rsidRPr="00786A40">
        <w:rPr>
          <w:rFonts w:ascii="Times New Roman" w:hAnsi="Times New Roman"/>
          <w:sz w:val="24"/>
          <w:szCs w:val="24"/>
        </w:rPr>
        <w:t>empowers the Committee to suspend a building permit. This Clause authorises the Committee to suspend a building permit, where the Committee is satisfied that the building or building work does not comply with the building code</w:t>
      </w:r>
      <w:r w:rsidR="003F245D">
        <w:rPr>
          <w:rFonts w:ascii="Times New Roman" w:hAnsi="Times New Roman"/>
          <w:sz w:val="24"/>
          <w:szCs w:val="24"/>
        </w:rPr>
        <w:t>, building plan</w:t>
      </w:r>
      <w:r w:rsidRPr="00786A40">
        <w:rPr>
          <w:rFonts w:ascii="Times New Roman" w:hAnsi="Times New Roman"/>
          <w:sz w:val="24"/>
          <w:szCs w:val="24"/>
        </w:rPr>
        <w:t xml:space="preserve"> or the building permit.</w:t>
      </w:r>
    </w:p>
    <w:p w14:paraId="755085CB" w14:textId="6AC76EE2" w:rsidR="00F92EDF" w:rsidRPr="00786A40" w:rsidRDefault="00F92EDF" w:rsidP="00197210">
      <w:pPr>
        <w:jc w:val="both"/>
        <w:rPr>
          <w:rFonts w:ascii="Times New Roman" w:hAnsi="Times New Roman"/>
          <w:sz w:val="24"/>
          <w:szCs w:val="24"/>
        </w:rPr>
      </w:pPr>
      <w:r w:rsidRPr="00786A40">
        <w:rPr>
          <w:rFonts w:ascii="Times New Roman" w:hAnsi="Times New Roman"/>
          <w:sz w:val="24"/>
          <w:szCs w:val="24"/>
        </w:rPr>
        <w:t xml:space="preserve">Subclause (2) provides that in </w:t>
      </w:r>
      <w:proofErr w:type="gramStart"/>
      <w:r w:rsidRPr="00786A40">
        <w:rPr>
          <w:rFonts w:ascii="Times New Roman" w:hAnsi="Times New Roman"/>
          <w:sz w:val="24"/>
          <w:szCs w:val="24"/>
        </w:rPr>
        <w:t>making a decision</w:t>
      </w:r>
      <w:proofErr w:type="gramEnd"/>
      <w:r w:rsidRPr="00786A40">
        <w:rPr>
          <w:rFonts w:ascii="Times New Roman" w:hAnsi="Times New Roman"/>
          <w:sz w:val="24"/>
          <w:szCs w:val="24"/>
        </w:rPr>
        <w:t xml:space="preserve"> to suspend a building permit the Committee must take into consideration any report by a building inspector and whether a notice under Part 9 of this Bill has been issued and if </w:t>
      </w:r>
      <w:r w:rsidR="00417F7B" w:rsidRPr="00786A40">
        <w:rPr>
          <w:rFonts w:ascii="Times New Roman" w:hAnsi="Times New Roman"/>
          <w:sz w:val="24"/>
          <w:szCs w:val="24"/>
        </w:rPr>
        <w:t>such</w:t>
      </w:r>
      <w:r w:rsidRPr="00786A40">
        <w:rPr>
          <w:rFonts w:ascii="Times New Roman" w:hAnsi="Times New Roman"/>
          <w:sz w:val="24"/>
          <w:szCs w:val="24"/>
        </w:rPr>
        <w:t xml:space="preserve"> notice was complied with.</w:t>
      </w:r>
    </w:p>
    <w:p w14:paraId="3F628A8D" w14:textId="73F0DE59" w:rsidR="00417F7B" w:rsidRPr="00786A40" w:rsidRDefault="00417F7B" w:rsidP="00197210">
      <w:pPr>
        <w:jc w:val="both"/>
        <w:rPr>
          <w:rFonts w:ascii="Times New Roman" w:hAnsi="Times New Roman"/>
          <w:sz w:val="24"/>
          <w:szCs w:val="24"/>
        </w:rPr>
      </w:pPr>
      <w:r w:rsidRPr="00786A40">
        <w:rPr>
          <w:rFonts w:ascii="Times New Roman" w:hAnsi="Times New Roman"/>
          <w:sz w:val="24"/>
          <w:szCs w:val="24"/>
        </w:rPr>
        <w:t>Subclause (</w:t>
      </w:r>
      <w:r w:rsidR="00540388" w:rsidRPr="00786A40">
        <w:rPr>
          <w:rFonts w:ascii="Times New Roman" w:hAnsi="Times New Roman"/>
          <w:sz w:val="24"/>
          <w:szCs w:val="24"/>
        </w:rPr>
        <w:t>3</w:t>
      </w:r>
      <w:r w:rsidRPr="00786A40">
        <w:rPr>
          <w:rFonts w:ascii="Times New Roman" w:hAnsi="Times New Roman"/>
          <w:sz w:val="24"/>
          <w:szCs w:val="24"/>
        </w:rPr>
        <w:t xml:space="preserve">) </w:t>
      </w:r>
      <w:r w:rsidR="005827D3" w:rsidRPr="00786A40">
        <w:rPr>
          <w:rFonts w:ascii="Times New Roman" w:hAnsi="Times New Roman"/>
          <w:sz w:val="24"/>
          <w:szCs w:val="24"/>
        </w:rPr>
        <w:t xml:space="preserve">provides that where the Committee </w:t>
      </w:r>
      <w:r w:rsidR="00E21E64" w:rsidRPr="00786A40">
        <w:rPr>
          <w:rFonts w:ascii="Times New Roman" w:hAnsi="Times New Roman"/>
          <w:sz w:val="24"/>
          <w:szCs w:val="24"/>
        </w:rPr>
        <w:t xml:space="preserve">has suspended a building permit, the Authority/Committee must serve on the holder of the permit a notice of suspension. The notice </w:t>
      </w:r>
      <w:r w:rsidR="00E21E64" w:rsidRPr="00786A40">
        <w:rPr>
          <w:rFonts w:ascii="Times New Roman" w:hAnsi="Times New Roman"/>
          <w:sz w:val="24"/>
          <w:szCs w:val="24"/>
        </w:rPr>
        <w:lastRenderedPageBreak/>
        <w:t>will set out a statement that the building permit has been suspended and that all work must immediately cease. The notice will also include the reasons for the decision.</w:t>
      </w:r>
    </w:p>
    <w:p w14:paraId="3BA6C000" w14:textId="5AD6E160" w:rsidR="00E21E64" w:rsidRPr="00786A40" w:rsidRDefault="00E21E64" w:rsidP="00197210">
      <w:pPr>
        <w:jc w:val="both"/>
        <w:rPr>
          <w:rFonts w:ascii="Times New Roman" w:hAnsi="Times New Roman"/>
          <w:sz w:val="24"/>
          <w:szCs w:val="24"/>
        </w:rPr>
      </w:pPr>
      <w:r w:rsidRPr="00786A40">
        <w:rPr>
          <w:rFonts w:ascii="Times New Roman" w:hAnsi="Times New Roman"/>
          <w:sz w:val="24"/>
          <w:szCs w:val="24"/>
        </w:rPr>
        <w:t>Subclause (</w:t>
      </w:r>
      <w:r w:rsidR="00540388" w:rsidRPr="00786A40">
        <w:rPr>
          <w:rFonts w:ascii="Times New Roman" w:hAnsi="Times New Roman"/>
          <w:sz w:val="24"/>
          <w:szCs w:val="24"/>
        </w:rPr>
        <w:t>4</w:t>
      </w:r>
      <w:r w:rsidRPr="00786A40">
        <w:rPr>
          <w:rFonts w:ascii="Times New Roman" w:hAnsi="Times New Roman"/>
          <w:sz w:val="24"/>
          <w:szCs w:val="24"/>
        </w:rPr>
        <w:t>) authorises the Committee to revoke a suspension notice where it considers that the suspension notice is no longer required.</w:t>
      </w:r>
    </w:p>
    <w:bookmarkEnd w:id="56"/>
    <w:p w14:paraId="4EF6FF1C" w14:textId="3227873B" w:rsidR="00966C2F" w:rsidRPr="00786A40" w:rsidRDefault="00966C2F" w:rsidP="00966C2F">
      <w:pPr>
        <w:jc w:val="both"/>
        <w:rPr>
          <w:rFonts w:ascii="Times New Roman" w:hAnsi="Times New Roman"/>
          <w:sz w:val="24"/>
          <w:szCs w:val="24"/>
        </w:rPr>
      </w:pPr>
      <w:r w:rsidRPr="00D34837">
        <w:rPr>
          <w:rFonts w:ascii="Times New Roman" w:hAnsi="Times New Roman"/>
          <w:b/>
          <w:sz w:val="24"/>
          <w:szCs w:val="24"/>
        </w:rPr>
        <w:t xml:space="preserve">Clause 40 </w:t>
      </w:r>
      <w:r w:rsidRPr="00786A40">
        <w:rPr>
          <w:rFonts w:ascii="Times New Roman" w:hAnsi="Times New Roman"/>
          <w:sz w:val="24"/>
          <w:szCs w:val="24"/>
        </w:rPr>
        <w:t xml:space="preserve">empowers the </w:t>
      </w:r>
      <w:r w:rsidRPr="00D34837">
        <w:rPr>
          <w:rFonts w:ascii="Times New Roman" w:hAnsi="Times New Roman"/>
          <w:sz w:val="24"/>
          <w:szCs w:val="24"/>
        </w:rPr>
        <w:t>Committee</w:t>
      </w:r>
      <w:r w:rsidRPr="00786A40">
        <w:rPr>
          <w:rFonts w:ascii="Times New Roman" w:hAnsi="Times New Roman"/>
          <w:sz w:val="24"/>
          <w:szCs w:val="24"/>
        </w:rPr>
        <w:t xml:space="preserve"> to cancel a building permit. </w:t>
      </w:r>
    </w:p>
    <w:p w14:paraId="150F428E" w14:textId="2A9F0D5E" w:rsidR="00966C2F" w:rsidRPr="00786A40" w:rsidRDefault="00966C2F" w:rsidP="00966C2F">
      <w:pPr>
        <w:jc w:val="both"/>
        <w:rPr>
          <w:rFonts w:ascii="Times New Roman" w:hAnsi="Times New Roman"/>
          <w:sz w:val="24"/>
          <w:szCs w:val="24"/>
        </w:rPr>
      </w:pPr>
      <w:r w:rsidRPr="00786A40">
        <w:rPr>
          <w:rFonts w:ascii="Times New Roman" w:hAnsi="Times New Roman"/>
          <w:sz w:val="24"/>
          <w:szCs w:val="24"/>
        </w:rPr>
        <w:t xml:space="preserve">Subclause (2) provides that in </w:t>
      </w:r>
      <w:proofErr w:type="gramStart"/>
      <w:r w:rsidRPr="00786A40">
        <w:rPr>
          <w:rFonts w:ascii="Times New Roman" w:hAnsi="Times New Roman"/>
          <w:sz w:val="24"/>
          <w:szCs w:val="24"/>
        </w:rPr>
        <w:t>making a decision</w:t>
      </w:r>
      <w:proofErr w:type="gramEnd"/>
      <w:r w:rsidRPr="00786A40">
        <w:rPr>
          <w:rFonts w:ascii="Times New Roman" w:hAnsi="Times New Roman"/>
          <w:sz w:val="24"/>
          <w:szCs w:val="24"/>
        </w:rPr>
        <w:t xml:space="preserve"> to cancel a building permit the </w:t>
      </w:r>
      <w:r w:rsidRPr="00D34837">
        <w:rPr>
          <w:rFonts w:ascii="Times New Roman" w:hAnsi="Times New Roman"/>
          <w:sz w:val="24"/>
          <w:szCs w:val="24"/>
        </w:rPr>
        <w:t>Committee</w:t>
      </w:r>
      <w:r w:rsidRPr="00786A40">
        <w:rPr>
          <w:rFonts w:ascii="Times New Roman" w:hAnsi="Times New Roman"/>
          <w:sz w:val="24"/>
          <w:szCs w:val="24"/>
        </w:rPr>
        <w:t xml:space="preserve"> must take into consideration any report by a building inspector and whether </w:t>
      </w:r>
      <w:r w:rsidR="00117583" w:rsidRPr="00786A40">
        <w:rPr>
          <w:rFonts w:ascii="Times New Roman" w:hAnsi="Times New Roman"/>
          <w:sz w:val="24"/>
          <w:szCs w:val="24"/>
        </w:rPr>
        <w:t xml:space="preserve">grounds for a notice of suspension issued under </w:t>
      </w:r>
      <w:r w:rsidR="00117583" w:rsidRPr="00D34837">
        <w:rPr>
          <w:rFonts w:ascii="Times New Roman" w:hAnsi="Times New Roman"/>
          <w:i/>
          <w:sz w:val="24"/>
          <w:szCs w:val="24"/>
        </w:rPr>
        <w:t>Clause 39</w:t>
      </w:r>
      <w:r w:rsidR="00117583" w:rsidRPr="00786A40">
        <w:rPr>
          <w:rFonts w:ascii="Times New Roman" w:hAnsi="Times New Roman"/>
          <w:sz w:val="24"/>
          <w:szCs w:val="24"/>
        </w:rPr>
        <w:t xml:space="preserve"> have not been remedied.</w:t>
      </w:r>
      <w:r w:rsidRPr="00786A40">
        <w:rPr>
          <w:rFonts w:ascii="Times New Roman" w:hAnsi="Times New Roman"/>
          <w:sz w:val="24"/>
          <w:szCs w:val="24"/>
        </w:rPr>
        <w:t xml:space="preserve"> </w:t>
      </w:r>
    </w:p>
    <w:p w14:paraId="05790374" w14:textId="7D181D5D" w:rsidR="00966C2F" w:rsidRPr="00786A40" w:rsidRDefault="00966C2F" w:rsidP="00966C2F">
      <w:pPr>
        <w:jc w:val="both"/>
        <w:rPr>
          <w:rFonts w:ascii="Times New Roman" w:hAnsi="Times New Roman"/>
          <w:sz w:val="24"/>
          <w:szCs w:val="24"/>
        </w:rPr>
      </w:pPr>
      <w:r w:rsidRPr="00786A40">
        <w:rPr>
          <w:rFonts w:ascii="Times New Roman" w:hAnsi="Times New Roman"/>
          <w:sz w:val="24"/>
          <w:szCs w:val="24"/>
        </w:rPr>
        <w:t>Subclause (</w:t>
      </w:r>
      <w:r w:rsidR="004348A2" w:rsidRPr="00786A40">
        <w:rPr>
          <w:rFonts w:ascii="Times New Roman" w:hAnsi="Times New Roman"/>
          <w:sz w:val="24"/>
          <w:szCs w:val="24"/>
        </w:rPr>
        <w:t>3</w:t>
      </w:r>
      <w:r w:rsidRPr="00786A40">
        <w:rPr>
          <w:rFonts w:ascii="Times New Roman" w:hAnsi="Times New Roman"/>
          <w:sz w:val="24"/>
          <w:szCs w:val="24"/>
        </w:rPr>
        <w:t xml:space="preserve">) provides that where the Committee has </w:t>
      </w:r>
      <w:r w:rsidR="004348A2" w:rsidRPr="00786A40">
        <w:rPr>
          <w:rFonts w:ascii="Times New Roman" w:hAnsi="Times New Roman"/>
          <w:sz w:val="24"/>
          <w:szCs w:val="24"/>
        </w:rPr>
        <w:t>cancelled</w:t>
      </w:r>
      <w:r w:rsidRPr="00786A40">
        <w:rPr>
          <w:rFonts w:ascii="Times New Roman" w:hAnsi="Times New Roman"/>
          <w:sz w:val="24"/>
          <w:szCs w:val="24"/>
        </w:rPr>
        <w:t xml:space="preserve"> a building permit, the Committee must serve on the holder of the permit a notice of </w:t>
      </w:r>
      <w:r w:rsidR="004348A2" w:rsidRPr="00786A40">
        <w:rPr>
          <w:rFonts w:ascii="Times New Roman" w:hAnsi="Times New Roman"/>
          <w:sz w:val="24"/>
          <w:szCs w:val="24"/>
        </w:rPr>
        <w:t>cancellation</w:t>
      </w:r>
      <w:r w:rsidRPr="00786A40">
        <w:rPr>
          <w:rFonts w:ascii="Times New Roman" w:hAnsi="Times New Roman"/>
          <w:sz w:val="24"/>
          <w:szCs w:val="24"/>
        </w:rPr>
        <w:t xml:space="preserve">. The notice will set out a statement that the building permit has been </w:t>
      </w:r>
      <w:r w:rsidR="004348A2" w:rsidRPr="00786A40">
        <w:rPr>
          <w:rFonts w:ascii="Times New Roman" w:hAnsi="Times New Roman"/>
          <w:sz w:val="24"/>
          <w:szCs w:val="24"/>
        </w:rPr>
        <w:t>cancelled</w:t>
      </w:r>
      <w:r w:rsidRPr="00786A40">
        <w:rPr>
          <w:rFonts w:ascii="Times New Roman" w:hAnsi="Times New Roman"/>
          <w:sz w:val="24"/>
          <w:szCs w:val="24"/>
        </w:rPr>
        <w:t xml:space="preserve"> and that all </w:t>
      </w:r>
      <w:r w:rsidR="003F245D">
        <w:rPr>
          <w:rFonts w:ascii="Times New Roman" w:hAnsi="Times New Roman"/>
          <w:sz w:val="24"/>
          <w:szCs w:val="24"/>
        </w:rPr>
        <w:t xml:space="preserve">building </w:t>
      </w:r>
      <w:r w:rsidRPr="00786A40">
        <w:rPr>
          <w:rFonts w:ascii="Times New Roman" w:hAnsi="Times New Roman"/>
          <w:sz w:val="24"/>
          <w:szCs w:val="24"/>
        </w:rPr>
        <w:t>work must immediately cease. The notice will also include the reasons for the decision</w:t>
      </w:r>
      <w:r w:rsidR="004348A2" w:rsidRPr="00786A40">
        <w:rPr>
          <w:rFonts w:ascii="Times New Roman" w:hAnsi="Times New Roman"/>
          <w:sz w:val="24"/>
          <w:szCs w:val="24"/>
        </w:rPr>
        <w:t xml:space="preserve"> and a statement that the holder of the building permit may appeal against the decision within the prescribed time</w:t>
      </w:r>
      <w:r w:rsidR="00540388" w:rsidRPr="00786A40">
        <w:rPr>
          <w:rFonts w:ascii="Times New Roman" w:hAnsi="Times New Roman"/>
          <w:sz w:val="24"/>
          <w:szCs w:val="24"/>
        </w:rPr>
        <w:t xml:space="preserve"> to the Minister pursuant to Clause 6</w:t>
      </w:r>
      <w:r w:rsidR="003F245D">
        <w:rPr>
          <w:rFonts w:ascii="Times New Roman" w:hAnsi="Times New Roman"/>
          <w:sz w:val="24"/>
          <w:szCs w:val="24"/>
        </w:rPr>
        <w:t>1</w:t>
      </w:r>
      <w:r w:rsidR="004348A2" w:rsidRPr="00786A40">
        <w:rPr>
          <w:rFonts w:ascii="Times New Roman" w:hAnsi="Times New Roman"/>
          <w:sz w:val="24"/>
          <w:szCs w:val="24"/>
        </w:rPr>
        <w:t>.</w:t>
      </w:r>
    </w:p>
    <w:p w14:paraId="6E6FAA08" w14:textId="42431D89" w:rsidR="001314BD" w:rsidRPr="00786A40" w:rsidRDefault="003571A4" w:rsidP="00197210">
      <w:pPr>
        <w:jc w:val="both"/>
        <w:rPr>
          <w:rFonts w:ascii="Times New Roman" w:hAnsi="Times New Roman"/>
          <w:sz w:val="24"/>
          <w:szCs w:val="24"/>
        </w:rPr>
      </w:pPr>
      <w:r w:rsidRPr="00D34837">
        <w:rPr>
          <w:rFonts w:ascii="Times New Roman" w:hAnsi="Times New Roman"/>
          <w:b/>
          <w:sz w:val="24"/>
          <w:szCs w:val="24"/>
        </w:rPr>
        <w:t>Clause 41</w:t>
      </w:r>
      <w:r w:rsidRPr="00786A40">
        <w:rPr>
          <w:rFonts w:ascii="Times New Roman" w:hAnsi="Times New Roman"/>
          <w:b/>
          <w:sz w:val="24"/>
          <w:szCs w:val="24"/>
        </w:rPr>
        <w:t xml:space="preserve"> </w:t>
      </w:r>
      <w:r w:rsidRPr="00786A40">
        <w:rPr>
          <w:rFonts w:ascii="Times New Roman" w:hAnsi="Times New Roman"/>
          <w:sz w:val="24"/>
          <w:szCs w:val="24"/>
        </w:rPr>
        <w:t xml:space="preserve">provides </w:t>
      </w:r>
      <w:r w:rsidR="001314BD" w:rsidRPr="00786A40">
        <w:rPr>
          <w:rFonts w:ascii="Times New Roman" w:hAnsi="Times New Roman"/>
          <w:sz w:val="24"/>
          <w:szCs w:val="24"/>
        </w:rPr>
        <w:t xml:space="preserve">that </w:t>
      </w:r>
      <w:r w:rsidRPr="00786A40">
        <w:rPr>
          <w:rFonts w:ascii="Times New Roman" w:hAnsi="Times New Roman"/>
          <w:sz w:val="24"/>
          <w:szCs w:val="24"/>
        </w:rPr>
        <w:t xml:space="preserve">it is prohibited to use any asbestos for the construction of a building or in any building work. The penalty for the contravention of this </w:t>
      </w:r>
      <w:r w:rsidR="001314BD" w:rsidRPr="00786A40">
        <w:rPr>
          <w:rFonts w:ascii="Times New Roman" w:hAnsi="Times New Roman"/>
          <w:sz w:val="24"/>
          <w:szCs w:val="24"/>
        </w:rPr>
        <w:t>C</w:t>
      </w:r>
      <w:r w:rsidRPr="00786A40">
        <w:rPr>
          <w:rFonts w:ascii="Times New Roman" w:hAnsi="Times New Roman"/>
          <w:sz w:val="24"/>
          <w:szCs w:val="24"/>
        </w:rPr>
        <w:t>lause</w:t>
      </w:r>
      <w:r w:rsidR="001314BD" w:rsidRPr="00786A40">
        <w:rPr>
          <w:rFonts w:ascii="Times New Roman" w:hAnsi="Times New Roman"/>
          <w:sz w:val="24"/>
          <w:szCs w:val="24"/>
        </w:rPr>
        <w:t>:</w:t>
      </w:r>
    </w:p>
    <w:p w14:paraId="7BC8ED26" w14:textId="7B83A676" w:rsidR="001314BD" w:rsidRPr="00786A40" w:rsidRDefault="003571A4" w:rsidP="001314BD">
      <w:pPr>
        <w:pStyle w:val="ListParagraph"/>
        <w:numPr>
          <w:ilvl w:val="0"/>
          <w:numId w:val="30"/>
        </w:numPr>
        <w:jc w:val="both"/>
        <w:rPr>
          <w:rFonts w:ascii="Times New Roman" w:hAnsi="Times New Roman"/>
          <w:sz w:val="24"/>
          <w:szCs w:val="24"/>
        </w:rPr>
      </w:pPr>
      <w:r w:rsidRPr="00D34837">
        <w:rPr>
          <w:rFonts w:ascii="Times New Roman" w:hAnsi="Times New Roman"/>
          <w:sz w:val="24"/>
          <w:szCs w:val="24"/>
        </w:rPr>
        <w:t>for an individual, a fine not exceeding $</w:t>
      </w:r>
      <w:r w:rsidR="00A91950" w:rsidRPr="00D34837">
        <w:rPr>
          <w:rFonts w:ascii="Times New Roman" w:hAnsi="Times New Roman"/>
          <w:sz w:val="24"/>
          <w:szCs w:val="24"/>
        </w:rPr>
        <w:t>3</w:t>
      </w:r>
      <w:r w:rsidRPr="00D34837">
        <w:rPr>
          <w:rFonts w:ascii="Times New Roman" w:hAnsi="Times New Roman"/>
          <w:sz w:val="24"/>
          <w:szCs w:val="24"/>
        </w:rPr>
        <w:t xml:space="preserve">0,000 or to a term of imprisonment not exceeding </w:t>
      </w:r>
      <w:r w:rsidR="00A91950" w:rsidRPr="00D34837">
        <w:rPr>
          <w:rFonts w:ascii="Times New Roman" w:hAnsi="Times New Roman"/>
          <w:sz w:val="24"/>
          <w:szCs w:val="24"/>
        </w:rPr>
        <w:t xml:space="preserve">3 years </w:t>
      </w:r>
      <w:r w:rsidRPr="00D34837">
        <w:rPr>
          <w:rFonts w:ascii="Times New Roman" w:hAnsi="Times New Roman"/>
          <w:sz w:val="24"/>
          <w:szCs w:val="24"/>
        </w:rPr>
        <w:t xml:space="preserve">or both and </w:t>
      </w:r>
    </w:p>
    <w:p w14:paraId="44C63CC0" w14:textId="3D8F357C" w:rsidR="001314BD" w:rsidRPr="00D34837" w:rsidRDefault="003571A4">
      <w:pPr>
        <w:pStyle w:val="ListParagraph"/>
        <w:numPr>
          <w:ilvl w:val="0"/>
          <w:numId w:val="30"/>
        </w:numPr>
        <w:jc w:val="both"/>
        <w:rPr>
          <w:rFonts w:ascii="Times New Roman" w:hAnsi="Times New Roman"/>
          <w:sz w:val="24"/>
          <w:szCs w:val="24"/>
        </w:rPr>
      </w:pPr>
      <w:r w:rsidRPr="00D34837">
        <w:rPr>
          <w:rFonts w:ascii="Times New Roman" w:hAnsi="Times New Roman"/>
          <w:sz w:val="24"/>
          <w:szCs w:val="24"/>
        </w:rPr>
        <w:t xml:space="preserve">for a </w:t>
      </w:r>
      <w:r w:rsidR="00540388" w:rsidRPr="00786A40">
        <w:rPr>
          <w:rFonts w:ascii="Times New Roman" w:hAnsi="Times New Roman"/>
          <w:sz w:val="24"/>
          <w:szCs w:val="24"/>
        </w:rPr>
        <w:t>legal entity</w:t>
      </w:r>
      <w:r w:rsidRPr="00D34837">
        <w:rPr>
          <w:rFonts w:ascii="Times New Roman" w:hAnsi="Times New Roman"/>
          <w:sz w:val="24"/>
          <w:szCs w:val="24"/>
        </w:rPr>
        <w:t xml:space="preserve"> a fine not exceeding $</w:t>
      </w:r>
      <w:r w:rsidR="00A91950" w:rsidRPr="00D34837">
        <w:rPr>
          <w:rFonts w:ascii="Times New Roman" w:hAnsi="Times New Roman"/>
          <w:sz w:val="24"/>
          <w:szCs w:val="24"/>
        </w:rPr>
        <w:t>1</w:t>
      </w:r>
      <w:r w:rsidRPr="00D34837">
        <w:rPr>
          <w:rFonts w:ascii="Times New Roman" w:hAnsi="Times New Roman"/>
          <w:sz w:val="24"/>
          <w:szCs w:val="24"/>
        </w:rPr>
        <w:t>50,000.</w:t>
      </w:r>
      <w:r w:rsidR="00A91950" w:rsidRPr="00D34837">
        <w:rPr>
          <w:rFonts w:ascii="Times New Roman" w:hAnsi="Times New Roman"/>
          <w:sz w:val="24"/>
          <w:szCs w:val="24"/>
        </w:rPr>
        <w:t xml:space="preserve"> </w:t>
      </w:r>
    </w:p>
    <w:p w14:paraId="0F74F4EA" w14:textId="3C207C1D" w:rsidR="00D04BC3" w:rsidRPr="00786A40" w:rsidRDefault="006510DD">
      <w:pPr>
        <w:jc w:val="center"/>
        <w:rPr>
          <w:rFonts w:ascii="Times New Roman" w:hAnsi="Times New Roman"/>
          <w:b/>
          <w:sz w:val="24"/>
          <w:szCs w:val="24"/>
        </w:rPr>
      </w:pPr>
      <w:r w:rsidRPr="00786A40">
        <w:rPr>
          <w:rFonts w:ascii="Times New Roman" w:hAnsi="Times New Roman"/>
          <w:b/>
          <w:sz w:val="24"/>
          <w:szCs w:val="24"/>
        </w:rPr>
        <w:t>PART 7 –</w:t>
      </w:r>
      <w:r w:rsidR="00B641CF" w:rsidRPr="00786A40">
        <w:rPr>
          <w:rFonts w:ascii="Times New Roman" w:hAnsi="Times New Roman"/>
          <w:b/>
          <w:sz w:val="24"/>
          <w:szCs w:val="24"/>
        </w:rPr>
        <w:t xml:space="preserve"> BUILDING INSPECTORS</w:t>
      </w:r>
    </w:p>
    <w:p w14:paraId="14E45FA5" w14:textId="0D1E52E7" w:rsidR="00D04BC3" w:rsidRPr="00786A40" w:rsidRDefault="00D04BC3" w:rsidP="00D04BC3">
      <w:pPr>
        <w:jc w:val="both"/>
        <w:rPr>
          <w:rFonts w:ascii="Times New Roman" w:hAnsi="Times New Roman"/>
          <w:sz w:val="24"/>
          <w:szCs w:val="24"/>
        </w:rPr>
      </w:pPr>
      <w:r w:rsidRPr="00786A40">
        <w:rPr>
          <w:rFonts w:ascii="Times New Roman" w:hAnsi="Times New Roman"/>
          <w:b/>
          <w:sz w:val="24"/>
          <w:szCs w:val="24"/>
        </w:rPr>
        <w:t xml:space="preserve">Clause </w:t>
      </w:r>
      <w:r w:rsidR="009046AF" w:rsidRPr="00786A40">
        <w:rPr>
          <w:rFonts w:ascii="Times New Roman" w:hAnsi="Times New Roman"/>
          <w:b/>
          <w:sz w:val="24"/>
          <w:szCs w:val="24"/>
        </w:rPr>
        <w:t>4</w:t>
      </w:r>
      <w:r w:rsidRPr="00786A40">
        <w:rPr>
          <w:rFonts w:ascii="Times New Roman" w:hAnsi="Times New Roman"/>
          <w:b/>
          <w:sz w:val="24"/>
          <w:szCs w:val="24"/>
        </w:rPr>
        <w:t>2</w:t>
      </w:r>
      <w:r w:rsidRPr="00786A40">
        <w:rPr>
          <w:rFonts w:ascii="Times New Roman" w:hAnsi="Times New Roman"/>
          <w:sz w:val="24"/>
          <w:szCs w:val="24"/>
        </w:rPr>
        <w:t xml:space="preserve"> provides for the appointment of building inspectors. </w:t>
      </w:r>
      <w:r w:rsidR="007D5802" w:rsidRPr="00786A40">
        <w:rPr>
          <w:rFonts w:ascii="Times New Roman" w:hAnsi="Times New Roman"/>
          <w:sz w:val="24"/>
          <w:szCs w:val="24"/>
        </w:rPr>
        <w:t xml:space="preserve">This Clause authorises the Secretary to appoint building inspectors or engage building inspectors. </w:t>
      </w:r>
      <w:bookmarkStart w:id="57" w:name="_Hlk184108711"/>
      <w:r w:rsidR="009046AF" w:rsidRPr="00786A40">
        <w:rPr>
          <w:rFonts w:ascii="Times New Roman" w:hAnsi="Times New Roman"/>
          <w:sz w:val="24"/>
          <w:szCs w:val="24"/>
        </w:rPr>
        <w:t xml:space="preserve">The terms and conditions of appointment of building inspectors shall be subject to the </w:t>
      </w:r>
      <w:r w:rsidR="009046AF" w:rsidRPr="00D34837">
        <w:rPr>
          <w:rFonts w:ascii="Times New Roman" w:hAnsi="Times New Roman"/>
          <w:i/>
          <w:sz w:val="24"/>
          <w:szCs w:val="24"/>
        </w:rPr>
        <w:t>Public Service Act 2016</w:t>
      </w:r>
      <w:r w:rsidR="009046AF" w:rsidRPr="00786A40">
        <w:rPr>
          <w:rFonts w:ascii="Times New Roman" w:hAnsi="Times New Roman"/>
          <w:sz w:val="24"/>
          <w:szCs w:val="24"/>
        </w:rPr>
        <w:t>. The building inspectors shall report to the</w:t>
      </w:r>
      <w:r w:rsidR="003F245D">
        <w:rPr>
          <w:rFonts w:ascii="Times New Roman" w:hAnsi="Times New Roman"/>
          <w:sz w:val="24"/>
          <w:szCs w:val="24"/>
        </w:rPr>
        <w:t xml:space="preserve"> Director, unless specifically required under the Act for a building inspector to report directly to the</w:t>
      </w:r>
      <w:r w:rsidR="009046AF" w:rsidRPr="00786A40">
        <w:rPr>
          <w:rFonts w:ascii="Times New Roman" w:hAnsi="Times New Roman"/>
          <w:sz w:val="24"/>
          <w:szCs w:val="24"/>
        </w:rPr>
        <w:t xml:space="preserve"> Committee.</w:t>
      </w:r>
    </w:p>
    <w:bookmarkEnd w:id="57"/>
    <w:p w14:paraId="1835FDFB" w14:textId="6014F311" w:rsidR="00D04BC3" w:rsidRPr="00786A40" w:rsidRDefault="00D04BC3" w:rsidP="00D04BC3">
      <w:pPr>
        <w:jc w:val="both"/>
        <w:rPr>
          <w:rFonts w:ascii="Times New Roman" w:hAnsi="Times New Roman"/>
          <w:sz w:val="24"/>
          <w:szCs w:val="24"/>
        </w:rPr>
      </w:pPr>
      <w:r w:rsidRPr="00786A40">
        <w:rPr>
          <w:rFonts w:ascii="Times New Roman" w:hAnsi="Times New Roman"/>
          <w:b/>
          <w:sz w:val="24"/>
          <w:szCs w:val="24"/>
        </w:rPr>
        <w:t xml:space="preserve">Clause </w:t>
      </w:r>
      <w:r w:rsidR="003256B6" w:rsidRPr="00786A40">
        <w:rPr>
          <w:rFonts w:ascii="Times New Roman" w:hAnsi="Times New Roman"/>
          <w:b/>
          <w:sz w:val="24"/>
          <w:szCs w:val="24"/>
        </w:rPr>
        <w:t>4</w:t>
      </w:r>
      <w:r w:rsidRPr="00786A40">
        <w:rPr>
          <w:rFonts w:ascii="Times New Roman" w:hAnsi="Times New Roman"/>
          <w:b/>
          <w:sz w:val="24"/>
          <w:szCs w:val="24"/>
        </w:rPr>
        <w:t>3</w:t>
      </w:r>
      <w:r w:rsidRPr="00786A40">
        <w:rPr>
          <w:rFonts w:ascii="Times New Roman" w:hAnsi="Times New Roman"/>
          <w:sz w:val="24"/>
          <w:szCs w:val="24"/>
        </w:rPr>
        <w:t xml:space="preserve"> provides for the functions and powers of a building inspector. The functions of a building inspector are</w:t>
      </w:r>
      <w:r w:rsidR="003C0883" w:rsidRPr="00786A40">
        <w:rPr>
          <w:rFonts w:ascii="Times New Roman" w:hAnsi="Times New Roman"/>
          <w:sz w:val="24"/>
          <w:szCs w:val="24"/>
        </w:rPr>
        <w:t>:</w:t>
      </w:r>
    </w:p>
    <w:p w14:paraId="6A5D5322" w14:textId="703E261E" w:rsidR="00D04BC3" w:rsidRPr="00786A40" w:rsidRDefault="00D04BC3" w:rsidP="00D04BC3">
      <w:pPr>
        <w:pStyle w:val="ListParagraph"/>
        <w:numPr>
          <w:ilvl w:val="0"/>
          <w:numId w:val="12"/>
        </w:numPr>
        <w:jc w:val="both"/>
        <w:rPr>
          <w:rFonts w:ascii="Times New Roman" w:hAnsi="Times New Roman"/>
          <w:sz w:val="24"/>
          <w:szCs w:val="24"/>
        </w:rPr>
      </w:pPr>
      <w:r w:rsidRPr="00786A40">
        <w:rPr>
          <w:rFonts w:ascii="Times New Roman" w:hAnsi="Times New Roman"/>
          <w:sz w:val="24"/>
          <w:szCs w:val="24"/>
        </w:rPr>
        <w:t>to inspect buildings including existing buildings</w:t>
      </w:r>
      <w:r w:rsidR="003C0883" w:rsidRPr="00786A40">
        <w:rPr>
          <w:rFonts w:ascii="Times New Roman" w:hAnsi="Times New Roman"/>
          <w:sz w:val="24"/>
          <w:szCs w:val="24"/>
        </w:rPr>
        <w:t xml:space="preserve"> and building work</w:t>
      </w:r>
      <w:r w:rsidRPr="00786A40">
        <w:rPr>
          <w:rFonts w:ascii="Times New Roman" w:hAnsi="Times New Roman"/>
          <w:sz w:val="24"/>
          <w:szCs w:val="24"/>
        </w:rPr>
        <w:t>;</w:t>
      </w:r>
    </w:p>
    <w:p w14:paraId="31EAA8A5" w14:textId="577B5897" w:rsidR="003C0883" w:rsidRPr="00786A40" w:rsidRDefault="003C0883" w:rsidP="003C0883">
      <w:pPr>
        <w:pStyle w:val="ListParagraph"/>
        <w:numPr>
          <w:ilvl w:val="0"/>
          <w:numId w:val="12"/>
        </w:numPr>
        <w:rPr>
          <w:rFonts w:ascii="Times New Roman" w:hAnsi="Times New Roman"/>
          <w:sz w:val="24"/>
          <w:szCs w:val="24"/>
        </w:rPr>
      </w:pPr>
      <w:r w:rsidRPr="00786A40">
        <w:rPr>
          <w:rFonts w:ascii="Times New Roman" w:hAnsi="Times New Roman"/>
          <w:sz w:val="24"/>
          <w:szCs w:val="24"/>
        </w:rPr>
        <w:t>provide report of inspections to the</w:t>
      </w:r>
      <w:r w:rsidRPr="00D34837">
        <w:rPr>
          <w:rFonts w:ascii="Arial" w:eastAsiaTheme="minorHAnsi" w:hAnsi="Arial" w:cs="Arial"/>
        </w:rPr>
        <w:t xml:space="preserve"> </w:t>
      </w:r>
      <w:r w:rsidRPr="00786A40">
        <w:rPr>
          <w:rFonts w:ascii="Times New Roman" w:hAnsi="Times New Roman"/>
          <w:sz w:val="24"/>
          <w:szCs w:val="24"/>
        </w:rPr>
        <w:t>Committee;</w:t>
      </w:r>
    </w:p>
    <w:p w14:paraId="5098F3F8" w14:textId="6F66CC76" w:rsidR="003C0883" w:rsidRPr="00D34837" w:rsidRDefault="001941D5">
      <w:pPr>
        <w:pStyle w:val="ListParagraph"/>
        <w:numPr>
          <w:ilvl w:val="0"/>
          <w:numId w:val="12"/>
        </w:numPr>
        <w:rPr>
          <w:rFonts w:ascii="Times New Roman" w:hAnsi="Times New Roman"/>
          <w:sz w:val="24"/>
          <w:szCs w:val="24"/>
        </w:rPr>
      </w:pPr>
      <w:r w:rsidRPr="00786A40">
        <w:rPr>
          <w:rFonts w:ascii="Times New Roman" w:hAnsi="Times New Roman"/>
          <w:sz w:val="24"/>
          <w:szCs w:val="24"/>
        </w:rPr>
        <w:t xml:space="preserve">to recommend to the Committee to </w:t>
      </w:r>
      <w:r w:rsidR="00540388" w:rsidRPr="00786A40">
        <w:rPr>
          <w:rFonts w:ascii="Times New Roman" w:hAnsi="Times New Roman"/>
          <w:sz w:val="24"/>
          <w:szCs w:val="24"/>
        </w:rPr>
        <w:t>grant</w:t>
      </w:r>
      <w:r w:rsidR="003C0883" w:rsidRPr="00786A40">
        <w:rPr>
          <w:rFonts w:ascii="Times New Roman" w:hAnsi="Times New Roman"/>
          <w:sz w:val="24"/>
          <w:szCs w:val="24"/>
        </w:rPr>
        <w:t xml:space="preserve"> a </w:t>
      </w:r>
      <w:r w:rsidR="009655CA">
        <w:rPr>
          <w:rFonts w:ascii="Times New Roman" w:hAnsi="Times New Roman"/>
          <w:sz w:val="24"/>
          <w:szCs w:val="24"/>
        </w:rPr>
        <w:t>C</w:t>
      </w:r>
      <w:r w:rsidR="003C0883" w:rsidRPr="00786A40">
        <w:rPr>
          <w:rFonts w:ascii="Times New Roman" w:hAnsi="Times New Roman"/>
          <w:sz w:val="24"/>
          <w:szCs w:val="24"/>
        </w:rPr>
        <w:t xml:space="preserve">ertificate of </w:t>
      </w:r>
      <w:r w:rsidR="009655CA">
        <w:rPr>
          <w:rFonts w:ascii="Times New Roman" w:hAnsi="Times New Roman"/>
          <w:sz w:val="24"/>
          <w:szCs w:val="24"/>
        </w:rPr>
        <w:t>C</w:t>
      </w:r>
      <w:r w:rsidR="003C0883" w:rsidRPr="00786A40">
        <w:rPr>
          <w:rFonts w:ascii="Times New Roman" w:hAnsi="Times New Roman"/>
          <w:sz w:val="24"/>
          <w:szCs w:val="24"/>
        </w:rPr>
        <w:t>ompletion;</w:t>
      </w:r>
    </w:p>
    <w:p w14:paraId="4DDC71DD" w14:textId="10412313" w:rsidR="001941D5" w:rsidRPr="00786A40" w:rsidRDefault="001941D5">
      <w:pPr>
        <w:pStyle w:val="ListParagraph"/>
        <w:numPr>
          <w:ilvl w:val="0"/>
          <w:numId w:val="12"/>
        </w:numPr>
        <w:rPr>
          <w:rFonts w:ascii="Times New Roman" w:hAnsi="Times New Roman"/>
          <w:sz w:val="24"/>
          <w:szCs w:val="24"/>
        </w:rPr>
      </w:pPr>
      <w:r w:rsidRPr="00786A40">
        <w:rPr>
          <w:rFonts w:ascii="Times New Roman" w:hAnsi="Times New Roman"/>
          <w:sz w:val="24"/>
          <w:szCs w:val="24"/>
        </w:rPr>
        <w:t xml:space="preserve">to recommend to the Committee to </w:t>
      </w:r>
      <w:r w:rsidR="00540388" w:rsidRPr="00786A40">
        <w:rPr>
          <w:rFonts w:ascii="Times New Roman" w:hAnsi="Times New Roman"/>
          <w:sz w:val="24"/>
          <w:szCs w:val="24"/>
        </w:rPr>
        <w:t>grant</w:t>
      </w:r>
      <w:r w:rsidRPr="00786A40">
        <w:rPr>
          <w:rFonts w:ascii="Times New Roman" w:hAnsi="Times New Roman"/>
          <w:sz w:val="24"/>
          <w:szCs w:val="24"/>
        </w:rPr>
        <w:t xml:space="preserve"> a </w:t>
      </w:r>
      <w:r w:rsidR="009655CA">
        <w:rPr>
          <w:rFonts w:ascii="Times New Roman" w:hAnsi="Times New Roman"/>
          <w:sz w:val="24"/>
          <w:szCs w:val="24"/>
        </w:rPr>
        <w:t>C</w:t>
      </w:r>
      <w:r w:rsidRPr="00786A40">
        <w:rPr>
          <w:rFonts w:ascii="Times New Roman" w:hAnsi="Times New Roman"/>
          <w:sz w:val="24"/>
          <w:szCs w:val="24"/>
        </w:rPr>
        <w:t xml:space="preserve">ertificate of </w:t>
      </w:r>
      <w:r w:rsidR="009655CA">
        <w:rPr>
          <w:rFonts w:ascii="Times New Roman" w:hAnsi="Times New Roman"/>
          <w:sz w:val="24"/>
          <w:szCs w:val="24"/>
        </w:rPr>
        <w:t>O</w:t>
      </w:r>
      <w:r w:rsidRPr="00786A40">
        <w:rPr>
          <w:rFonts w:ascii="Times New Roman" w:hAnsi="Times New Roman"/>
          <w:sz w:val="24"/>
          <w:szCs w:val="24"/>
        </w:rPr>
        <w:t>ccupancy;</w:t>
      </w:r>
    </w:p>
    <w:p w14:paraId="52A5C202" w14:textId="459E6551" w:rsidR="003F245D" w:rsidRDefault="003F245D">
      <w:pPr>
        <w:pStyle w:val="ListParagraph"/>
        <w:numPr>
          <w:ilvl w:val="0"/>
          <w:numId w:val="12"/>
        </w:numPr>
        <w:rPr>
          <w:rFonts w:ascii="Times New Roman" w:hAnsi="Times New Roman"/>
          <w:sz w:val="24"/>
          <w:szCs w:val="24"/>
        </w:rPr>
      </w:pPr>
      <w:r>
        <w:rPr>
          <w:rFonts w:ascii="Times New Roman" w:hAnsi="Times New Roman"/>
          <w:sz w:val="24"/>
          <w:szCs w:val="24"/>
        </w:rPr>
        <w:t>issue and serve infringement notices;</w:t>
      </w:r>
    </w:p>
    <w:p w14:paraId="69F7FCBC" w14:textId="00658B83" w:rsidR="003C0883" w:rsidRPr="00D34837" w:rsidRDefault="003C0883">
      <w:pPr>
        <w:pStyle w:val="ListParagraph"/>
        <w:numPr>
          <w:ilvl w:val="0"/>
          <w:numId w:val="12"/>
        </w:numPr>
        <w:rPr>
          <w:rFonts w:ascii="Times New Roman" w:hAnsi="Times New Roman"/>
          <w:sz w:val="24"/>
          <w:szCs w:val="24"/>
        </w:rPr>
      </w:pPr>
      <w:r w:rsidRPr="00786A40">
        <w:rPr>
          <w:rFonts w:ascii="Times New Roman" w:hAnsi="Times New Roman"/>
          <w:sz w:val="24"/>
          <w:szCs w:val="24"/>
        </w:rPr>
        <w:t xml:space="preserve">serve compliance notices on a holder of a building permit or any other person; </w:t>
      </w:r>
    </w:p>
    <w:p w14:paraId="5FBD366F" w14:textId="61433CBA" w:rsidR="003C0883" w:rsidRPr="00D34837" w:rsidRDefault="003C0883">
      <w:pPr>
        <w:pStyle w:val="ListParagraph"/>
        <w:numPr>
          <w:ilvl w:val="0"/>
          <w:numId w:val="12"/>
        </w:numPr>
        <w:rPr>
          <w:rFonts w:ascii="Times New Roman" w:hAnsi="Times New Roman"/>
          <w:sz w:val="24"/>
          <w:szCs w:val="24"/>
        </w:rPr>
      </w:pPr>
      <w:bookmarkStart w:id="58" w:name="_Toc183188927"/>
      <w:bookmarkStart w:id="59" w:name="_Toc183275383"/>
      <w:bookmarkStart w:id="60" w:name="_Toc183281024"/>
      <w:bookmarkStart w:id="61" w:name="_Toc182919641"/>
      <w:bookmarkStart w:id="62" w:name="_Toc182925836"/>
      <w:bookmarkStart w:id="63" w:name="_Toc182926536"/>
      <w:r w:rsidRPr="00786A40">
        <w:rPr>
          <w:rFonts w:ascii="Times New Roman" w:hAnsi="Times New Roman"/>
          <w:sz w:val="24"/>
          <w:szCs w:val="24"/>
        </w:rPr>
        <w:t>give reasonable directions; and</w:t>
      </w:r>
      <w:bookmarkEnd w:id="58"/>
      <w:bookmarkEnd w:id="59"/>
      <w:bookmarkEnd w:id="60"/>
    </w:p>
    <w:p w14:paraId="194B2E19" w14:textId="66816BCB" w:rsidR="00D04BC3" w:rsidRPr="00D34837" w:rsidRDefault="003C0883" w:rsidP="00D34837">
      <w:pPr>
        <w:pStyle w:val="ListParagraph"/>
        <w:numPr>
          <w:ilvl w:val="0"/>
          <w:numId w:val="12"/>
        </w:numPr>
        <w:rPr>
          <w:rFonts w:ascii="Times New Roman" w:hAnsi="Times New Roman"/>
          <w:sz w:val="24"/>
          <w:szCs w:val="24"/>
        </w:rPr>
      </w:pPr>
      <w:bookmarkStart w:id="64" w:name="_Toc183188928"/>
      <w:bookmarkStart w:id="65" w:name="_Toc183189226"/>
      <w:bookmarkStart w:id="66" w:name="_Toc183275384"/>
      <w:bookmarkStart w:id="67" w:name="_Toc183281025"/>
      <w:r w:rsidRPr="00786A40">
        <w:rPr>
          <w:rFonts w:ascii="Times New Roman" w:hAnsi="Times New Roman"/>
          <w:sz w:val="24"/>
          <w:szCs w:val="24"/>
        </w:rPr>
        <w:lastRenderedPageBreak/>
        <w:t>any other functions as may be prescribed or conferred under this Act and regulations.</w:t>
      </w:r>
      <w:bookmarkEnd w:id="61"/>
      <w:bookmarkEnd w:id="62"/>
      <w:bookmarkEnd w:id="63"/>
      <w:bookmarkEnd w:id="64"/>
      <w:bookmarkEnd w:id="65"/>
      <w:bookmarkEnd w:id="66"/>
      <w:bookmarkEnd w:id="67"/>
    </w:p>
    <w:p w14:paraId="34A305F1" w14:textId="5C7A8C70" w:rsidR="000643C5" w:rsidRPr="00786A40" w:rsidRDefault="000643C5" w:rsidP="000643C5">
      <w:pPr>
        <w:jc w:val="both"/>
        <w:rPr>
          <w:rFonts w:ascii="Times New Roman" w:hAnsi="Times New Roman"/>
          <w:sz w:val="24"/>
          <w:szCs w:val="24"/>
        </w:rPr>
      </w:pPr>
      <w:r w:rsidRPr="00786A40">
        <w:rPr>
          <w:rFonts w:ascii="Times New Roman" w:hAnsi="Times New Roman"/>
          <w:b/>
          <w:sz w:val="24"/>
          <w:szCs w:val="24"/>
        </w:rPr>
        <w:t>Clause 44</w:t>
      </w:r>
      <w:r w:rsidRPr="00786A40">
        <w:rPr>
          <w:rFonts w:ascii="Times New Roman" w:hAnsi="Times New Roman"/>
          <w:sz w:val="24"/>
          <w:szCs w:val="24"/>
        </w:rPr>
        <w:t xml:space="preserve"> provides for the Power of the building inspector. The </w:t>
      </w:r>
      <w:r w:rsidR="00B24FF4" w:rsidRPr="00786A40">
        <w:rPr>
          <w:rFonts w:ascii="Times New Roman" w:hAnsi="Times New Roman"/>
          <w:sz w:val="24"/>
          <w:szCs w:val="24"/>
        </w:rPr>
        <w:t>building inspector</w:t>
      </w:r>
      <w:r w:rsidRPr="00786A40">
        <w:rPr>
          <w:rFonts w:ascii="Times New Roman" w:hAnsi="Times New Roman"/>
          <w:sz w:val="24"/>
          <w:szCs w:val="24"/>
        </w:rPr>
        <w:t xml:space="preserve"> will have the power to do all things necessary or convenient to be done for the performance of his or her functions under this Bill or any other written law.</w:t>
      </w:r>
    </w:p>
    <w:p w14:paraId="74343A63" w14:textId="4FDC7855" w:rsidR="00D04BC3" w:rsidRPr="00786A40" w:rsidRDefault="00F15C08" w:rsidP="00D04BC3">
      <w:pPr>
        <w:jc w:val="both"/>
        <w:rPr>
          <w:rFonts w:ascii="Times New Roman" w:hAnsi="Times New Roman"/>
          <w:sz w:val="24"/>
          <w:szCs w:val="24"/>
        </w:rPr>
      </w:pPr>
      <w:r w:rsidRPr="00D34837">
        <w:rPr>
          <w:rFonts w:ascii="Times New Roman" w:hAnsi="Times New Roman"/>
          <w:b/>
          <w:sz w:val="24"/>
          <w:szCs w:val="24"/>
        </w:rPr>
        <w:t>Clause 45</w:t>
      </w:r>
      <w:r w:rsidRPr="00786A40">
        <w:rPr>
          <w:rFonts w:ascii="Times New Roman" w:hAnsi="Times New Roman"/>
          <w:sz w:val="24"/>
          <w:szCs w:val="24"/>
        </w:rPr>
        <w:t xml:space="preserve"> provides for the process of carrying out inspections of buildings and building work. This Clause </w:t>
      </w:r>
      <w:r w:rsidR="00D04BC3" w:rsidRPr="00786A40">
        <w:rPr>
          <w:rFonts w:ascii="Times New Roman" w:hAnsi="Times New Roman"/>
          <w:sz w:val="24"/>
          <w:szCs w:val="24"/>
        </w:rPr>
        <w:t xml:space="preserve">provides </w:t>
      </w:r>
      <w:r w:rsidRPr="00786A40">
        <w:rPr>
          <w:rFonts w:ascii="Times New Roman" w:hAnsi="Times New Roman"/>
          <w:sz w:val="24"/>
          <w:szCs w:val="24"/>
        </w:rPr>
        <w:t xml:space="preserve">that a </w:t>
      </w:r>
      <w:r w:rsidR="00D04BC3" w:rsidRPr="00786A40">
        <w:rPr>
          <w:rFonts w:ascii="Times New Roman" w:hAnsi="Times New Roman"/>
          <w:sz w:val="24"/>
          <w:szCs w:val="24"/>
        </w:rPr>
        <w:t xml:space="preserve">building inspector may </w:t>
      </w:r>
      <w:r w:rsidRPr="00786A40">
        <w:rPr>
          <w:rFonts w:ascii="Times New Roman" w:hAnsi="Times New Roman"/>
          <w:sz w:val="24"/>
          <w:szCs w:val="24"/>
        </w:rPr>
        <w:t xml:space="preserve">carry out </w:t>
      </w:r>
      <w:r w:rsidR="00D04BC3" w:rsidRPr="00786A40">
        <w:rPr>
          <w:rFonts w:ascii="Times New Roman" w:hAnsi="Times New Roman"/>
          <w:sz w:val="24"/>
          <w:szCs w:val="24"/>
        </w:rPr>
        <w:t>an inspection</w:t>
      </w:r>
      <w:r w:rsidRPr="00786A40">
        <w:rPr>
          <w:rFonts w:ascii="Times New Roman" w:hAnsi="Times New Roman"/>
          <w:sz w:val="24"/>
          <w:szCs w:val="24"/>
        </w:rPr>
        <w:t xml:space="preserve"> of a building or building work</w:t>
      </w:r>
      <w:r w:rsidR="00D04BC3" w:rsidRPr="00786A40">
        <w:rPr>
          <w:rFonts w:ascii="Times New Roman" w:hAnsi="Times New Roman"/>
          <w:sz w:val="24"/>
          <w:szCs w:val="24"/>
        </w:rPr>
        <w:t xml:space="preserve">, </w:t>
      </w:r>
      <w:r w:rsidRPr="00786A40">
        <w:rPr>
          <w:rFonts w:ascii="Times New Roman" w:hAnsi="Times New Roman"/>
          <w:sz w:val="24"/>
          <w:szCs w:val="24"/>
        </w:rPr>
        <w:t xml:space="preserve">where </w:t>
      </w:r>
      <w:r w:rsidR="00D04BC3" w:rsidRPr="00786A40">
        <w:rPr>
          <w:rFonts w:ascii="Times New Roman" w:hAnsi="Times New Roman"/>
          <w:sz w:val="24"/>
          <w:szCs w:val="24"/>
        </w:rPr>
        <w:t xml:space="preserve">an inspection is required </w:t>
      </w:r>
      <w:r w:rsidRPr="00786A40">
        <w:rPr>
          <w:rFonts w:ascii="Times New Roman" w:hAnsi="Times New Roman"/>
          <w:sz w:val="24"/>
          <w:szCs w:val="24"/>
        </w:rPr>
        <w:t>under</w:t>
      </w:r>
      <w:r w:rsidR="00D04BC3" w:rsidRPr="00786A40">
        <w:rPr>
          <w:rFonts w:ascii="Times New Roman" w:hAnsi="Times New Roman"/>
          <w:sz w:val="24"/>
          <w:szCs w:val="24"/>
        </w:rPr>
        <w:t xml:space="preserve"> this Bill or regulations</w:t>
      </w:r>
      <w:r w:rsidRPr="00786A40">
        <w:rPr>
          <w:rFonts w:ascii="Times New Roman" w:hAnsi="Times New Roman"/>
          <w:sz w:val="24"/>
          <w:szCs w:val="24"/>
        </w:rPr>
        <w:t xml:space="preserve"> or is </w:t>
      </w:r>
      <w:r w:rsidR="00D04BC3" w:rsidRPr="00786A40">
        <w:rPr>
          <w:rFonts w:ascii="Times New Roman" w:hAnsi="Times New Roman"/>
          <w:sz w:val="24"/>
          <w:szCs w:val="24"/>
        </w:rPr>
        <w:t xml:space="preserve">requested by </w:t>
      </w:r>
      <w:r w:rsidRPr="00786A40">
        <w:rPr>
          <w:rFonts w:ascii="Times New Roman" w:hAnsi="Times New Roman"/>
          <w:sz w:val="24"/>
          <w:szCs w:val="24"/>
        </w:rPr>
        <w:t>the Committee.</w:t>
      </w:r>
      <w:r w:rsidR="005F16F7">
        <w:rPr>
          <w:rFonts w:ascii="Times New Roman" w:hAnsi="Times New Roman"/>
          <w:sz w:val="24"/>
          <w:szCs w:val="24"/>
        </w:rPr>
        <w:t xml:space="preserve"> </w:t>
      </w:r>
    </w:p>
    <w:p w14:paraId="1ECA73C5" w14:textId="07E09561" w:rsidR="00C67AF0" w:rsidRPr="00786A40" w:rsidRDefault="00C67AF0" w:rsidP="00D04BC3">
      <w:pPr>
        <w:jc w:val="both"/>
        <w:rPr>
          <w:rFonts w:ascii="Times New Roman" w:hAnsi="Times New Roman"/>
          <w:sz w:val="24"/>
          <w:szCs w:val="24"/>
        </w:rPr>
      </w:pPr>
      <w:r w:rsidRPr="00786A40">
        <w:rPr>
          <w:rFonts w:ascii="Times New Roman" w:hAnsi="Times New Roman"/>
          <w:sz w:val="24"/>
          <w:szCs w:val="24"/>
        </w:rPr>
        <w:t xml:space="preserve">Subclause (2) provides that an inspection shall be carried out for a building work not less than 7 days prior to each of the stages of the building work as provided under paragraph (a) to (c) of this subclause. </w:t>
      </w:r>
    </w:p>
    <w:p w14:paraId="75C71CBE" w14:textId="41B1CBC6" w:rsidR="00C67AF0" w:rsidRPr="00786A40" w:rsidRDefault="00C67AF0" w:rsidP="00C67AF0">
      <w:pPr>
        <w:jc w:val="both"/>
        <w:rPr>
          <w:rFonts w:ascii="Times New Roman" w:hAnsi="Times New Roman"/>
          <w:sz w:val="24"/>
          <w:szCs w:val="24"/>
        </w:rPr>
      </w:pPr>
      <w:r w:rsidRPr="00786A40">
        <w:rPr>
          <w:rFonts w:ascii="Times New Roman" w:hAnsi="Times New Roman"/>
          <w:sz w:val="24"/>
          <w:szCs w:val="24"/>
        </w:rPr>
        <w:t xml:space="preserve">Subclause (3) authorises the building inspector to issue an inspection </w:t>
      </w:r>
      <w:r w:rsidR="009655CA">
        <w:rPr>
          <w:rFonts w:ascii="Times New Roman" w:hAnsi="Times New Roman"/>
          <w:sz w:val="24"/>
          <w:szCs w:val="24"/>
        </w:rPr>
        <w:t>C</w:t>
      </w:r>
      <w:r w:rsidRPr="00786A40">
        <w:rPr>
          <w:rFonts w:ascii="Times New Roman" w:hAnsi="Times New Roman"/>
          <w:sz w:val="24"/>
          <w:szCs w:val="24"/>
        </w:rPr>
        <w:t>ertificate to certify that the building work complies with the building code and building permit</w:t>
      </w:r>
      <w:r w:rsidR="005F16F7">
        <w:rPr>
          <w:rFonts w:ascii="Times New Roman" w:hAnsi="Times New Roman"/>
          <w:sz w:val="24"/>
          <w:szCs w:val="24"/>
        </w:rPr>
        <w:t xml:space="preserve"> after the approval of the Director</w:t>
      </w:r>
      <w:r w:rsidRPr="00786A40">
        <w:rPr>
          <w:rFonts w:ascii="Times New Roman" w:hAnsi="Times New Roman"/>
          <w:sz w:val="24"/>
          <w:szCs w:val="24"/>
        </w:rPr>
        <w:t>.</w:t>
      </w:r>
      <w:r w:rsidR="005F16F7">
        <w:rPr>
          <w:rFonts w:ascii="Times New Roman" w:hAnsi="Times New Roman"/>
          <w:sz w:val="24"/>
          <w:szCs w:val="24"/>
        </w:rPr>
        <w:t xml:space="preserve"> The </w:t>
      </w:r>
      <w:r w:rsidR="009655CA">
        <w:rPr>
          <w:rFonts w:ascii="Times New Roman" w:hAnsi="Times New Roman"/>
          <w:sz w:val="24"/>
          <w:szCs w:val="24"/>
        </w:rPr>
        <w:t>C</w:t>
      </w:r>
      <w:r w:rsidR="005F16F7">
        <w:rPr>
          <w:rFonts w:ascii="Times New Roman" w:hAnsi="Times New Roman"/>
          <w:sz w:val="24"/>
          <w:szCs w:val="24"/>
        </w:rPr>
        <w:t xml:space="preserve">ertificate should further be endorsed by the Committee. The Director must submit the </w:t>
      </w:r>
      <w:r w:rsidR="009655CA">
        <w:rPr>
          <w:rFonts w:ascii="Times New Roman" w:hAnsi="Times New Roman"/>
          <w:sz w:val="24"/>
          <w:szCs w:val="24"/>
        </w:rPr>
        <w:t>C</w:t>
      </w:r>
      <w:r w:rsidR="005F16F7">
        <w:rPr>
          <w:rFonts w:ascii="Times New Roman" w:hAnsi="Times New Roman"/>
          <w:sz w:val="24"/>
          <w:szCs w:val="24"/>
        </w:rPr>
        <w:t>ertificates to the Committee in its meetings.</w:t>
      </w:r>
    </w:p>
    <w:p w14:paraId="72A6AD2A" w14:textId="2B08C64E" w:rsidR="00C67AF0" w:rsidRPr="00786A40" w:rsidRDefault="00C67AF0" w:rsidP="00C67AF0">
      <w:pPr>
        <w:jc w:val="both"/>
        <w:rPr>
          <w:rFonts w:ascii="Times New Roman" w:hAnsi="Times New Roman"/>
          <w:sz w:val="24"/>
          <w:szCs w:val="24"/>
        </w:rPr>
      </w:pPr>
      <w:r w:rsidRPr="00786A40">
        <w:rPr>
          <w:rFonts w:ascii="Times New Roman" w:hAnsi="Times New Roman"/>
          <w:sz w:val="24"/>
          <w:szCs w:val="24"/>
        </w:rPr>
        <w:t>Subclause (4) provides that the</w:t>
      </w:r>
      <w:r w:rsidR="003F245D">
        <w:rPr>
          <w:rFonts w:ascii="Times New Roman" w:hAnsi="Times New Roman"/>
          <w:sz w:val="24"/>
          <w:szCs w:val="24"/>
        </w:rPr>
        <w:t xml:space="preserve"> Director shall provide copies of </w:t>
      </w:r>
      <w:r w:rsidR="009655CA">
        <w:rPr>
          <w:rFonts w:ascii="Times New Roman" w:hAnsi="Times New Roman"/>
          <w:sz w:val="24"/>
          <w:szCs w:val="24"/>
        </w:rPr>
        <w:t>C</w:t>
      </w:r>
      <w:r w:rsidR="003F245D">
        <w:rPr>
          <w:rFonts w:ascii="Times New Roman" w:hAnsi="Times New Roman"/>
          <w:sz w:val="24"/>
          <w:szCs w:val="24"/>
        </w:rPr>
        <w:t>ertificates issued by inspectors under subsection (3) to the Committee for final endorsement of the building work in its meetings</w:t>
      </w:r>
      <w:r w:rsidRPr="00786A40">
        <w:rPr>
          <w:rFonts w:ascii="Times New Roman" w:hAnsi="Times New Roman"/>
          <w:sz w:val="24"/>
          <w:szCs w:val="24"/>
        </w:rPr>
        <w:t>.</w:t>
      </w:r>
    </w:p>
    <w:p w14:paraId="7F4E261B" w14:textId="5CE33AE0" w:rsidR="00C67AF0" w:rsidRPr="00786A40" w:rsidRDefault="00C67AF0" w:rsidP="00C67AF0">
      <w:pPr>
        <w:jc w:val="both"/>
        <w:rPr>
          <w:rFonts w:ascii="Times New Roman" w:hAnsi="Times New Roman"/>
          <w:sz w:val="24"/>
          <w:szCs w:val="24"/>
        </w:rPr>
      </w:pPr>
      <w:r w:rsidRPr="00786A40">
        <w:rPr>
          <w:rFonts w:ascii="Times New Roman" w:hAnsi="Times New Roman"/>
          <w:sz w:val="24"/>
          <w:szCs w:val="24"/>
        </w:rPr>
        <w:t xml:space="preserve">Subclause (5) provides that where the building inspector finds that the work is not complying with the Act and the building permit, he or she must notify in writing the </w:t>
      </w:r>
      <w:r w:rsidR="00F24FC3">
        <w:rPr>
          <w:rFonts w:ascii="Times New Roman" w:hAnsi="Times New Roman"/>
          <w:sz w:val="24"/>
          <w:szCs w:val="24"/>
        </w:rPr>
        <w:t>Director</w:t>
      </w:r>
      <w:r w:rsidRPr="00786A40">
        <w:rPr>
          <w:rFonts w:ascii="Times New Roman" w:hAnsi="Times New Roman"/>
          <w:sz w:val="24"/>
          <w:szCs w:val="24"/>
        </w:rPr>
        <w:t>.</w:t>
      </w:r>
    </w:p>
    <w:p w14:paraId="4D7A5BC5" w14:textId="0FD7E325" w:rsidR="00116009" w:rsidRPr="00D34837" w:rsidRDefault="00C67AF0" w:rsidP="00116009">
      <w:pPr>
        <w:jc w:val="both"/>
        <w:rPr>
          <w:rFonts w:ascii="Times New Roman" w:hAnsi="Times New Roman"/>
          <w:sz w:val="24"/>
          <w:szCs w:val="24"/>
        </w:rPr>
      </w:pPr>
      <w:r w:rsidRPr="00786A40">
        <w:rPr>
          <w:rFonts w:ascii="Times New Roman" w:hAnsi="Times New Roman"/>
          <w:sz w:val="24"/>
          <w:szCs w:val="24"/>
        </w:rPr>
        <w:t xml:space="preserve">Subclause (6) provides that the building inspector </w:t>
      </w:r>
      <w:r w:rsidR="000341A4" w:rsidRPr="00786A40">
        <w:rPr>
          <w:rFonts w:ascii="Times New Roman" w:hAnsi="Times New Roman"/>
          <w:sz w:val="24"/>
          <w:szCs w:val="24"/>
        </w:rPr>
        <w:t>shall recommend to the Committee to</w:t>
      </w:r>
      <w:r w:rsidRPr="00786A40">
        <w:rPr>
          <w:rFonts w:ascii="Times New Roman" w:hAnsi="Times New Roman"/>
          <w:sz w:val="24"/>
          <w:szCs w:val="24"/>
        </w:rPr>
        <w:t xml:space="preserve"> issue a </w:t>
      </w:r>
      <w:r w:rsidR="00A84937">
        <w:rPr>
          <w:rFonts w:ascii="Times New Roman" w:hAnsi="Times New Roman"/>
          <w:sz w:val="24"/>
          <w:szCs w:val="24"/>
        </w:rPr>
        <w:t>C</w:t>
      </w:r>
      <w:r w:rsidRPr="00786A40">
        <w:rPr>
          <w:rFonts w:ascii="Times New Roman" w:hAnsi="Times New Roman"/>
          <w:sz w:val="24"/>
          <w:szCs w:val="24"/>
        </w:rPr>
        <w:t>ertificate</w:t>
      </w:r>
      <w:r w:rsidR="00F93B6D" w:rsidRPr="00786A40">
        <w:rPr>
          <w:rFonts w:ascii="Times New Roman" w:hAnsi="Times New Roman"/>
          <w:sz w:val="24"/>
          <w:szCs w:val="24"/>
        </w:rPr>
        <w:t xml:space="preserve"> of </w:t>
      </w:r>
      <w:r w:rsidR="00A84937">
        <w:rPr>
          <w:rFonts w:ascii="Times New Roman" w:hAnsi="Times New Roman"/>
          <w:sz w:val="24"/>
          <w:szCs w:val="24"/>
        </w:rPr>
        <w:t>C</w:t>
      </w:r>
      <w:r w:rsidR="00F93B6D" w:rsidRPr="00786A40">
        <w:rPr>
          <w:rFonts w:ascii="Times New Roman" w:hAnsi="Times New Roman"/>
          <w:sz w:val="24"/>
          <w:szCs w:val="24"/>
        </w:rPr>
        <w:t>ompletion</w:t>
      </w:r>
      <w:r w:rsidRPr="00786A40">
        <w:rPr>
          <w:rFonts w:ascii="Times New Roman" w:hAnsi="Times New Roman"/>
          <w:sz w:val="24"/>
          <w:szCs w:val="24"/>
        </w:rPr>
        <w:t xml:space="preserve"> if he or she is satisfied that the building work complies with the </w:t>
      </w:r>
      <w:r w:rsidR="00081CC5" w:rsidRPr="00786A40">
        <w:rPr>
          <w:rFonts w:ascii="Times New Roman" w:hAnsi="Times New Roman"/>
          <w:sz w:val="24"/>
          <w:szCs w:val="24"/>
        </w:rPr>
        <w:t>Act</w:t>
      </w:r>
      <w:r w:rsidRPr="00786A40">
        <w:rPr>
          <w:rFonts w:ascii="Times New Roman" w:hAnsi="Times New Roman"/>
          <w:sz w:val="24"/>
          <w:szCs w:val="24"/>
        </w:rPr>
        <w:t xml:space="preserve"> and building permit.</w:t>
      </w:r>
    </w:p>
    <w:p w14:paraId="41EE8B7E" w14:textId="2AC1D1C3" w:rsidR="00116009" w:rsidRPr="00D34837" w:rsidRDefault="00116009" w:rsidP="00982D7A">
      <w:pPr>
        <w:jc w:val="both"/>
        <w:rPr>
          <w:rFonts w:ascii="Times New Roman" w:hAnsi="Times New Roman"/>
          <w:sz w:val="24"/>
          <w:szCs w:val="24"/>
        </w:rPr>
      </w:pPr>
      <w:r w:rsidRPr="00786A40">
        <w:rPr>
          <w:rFonts w:ascii="Times New Roman" w:hAnsi="Times New Roman"/>
          <w:b/>
          <w:sz w:val="24"/>
          <w:szCs w:val="24"/>
        </w:rPr>
        <w:t>Clause 46</w:t>
      </w:r>
      <w:r w:rsidRPr="00786A40">
        <w:rPr>
          <w:rFonts w:ascii="Times New Roman" w:hAnsi="Times New Roman"/>
          <w:sz w:val="24"/>
          <w:szCs w:val="24"/>
        </w:rPr>
        <w:t xml:space="preserve"> authorises the Committee to grant a </w:t>
      </w:r>
      <w:r w:rsidR="00A84937">
        <w:rPr>
          <w:rFonts w:ascii="Times New Roman" w:hAnsi="Times New Roman"/>
          <w:sz w:val="24"/>
          <w:szCs w:val="24"/>
        </w:rPr>
        <w:t>C</w:t>
      </w:r>
      <w:r w:rsidRPr="00786A40">
        <w:rPr>
          <w:rFonts w:ascii="Times New Roman" w:hAnsi="Times New Roman"/>
          <w:sz w:val="24"/>
          <w:szCs w:val="24"/>
        </w:rPr>
        <w:t xml:space="preserve">ertificate of </w:t>
      </w:r>
      <w:r w:rsidR="00A84937">
        <w:rPr>
          <w:rFonts w:ascii="Times New Roman" w:hAnsi="Times New Roman"/>
          <w:sz w:val="24"/>
          <w:szCs w:val="24"/>
        </w:rPr>
        <w:t>C</w:t>
      </w:r>
      <w:r w:rsidRPr="00786A40">
        <w:rPr>
          <w:rFonts w:ascii="Times New Roman" w:hAnsi="Times New Roman"/>
          <w:sz w:val="24"/>
          <w:szCs w:val="24"/>
        </w:rPr>
        <w:t xml:space="preserve">ompletion upon receiving a recommendation from building inspector under </w:t>
      </w:r>
      <w:r w:rsidRPr="00D34837">
        <w:rPr>
          <w:rFonts w:ascii="Times New Roman" w:hAnsi="Times New Roman"/>
          <w:sz w:val="24"/>
          <w:szCs w:val="24"/>
          <w:highlight w:val="yellow"/>
        </w:rPr>
        <w:t>Clause 45(6)</w:t>
      </w:r>
      <w:r w:rsidRPr="00786A40">
        <w:rPr>
          <w:rFonts w:ascii="Times New Roman" w:hAnsi="Times New Roman"/>
          <w:sz w:val="24"/>
          <w:szCs w:val="24"/>
        </w:rPr>
        <w:t xml:space="preserve"> and the Committee is satisfied the building complies with the requirements of the Bill.</w:t>
      </w:r>
    </w:p>
    <w:p w14:paraId="0D400443" w14:textId="6B5D20AE" w:rsidR="00982D7A" w:rsidRPr="00786A40" w:rsidRDefault="00982D7A" w:rsidP="00982D7A">
      <w:pPr>
        <w:jc w:val="both"/>
        <w:rPr>
          <w:rFonts w:ascii="Times New Roman" w:hAnsi="Times New Roman"/>
          <w:sz w:val="24"/>
          <w:szCs w:val="24"/>
        </w:rPr>
      </w:pPr>
      <w:r w:rsidRPr="00786A40">
        <w:rPr>
          <w:rFonts w:ascii="Times New Roman" w:hAnsi="Times New Roman"/>
          <w:b/>
          <w:sz w:val="24"/>
          <w:szCs w:val="24"/>
        </w:rPr>
        <w:t>Clause 4</w:t>
      </w:r>
      <w:r w:rsidR="00116009" w:rsidRPr="00786A40">
        <w:rPr>
          <w:rFonts w:ascii="Times New Roman" w:hAnsi="Times New Roman"/>
          <w:b/>
          <w:sz w:val="24"/>
          <w:szCs w:val="24"/>
        </w:rPr>
        <w:t>7</w:t>
      </w:r>
      <w:r w:rsidRPr="00786A40">
        <w:rPr>
          <w:rFonts w:ascii="Times New Roman" w:hAnsi="Times New Roman"/>
          <w:sz w:val="24"/>
          <w:szCs w:val="24"/>
        </w:rPr>
        <w:t xml:space="preserve"> provides for the granting of a </w:t>
      </w:r>
      <w:r w:rsidR="00A84937">
        <w:rPr>
          <w:rFonts w:ascii="Times New Roman" w:hAnsi="Times New Roman"/>
          <w:sz w:val="24"/>
          <w:szCs w:val="24"/>
        </w:rPr>
        <w:t>C</w:t>
      </w:r>
      <w:r w:rsidRPr="00786A40">
        <w:rPr>
          <w:rFonts w:ascii="Times New Roman" w:hAnsi="Times New Roman"/>
          <w:sz w:val="24"/>
          <w:szCs w:val="24"/>
        </w:rPr>
        <w:t xml:space="preserve">ertificate of </w:t>
      </w:r>
      <w:r w:rsidR="00A84937">
        <w:rPr>
          <w:rFonts w:ascii="Times New Roman" w:hAnsi="Times New Roman"/>
          <w:sz w:val="24"/>
          <w:szCs w:val="24"/>
        </w:rPr>
        <w:t>O</w:t>
      </w:r>
      <w:r w:rsidRPr="00786A40">
        <w:rPr>
          <w:rFonts w:ascii="Times New Roman" w:hAnsi="Times New Roman"/>
          <w:sz w:val="24"/>
          <w:szCs w:val="24"/>
        </w:rPr>
        <w:t xml:space="preserve">ccupancy. </w:t>
      </w:r>
      <w:r w:rsidR="00C94B8F" w:rsidRPr="00786A40">
        <w:rPr>
          <w:rFonts w:ascii="Times New Roman" w:hAnsi="Times New Roman"/>
          <w:sz w:val="24"/>
          <w:szCs w:val="24"/>
        </w:rPr>
        <w:t xml:space="preserve">The Clause authorises the Committee </w:t>
      </w:r>
      <w:r w:rsidR="00116009" w:rsidRPr="00786A40">
        <w:rPr>
          <w:rFonts w:ascii="Times New Roman" w:hAnsi="Times New Roman"/>
          <w:sz w:val="24"/>
          <w:szCs w:val="24"/>
        </w:rPr>
        <w:t xml:space="preserve">to grant a </w:t>
      </w:r>
      <w:r w:rsidR="00A84937">
        <w:rPr>
          <w:rFonts w:ascii="Times New Roman" w:hAnsi="Times New Roman"/>
          <w:sz w:val="24"/>
          <w:szCs w:val="24"/>
        </w:rPr>
        <w:t>C</w:t>
      </w:r>
      <w:r w:rsidR="00116009" w:rsidRPr="00786A40">
        <w:rPr>
          <w:rFonts w:ascii="Times New Roman" w:hAnsi="Times New Roman"/>
          <w:sz w:val="24"/>
          <w:szCs w:val="24"/>
        </w:rPr>
        <w:t xml:space="preserve">ertificate of </w:t>
      </w:r>
      <w:r w:rsidR="00A84937">
        <w:rPr>
          <w:rFonts w:ascii="Times New Roman" w:hAnsi="Times New Roman"/>
          <w:sz w:val="24"/>
          <w:szCs w:val="24"/>
        </w:rPr>
        <w:t>O</w:t>
      </w:r>
      <w:r w:rsidR="00116009" w:rsidRPr="00786A40">
        <w:rPr>
          <w:rFonts w:ascii="Times New Roman" w:hAnsi="Times New Roman"/>
          <w:sz w:val="24"/>
          <w:szCs w:val="24"/>
        </w:rPr>
        <w:t>ccupancy where the Committee has already granted</w:t>
      </w:r>
      <w:r w:rsidR="00C94B8F" w:rsidRPr="00786A40">
        <w:rPr>
          <w:rFonts w:ascii="Times New Roman" w:hAnsi="Times New Roman"/>
          <w:sz w:val="24"/>
          <w:szCs w:val="24"/>
        </w:rPr>
        <w:t xml:space="preserve"> a </w:t>
      </w:r>
      <w:r w:rsidR="00A84937">
        <w:rPr>
          <w:rFonts w:ascii="Times New Roman" w:hAnsi="Times New Roman"/>
          <w:sz w:val="24"/>
          <w:szCs w:val="24"/>
        </w:rPr>
        <w:t>C</w:t>
      </w:r>
      <w:r w:rsidR="00C94B8F" w:rsidRPr="00786A40">
        <w:rPr>
          <w:rFonts w:ascii="Times New Roman" w:hAnsi="Times New Roman"/>
          <w:sz w:val="24"/>
          <w:szCs w:val="24"/>
        </w:rPr>
        <w:t xml:space="preserve">ertificate of </w:t>
      </w:r>
      <w:r w:rsidR="00A84937">
        <w:rPr>
          <w:rFonts w:ascii="Times New Roman" w:hAnsi="Times New Roman"/>
          <w:sz w:val="24"/>
          <w:szCs w:val="24"/>
        </w:rPr>
        <w:t>C</w:t>
      </w:r>
      <w:r w:rsidR="00C94B8F" w:rsidRPr="00786A40">
        <w:rPr>
          <w:rFonts w:ascii="Times New Roman" w:hAnsi="Times New Roman"/>
          <w:sz w:val="24"/>
          <w:szCs w:val="24"/>
        </w:rPr>
        <w:t xml:space="preserve">ompletion </w:t>
      </w:r>
      <w:r w:rsidR="00116009" w:rsidRPr="00786A40">
        <w:rPr>
          <w:rFonts w:ascii="Times New Roman" w:hAnsi="Times New Roman"/>
          <w:sz w:val="24"/>
          <w:szCs w:val="24"/>
        </w:rPr>
        <w:t xml:space="preserve">and it </w:t>
      </w:r>
      <w:r w:rsidR="00C94B8F" w:rsidRPr="00786A40">
        <w:rPr>
          <w:rFonts w:ascii="Times New Roman" w:hAnsi="Times New Roman"/>
          <w:sz w:val="24"/>
          <w:szCs w:val="24"/>
        </w:rPr>
        <w:t>is satisfied the building</w:t>
      </w:r>
      <w:r w:rsidR="00116009" w:rsidRPr="00786A40">
        <w:rPr>
          <w:rFonts w:ascii="Times New Roman" w:hAnsi="Times New Roman"/>
          <w:sz w:val="24"/>
          <w:szCs w:val="24"/>
        </w:rPr>
        <w:t xml:space="preserve"> is fit to occupy</w:t>
      </w:r>
      <w:r w:rsidR="00C94B8F" w:rsidRPr="00786A40">
        <w:rPr>
          <w:rFonts w:ascii="Times New Roman" w:hAnsi="Times New Roman"/>
          <w:sz w:val="24"/>
          <w:szCs w:val="24"/>
        </w:rPr>
        <w:t>.</w:t>
      </w:r>
    </w:p>
    <w:p w14:paraId="22290F79" w14:textId="2BE0D86E" w:rsidR="00982D7A" w:rsidRPr="00D34837" w:rsidRDefault="00982D7A" w:rsidP="00D34837">
      <w:pPr>
        <w:jc w:val="both"/>
        <w:rPr>
          <w:rFonts w:ascii="Times New Roman" w:hAnsi="Times New Roman"/>
          <w:sz w:val="24"/>
          <w:szCs w:val="24"/>
        </w:rPr>
      </w:pPr>
      <w:r w:rsidRPr="00786A40">
        <w:rPr>
          <w:rFonts w:ascii="Times New Roman" w:hAnsi="Times New Roman"/>
          <w:sz w:val="24"/>
          <w:szCs w:val="24"/>
        </w:rPr>
        <w:t xml:space="preserve">Subclause (2) </w:t>
      </w:r>
      <w:r w:rsidR="00C94B8F" w:rsidRPr="00786A40">
        <w:rPr>
          <w:rFonts w:ascii="Times New Roman" w:hAnsi="Times New Roman"/>
          <w:sz w:val="24"/>
          <w:szCs w:val="24"/>
        </w:rPr>
        <w:t xml:space="preserve">prohibits any person to </w:t>
      </w:r>
      <w:r w:rsidRPr="00D34837">
        <w:rPr>
          <w:rFonts w:ascii="Times New Roman" w:hAnsi="Times New Roman"/>
          <w:sz w:val="24"/>
          <w:szCs w:val="24"/>
        </w:rPr>
        <w:t xml:space="preserve">use, or permits the use, of a building on the land other than as allowed by a </w:t>
      </w:r>
      <w:r w:rsidR="009655CA">
        <w:rPr>
          <w:rFonts w:ascii="Times New Roman" w:hAnsi="Times New Roman"/>
          <w:sz w:val="24"/>
          <w:szCs w:val="24"/>
        </w:rPr>
        <w:t>C</w:t>
      </w:r>
      <w:r w:rsidRPr="00D34837">
        <w:rPr>
          <w:rFonts w:ascii="Times New Roman" w:hAnsi="Times New Roman"/>
          <w:sz w:val="24"/>
          <w:szCs w:val="24"/>
        </w:rPr>
        <w:t xml:space="preserve">ertificate of </w:t>
      </w:r>
      <w:r w:rsidR="009655CA">
        <w:rPr>
          <w:rFonts w:ascii="Times New Roman" w:hAnsi="Times New Roman"/>
          <w:sz w:val="24"/>
          <w:szCs w:val="24"/>
        </w:rPr>
        <w:t>O</w:t>
      </w:r>
      <w:r w:rsidRPr="00D34837">
        <w:rPr>
          <w:rFonts w:ascii="Times New Roman" w:hAnsi="Times New Roman"/>
          <w:sz w:val="24"/>
          <w:szCs w:val="24"/>
        </w:rPr>
        <w:t>ccupancy</w:t>
      </w:r>
      <w:r w:rsidR="00C94B8F" w:rsidRPr="00786A40">
        <w:rPr>
          <w:rFonts w:ascii="Times New Roman" w:hAnsi="Times New Roman"/>
          <w:sz w:val="24"/>
          <w:szCs w:val="24"/>
        </w:rPr>
        <w:t xml:space="preserve"> and according to </w:t>
      </w:r>
      <w:r w:rsidRPr="00D34837">
        <w:rPr>
          <w:rFonts w:ascii="Times New Roman" w:hAnsi="Times New Roman"/>
          <w:sz w:val="24"/>
          <w:szCs w:val="24"/>
        </w:rPr>
        <w:t xml:space="preserve">the conditions of the </w:t>
      </w:r>
      <w:r w:rsidR="00A84937">
        <w:rPr>
          <w:rFonts w:ascii="Times New Roman" w:hAnsi="Times New Roman"/>
          <w:sz w:val="24"/>
          <w:szCs w:val="24"/>
        </w:rPr>
        <w:t>C</w:t>
      </w:r>
      <w:r w:rsidRPr="00D34837">
        <w:rPr>
          <w:rFonts w:ascii="Times New Roman" w:hAnsi="Times New Roman"/>
          <w:sz w:val="24"/>
          <w:szCs w:val="24"/>
        </w:rPr>
        <w:t xml:space="preserve">ertificate of </w:t>
      </w:r>
      <w:r w:rsidR="00A84937">
        <w:rPr>
          <w:rFonts w:ascii="Times New Roman" w:hAnsi="Times New Roman"/>
          <w:sz w:val="24"/>
          <w:szCs w:val="24"/>
        </w:rPr>
        <w:t>O</w:t>
      </w:r>
      <w:r w:rsidRPr="00D34837">
        <w:rPr>
          <w:rFonts w:ascii="Times New Roman" w:hAnsi="Times New Roman"/>
          <w:sz w:val="24"/>
          <w:szCs w:val="24"/>
        </w:rPr>
        <w:t>ccupancy applying to a building on the land</w:t>
      </w:r>
      <w:r w:rsidR="00C94B8F" w:rsidRPr="00786A40">
        <w:rPr>
          <w:rFonts w:ascii="Times New Roman" w:hAnsi="Times New Roman"/>
          <w:sz w:val="24"/>
          <w:szCs w:val="24"/>
        </w:rPr>
        <w:t>.</w:t>
      </w:r>
    </w:p>
    <w:p w14:paraId="5B66251A" w14:textId="0CB8937D" w:rsidR="00982D7A" w:rsidRPr="00786A40" w:rsidRDefault="00982D7A" w:rsidP="00982D7A">
      <w:pPr>
        <w:jc w:val="both"/>
        <w:rPr>
          <w:rFonts w:ascii="Times New Roman" w:hAnsi="Times New Roman"/>
          <w:sz w:val="24"/>
          <w:szCs w:val="24"/>
        </w:rPr>
      </w:pPr>
      <w:r w:rsidRPr="00786A40">
        <w:rPr>
          <w:rFonts w:ascii="Times New Roman" w:hAnsi="Times New Roman"/>
          <w:sz w:val="24"/>
          <w:szCs w:val="24"/>
        </w:rPr>
        <w:t>Subclause (</w:t>
      </w:r>
      <w:r w:rsidR="00B56C11" w:rsidRPr="00786A40">
        <w:rPr>
          <w:rFonts w:ascii="Times New Roman" w:hAnsi="Times New Roman"/>
          <w:sz w:val="24"/>
          <w:szCs w:val="24"/>
        </w:rPr>
        <w:t>3</w:t>
      </w:r>
      <w:r w:rsidRPr="00786A40">
        <w:rPr>
          <w:rFonts w:ascii="Times New Roman" w:hAnsi="Times New Roman"/>
          <w:sz w:val="24"/>
          <w:szCs w:val="24"/>
        </w:rPr>
        <w:t xml:space="preserve">) provides for what a </w:t>
      </w:r>
      <w:r w:rsidR="00A76490">
        <w:rPr>
          <w:rFonts w:ascii="Times New Roman" w:hAnsi="Times New Roman"/>
          <w:sz w:val="24"/>
          <w:szCs w:val="24"/>
        </w:rPr>
        <w:t>C</w:t>
      </w:r>
      <w:r w:rsidRPr="00786A40">
        <w:rPr>
          <w:rFonts w:ascii="Times New Roman" w:hAnsi="Times New Roman"/>
          <w:sz w:val="24"/>
          <w:szCs w:val="24"/>
        </w:rPr>
        <w:t xml:space="preserve">ertificate of </w:t>
      </w:r>
      <w:r w:rsidR="00A76490">
        <w:rPr>
          <w:rFonts w:ascii="Times New Roman" w:hAnsi="Times New Roman"/>
          <w:sz w:val="24"/>
          <w:szCs w:val="24"/>
        </w:rPr>
        <w:t>O</w:t>
      </w:r>
      <w:r w:rsidRPr="00786A40">
        <w:rPr>
          <w:rFonts w:ascii="Times New Roman" w:hAnsi="Times New Roman"/>
          <w:sz w:val="24"/>
          <w:szCs w:val="24"/>
        </w:rPr>
        <w:t>ccupancy entails, that is:</w:t>
      </w:r>
    </w:p>
    <w:p w14:paraId="78AA500D" w14:textId="77777777" w:rsidR="00982D7A" w:rsidRPr="00786A40" w:rsidRDefault="00982D7A" w:rsidP="00982D7A">
      <w:pPr>
        <w:pStyle w:val="ListParagraph"/>
        <w:numPr>
          <w:ilvl w:val="0"/>
          <w:numId w:val="7"/>
        </w:numPr>
        <w:jc w:val="both"/>
        <w:rPr>
          <w:rFonts w:ascii="Times New Roman" w:hAnsi="Times New Roman"/>
          <w:sz w:val="24"/>
          <w:szCs w:val="24"/>
        </w:rPr>
      </w:pPr>
      <w:r w:rsidRPr="00786A40">
        <w:rPr>
          <w:rFonts w:ascii="Times New Roman" w:hAnsi="Times New Roman"/>
          <w:sz w:val="24"/>
          <w:szCs w:val="24"/>
        </w:rPr>
        <w:t>it will specify the class or classes of use for which the building may be used;</w:t>
      </w:r>
    </w:p>
    <w:p w14:paraId="38CDFB5C" w14:textId="306ECBCF" w:rsidR="00982D7A" w:rsidRPr="00786A40" w:rsidRDefault="00982D7A" w:rsidP="00982D7A">
      <w:pPr>
        <w:pStyle w:val="ListParagraph"/>
        <w:numPr>
          <w:ilvl w:val="0"/>
          <w:numId w:val="7"/>
        </w:numPr>
        <w:jc w:val="both"/>
        <w:rPr>
          <w:rFonts w:ascii="Times New Roman" w:hAnsi="Times New Roman"/>
          <w:sz w:val="24"/>
          <w:szCs w:val="24"/>
        </w:rPr>
      </w:pPr>
      <w:r w:rsidRPr="00786A40">
        <w:rPr>
          <w:rFonts w:ascii="Times New Roman" w:hAnsi="Times New Roman"/>
          <w:sz w:val="24"/>
          <w:szCs w:val="24"/>
        </w:rPr>
        <w:lastRenderedPageBreak/>
        <w:t xml:space="preserve">the </w:t>
      </w:r>
      <w:r w:rsidR="009655CA">
        <w:rPr>
          <w:rFonts w:ascii="Times New Roman" w:hAnsi="Times New Roman"/>
          <w:sz w:val="24"/>
          <w:szCs w:val="24"/>
        </w:rPr>
        <w:t>C</w:t>
      </w:r>
      <w:r w:rsidRPr="00786A40">
        <w:rPr>
          <w:rFonts w:ascii="Times New Roman" w:hAnsi="Times New Roman"/>
          <w:sz w:val="24"/>
          <w:szCs w:val="24"/>
        </w:rPr>
        <w:t xml:space="preserve">ertificate issued </w:t>
      </w:r>
      <w:r w:rsidR="0059703D">
        <w:rPr>
          <w:rFonts w:ascii="Times New Roman" w:hAnsi="Times New Roman"/>
          <w:sz w:val="24"/>
          <w:szCs w:val="24"/>
        </w:rPr>
        <w:t xml:space="preserve">is </w:t>
      </w:r>
      <w:r w:rsidRPr="00786A40">
        <w:rPr>
          <w:rFonts w:ascii="Times New Roman" w:hAnsi="Times New Roman"/>
          <w:sz w:val="24"/>
          <w:szCs w:val="24"/>
        </w:rPr>
        <w:t xml:space="preserve">for </w:t>
      </w:r>
      <w:r w:rsidR="0059703D">
        <w:rPr>
          <w:rFonts w:ascii="Times New Roman" w:hAnsi="Times New Roman"/>
          <w:sz w:val="24"/>
          <w:szCs w:val="24"/>
        </w:rPr>
        <w:t>an indefinite time unless a timeframe is provided by the Committee as a condition. An example of this, where a temporary construction is undertaken</w:t>
      </w:r>
      <w:r w:rsidRPr="00786A40">
        <w:rPr>
          <w:rFonts w:ascii="Times New Roman" w:hAnsi="Times New Roman"/>
          <w:sz w:val="24"/>
          <w:szCs w:val="24"/>
        </w:rPr>
        <w:t>;</w:t>
      </w:r>
    </w:p>
    <w:p w14:paraId="5130BCFB" w14:textId="3178251A" w:rsidR="00982D7A" w:rsidRPr="00786A40" w:rsidRDefault="00982D7A" w:rsidP="00982D7A">
      <w:pPr>
        <w:pStyle w:val="ListParagraph"/>
        <w:numPr>
          <w:ilvl w:val="0"/>
          <w:numId w:val="7"/>
        </w:numPr>
        <w:jc w:val="both"/>
        <w:rPr>
          <w:rFonts w:ascii="Times New Roman" w:hAnsi="Times New Roman"/>
          <w:sz w:val="24"/>
          <w:szCs w:val="24"/>
        </w:rPr>
      </w:pPr>
      <w:r w:rsidRPr="00786A40">
        <w:rPr>
          <w:rFonts w:ascii="Times New Roman" w:hAnsi="Times New Roman"/>
          <w:sz w:val="24"/>
          <w:szCs w:val="24"/>
        </w:rPr>
        <w:t xml:space="preserve">will be subject to the following conditions, that is the building must not be used for any other purpose, except for what is permitted for that class or those classes of building and any other conditions to be prescribed by regulations or to be specified in the </w:t>
      </w:r>
      <w:r w:rsidR="009655CA">
        <w:rPr>
          <w:rFonts w:ascii="Times New Roman" w:hAnsi="Times New Roman"/>
          <w:sz w:val="24"/>
          <w:szCs w:val="24"/>
        </w:rPr>
        <w:t>C</w:t>
      </w:r>
      <w:r w:rsidRPr="00786A40">
        <w:rPr>
          <w:rFonts w:ascii="Times New Roman" w:hAnsi="Times New Roman"/>
          <w:sz w:val="24"/>
          <w:szCs w:val="24"/>
        </w:rPr>
        <w:t>ertificate.</w:t>
      </w:r>
    </w:p>
    <w:p w14:paraId="2124F950" w14:textId="4481BC7A" w:rsidR="001941D5" w:rsidRPr="00786A40" w:rsidRDefault="00982D7A" w:rsidP="00D04BC3">
      <w:pPr>
        <w:jc w:val="both"/>
        <w:rPr>
          <w:rFonts w:ascii="Times New Roman" w:hAnsi="Times New Roman"/>
          <w:sz w:val="24"/>
          <w:szCs w:val="24"/>
        </w:rPr>
      </w:pPr>
      <w:r w:rsidRPr="00786A40">
        <w:rPr>
          <w:rFonts w:ascii="Times New Roman" w:hAnsi="Times New Roman"/>
          <w:sz w:val="24"/>
          <w:szCs w:val="24"/>
        </w:rPr>
        <w:t>Subclause (</w:t>
      </w:r>
      <w:r w:rsidR="00B56C11" w:rsidRPr="00786A40">
        <w:rPr>
          <w:rFonts w:ascii="Times New Roman" w:hAnsi="Times New Roman"/>
          <w:sz w:val="24"/>
          <w:szCs w:val="24"/>
        </w:rPr>
        <w:t>4</w:t>
      </w:r>
      <w:r w:rsidRPr="00786A40">
        <w:rPr>
          <w:rFonts w:ascii="Times New Roman" w:hAnsi="Times New Roman"/>
          <w:sz w:val="24"/>
          <w:szCs w:val="24"/>
        </w:rPr>
        <w:t xml:space="preserve">) allows </w:t>
      </w:r>
      <w:r w:rsidR="00B56C11" w:rsidRPr="00786A40">
        <w:rPr>
          <w:rFonts w:ascii="Times New Roman" w:hAnsi="Times New Roman"/>
          <w:sz w:val="24"/>
          <w:szCs w:val="24"/>
        </w:rPr>
        <w:t xml:space="preserve">for </w:t>
      </w:r>
      <w:r w:rsidR="00A76490">
        <w:rPr>
          <w:rFonts w:ascii="Times New Roman" w:hAnsi="Times New Roman"/>
          <w:sz w:val="24"/>
          <w:szCs w:val="24"/>
        </w:rPr>
        <w:t xml:space="preserve">the owner or an occupier </w:t>
      </w:r>
      <w:r w:rsidR="00B56C11" w:rsidRPr="00786A40">
        <w:rPr>
          <w:rFonts w:ascii="Times New Roman" w:hAnsi="Times New Roman"/>
          <w:sz w:val="24"/>
          <w:szCs w:val="24"/>
        </w:rPr>
        <w:t xml:space="preserve">to apply to the Committee </w:t>
      </w:r>
      <w:r w:rsidRPr="00786A40">
        <w:rPr>
          <w:rFonts w:ascii="Times New Roman" w:hAnsi="Times New Roman"/>
          <w:sz w:val="24"/>
          <w:szCs w:val="24"/>
        </w:rPr>
        <w:t xml:space="preserve">for amendment of the </w:t>
      </w:r>
      <w:r w:rsidR="009655CA">
        <w:rPr>
          <w:rFonts w:ascii="Times New Roman" w:hAnsi="Times New Roman"/>
          <w:sz w:val="24"/>
          <w:szCs w:val="24"/>
        </w:rPr>
        <w:t>C</w:t>
      </w:r>
      <w:r w:rsidRPr="00786A40">
        <w:rPr>
          <w:rFonts w:ascii="Times New Roman" w:hAnsi="Times New Roman"/>
          <w:sz w:val="24"/>
          <w:szCs w:val="24"/>
        </w:rPr>
        <w:t xml:space="preserve">ertificate of </w:t>
      </w:r>
      <w:r w:rsidR="009655CA">
        <w:rPr>
          <w:rFonts w:ascii="Times New Roman" w:hAnsi="Times New Roman"/>
          <w:sz w:val="24"/>
          <w:szCs w:val="24"/>
        </w:rPr>
        <w:t>O</w:t>
      </w:r>
      <w:r w:rsidRPr="00786A40">
        <w:rPr>
          <w:rFonts w:ascii="Times New Roman" w:hAnsi="Times New Roman"/>
          <w:sz w:val="24"/>
          <w:szCs w:val="24"/>
        </w:rPr>
        <w:t>ccupancy, that is, to either change the class or classes of use permitted</w:t>
      </w:r>
      <w:r w:rsidR="00A76490">
        <w:rPr>
          <w:rFonts w:ascii="Times New Roman" w:hAnsi="Times New Roman"/>
          <w:sz w:val="24"/>
          <w:szCs w:val="24"/>
        </w:rPr>
        <w:t>, vary</w:t>
      </w:r>
      <w:r w:rsidRPr="00786A40">
        <w:rPr>
          <w:rFonts w:ascii="Times New Roman" w:hAnsi="Times New Roman"/>
          <w:sz w:val="24"/>
          <w:szCs w:val="24"/>
        </w:rPr>
        <w:t xml:space="preserve"> a condition or extend the term of the </w:t>
      </w:r>
      <w:r w:rsidR="009655CA">
        <w:rPr>
          <w:rFonts w:ascii="Times New Roman" w:hAnsi="Times New Roman"/>
          <w:sz w:val="24"/>
          <w:szCs w:val="24"/>
        </w:rPr>
        <w:t>C</w:t>
      </w:r>
      <w:r w:rsidRPr="00786A40">
        <w:rPr>
          <w:rFonts w:ascii="Times New Roman" w:hAnsi="Times New Roman"/>
          <w:sz w:val="24"/>
          <w:szCs w:val="24"/>
        </w:rPr>
        <w:t xml:space="preserve">ertificate of </w:t>
      </w:r>
      <w:r w:rsidR="009655CA">
        <w:rPr>
          <w:rFonts w:ascii="Times New Roman" w:hAnsi="Times New Roman"/>
          <w:sz w:val="24"/>
          <w:szCs w:val="24"/>
        </w:rPr>
        <w:t>O</w:t>
      </w:r>
      <w:r w:rsidRPr="00786A40">
        <w:rPr>
          <w:rFonts w:ascii="Times New Roman" w:hAnsi="Times New Roman"/>
          <w:sz w:val="24"/>
          <w:szCs w:val="24"/>
        </w:rPr>
        <w:t>ccupancy.</w:t>
      </w:r>
    </w:p>
    <w:p w14:paraId="499B8405" w14:textId="6EB1FEDC" w:rsidR="00C67AF0" w:rsidRPr="00786A40" w:rsidRDefault="001941D5" w:rsidP="00D04BC3">
      <w:pPr>
        <w:jc w:val="both"/>
        <w:rPr>
          <w:rFonts w:ascii="Times New Roman" w:hAnsi="Times New Roman"/>
          <w:sz w:val="24"/>
          <w:szCs w:val="24"/>
        </w:rPr>
      </w:pPr>
      <w:bookmarkStart w:id="68" w:name="_Toc188087946"/>
      <w:bookmarkStart w:id="69" w:name="_Toc188088322"/>
      <w:r w:rsidRPr="00D34837">
        <w:rPr>
          <w:rFonts w:ascii="Times New Roman" w:hAnsi="Times New Roman"/>
          <w:sz w:val="24"/>
          <w:szCs w:val="24"/>
        </w:rPr>
        <w:t>Su</w:t>
      </w:r>
      <w:r w:rsidRPr="00786A40">
        <w:rPr>
          <w:rFonts w:ascii="Times New Roman" w:hAnsi="Times New Roman"/>
          <w:sz w:val="24"/>
          <w:szCs w:val="24"/>
        </w:rPr>
        <w:t>b</w:t>
      </w:r>
      <w:r w:rsidRPr="00D34837">
        <w:rPr>
          <w:rFonts w:ascii="Times New Roman" w:hAnsi="Times New Roman"/>
          <w:sz w:val="24"/>
          <w:szCs w:val="24"/>
        </w:rPr>
        <w:t>clause (5) provides that a person who contravenes subclause (2) commits an offence and shall be liable to a fine not exceeding $20,000 or to a term of imprisonment not exceeding 24 months or both.</w:t>
      </w:r>
      <w:bookmarkEnd w:id="68"/>
      <w:bookmarkEnd w:id="69"/>
    </w:p>
    <w:p w14:paraId="27E16A21" w14:textId="4F4FFAEC" w:rsidR="00D04BC3" w:rsidRPr="00786A40" w:rsidRDefault="00AF6A00" w:rsidP="00D04BC3">
      <w:pPr>
        <w:jc w:val="both"/>
        <w:rPr>
          <w:rFonts w:ascii="Times New Roman" w:hAnsi="Times New Roman"/>
          <w:sz w:val="24"/>
          <w:szCs w:val="24"/>
        </w:rPr>
      </w:pPr>
      <w:r w:rsidRPr="00D34837">
        <w:rPr>
          <w:rFonts w:ascii="Times New Roman" w:hAnsi="Times New Roman"/>
          <w:b/>
          <w:sz w:val="24"/>
          <w:szCs w:val="24"/>
        </w:rPr>
        <w:t>Clause 4</w:t>
      </w:r>
      <w:r w:rsidR="00A704AE" w:rsidRPr="00786A40">
        <w:rPr>
          <w:rFonts w:ascii="Times New Roman" w:hAnsi="Times New Roman"/>
          <w:b/>
          <w:sz w:val="24"/>
          <w:szCs w:val="24"/>
        </w:rPr>
        <w:t>8</w:t>
      </w:r>
      <w:r w:rsidRPr="00786A40">
        <w:rPr>
          <w:rFonts w:ascii="Times New Roman" w:hAnsi="Times New Roman"/>
          <w:sz w:val="24"/>
          <w:szCs w:val="24"/>
        </w:rPr>
        <w:t xml:space="preserve"> provides that </w:t>
      </w:r>
      <w:r w:rsidR="00D04BC3" w:rsidRPr="00786A40">
        <w:rPr>
          <w:rFonts w:ascii="Times New Roman" w:hAnsi="Times New Roman"/>
          <w:sz w:val="24"/>
          <w:szCs w:val="24"/>
        </w:rPr>
        <w:t>unless authorised by a search warrant, a building inspector must give at least 48 hours prior notice before conducting an inspection of building used for dwelling.</w:t>
      </w:r>
    </w:p>
    <w:p w14:paraId="0DB14EA8" w14:textId="6BBA99AF" w:rsidR="00D04BC3" w:rsidRPr="00786A40" w:rsidRDefault="00D04BC3" w:rsidP="00D04BC3">
      <w:pPr>
        <w:jc w:val="both"/>
        <w:rPr>
          <w:rFonts w:ascii="Times New Roman" w:hAnsi="Times New Roman"/>
          <w:sz w:val="24"/>
          <w:szCs w:val="24"/>
        </w:rPr>
      </w:pPr>
      <w:r w:rsidRPr="00786A40">
        <w:rPr>
          <w:rFonts w:ascii="Times New Roman" w:hAnsi="Times New Roman"/>
          <w:sz w:val="24"/>
          <w:szCs w:val="24"/>
        </w:rPr>
        <w:t>Subclause (</w:t>
      </w:r>
      <w:r w:rsidR="00AF6A00" w:rsidRPr="00786A40">
        <w:rPr>
          <w:rFonts w:ascii="Times New Roman" w:hAnsi="Times New Roman"/>
          <w:sz w:val="24"/>
          <w:szCs w:val="24"/>
        </w:rPr>
        <w:t>2</w:t>
      </w:r>
      <w:r w:rsidRPr="00786A40">
        <w:rPr>
          <w:rFonts w:ascii="Times New Roman" w:hAnsi="Times New Roman"/>
          <w:sz w:val="24"/>
          <w:szCs w:val="24"/>
        </w:rPr>
        <w:t>) provides for the powers of the building inspector when conducting an inspection:</w:t>
      </w:r>
    </w:p>
    <w:p w14:paraId="66232E43" w14:textId="77777777" w:rsidR="00D04BC3" w:rsidRPr="00786A40" w:rsidRDefault="00D04BC3" w:rsidP="00D04BC3">
      <w:pPr>
        <w:pStyle w:val="ListParagraph"/>
        <w:numPr>
          <w:ilvl w:val="0"/>
          <w:numId w:val="13"/>
        </w:numPr>
        <w:jc w:val="both"/>
        <w:rPr>
          <w:rFonts w:ascii="Times New Roman" w:hAnsi="Times New Roman"/>
          <w:sz w:val="24"/>
          <w:szCs w:val="24"/>
        </w:rPr>
      </w:pPr>
      <w:r w:rsidRPr="00786A40">
        <w:rPr>
          <w:rFonts w:ascii="Times New Roman" w:hAnsi="Times New Roman"/>
          <w:sz w:val="24"/>
          <w:szCs w:val="24"/>
        </w:rPr>
        <w:t>to require a person to provide person’s name and address;</w:t>
      </w:r>
    </w:p>
    <w:p w14:paraId="6EB2B91F" w14:textId="77777777" w:rsidR="00D04BC3" w:rsidRPr="00786A40" w:rsidRDefault="00D04BC3" w:rsidP="00D04BC3">
      <w:pPr>
        <w:pStyle w:val="ListParagraph"/>
        <w:numPr>
          <w:ilvl w:val="0"/>
          <w:numId w:val="13"/>
        </w:numPr>
        <w:jc w:val="both"/>
        <w:rPr>
          <w:rFonts w:ascii="Times New Roman" w:hAnsi="Times New Roman"/>
          <w:sz w:val="24"/>
          <w:szCs w:val="24"/>
        </w:rPr>
      </w:pPr>
      <w:r w:rsidRPr="00786A40">
        <w:rPr>
          <w:rFonts w:ascii="Times New Roman" w:hAnsi="Times New Roman"/>
          <w:sz w:val="24"/>
          <w:szCs w:val="24"/>
        </w:rPr>
        <w:t>to examine and search the premises and any equipment, structures or other items on the premises;</w:t>
      </w:r>
    </w:p>
    <w:p w14:paraId="5974D2F8" w14:textId="77777777" w:rsidR="00D04BC3" w:rsidRPr="00786A40" w:rsidRDefault="00D04BC3" w:rsidP="00D04BC3">
      <w:pPr>
        <w:pStyle w:val="ListParagraph"/>
        <w:numPr>
          <w:ilvl w:val="0"/>
          <w:numId w:val="13"/>
        </w:numPr>
        <w:jc w:val="both"/>
        <w:rPr>
          <w:rFonts w:ascii="Times New Roman" w:hAnsi="Times New Roman"/>
          <w:sz w:val="24"/>
          <w:szCs w:val="24"/>
        </w:rPr>
      </w:pPr>
      <w:r w:rsidRPr="00786A40">
        <w:rPr>
          <w:rFonts w:ascii="Times New Roman" w:hAnsi="Times New Roman"/>
          <w:sz w:val="24"/>
          <w:szCs w:val="24"/>
        </w:rPr>
        <w:t>to take photographs and other recordings.</w:t>
      </w:r>
    </w:p>
    <w:p w14:paraId="71CE65E8" w14:textId="70A6B419" w:rsidR="00D04BC3" w:rsidRPr="00786A40" w:rsidRDefault="00D04BC3" w:rsidP="00D04BC3">
      <w:pPr>
        <w:jc w:val="both"/>
        <w:rPr>
          <w:rFonts w:ascii="Times New Roman" w:hAnsi="Times New Roman"/>
          <w:sz w:val="24"/>
          <w:szCs w:val="24"/>
        </w:rPr>
      </w:pPr>
      <w:r w:rsidRPr="00786A40">
        <w:rPr>
          <w:rFonts w:ascii="Times New Roman" w:hAnsi="Times New Roman"/>
          <w:sz w:val="24"/>
          <w:szCs w:val="24"/>
        </w:rPr>
        <w:t>Subclause (</w:t>
      </w:r>
      <w:r w:rsidR="00AF6A00" w:rsidRPr="00786A40">
        <w:rPr>
          <w:rFonts w:ascii="Times New Roman" w:hAnsi="Times New Roman"/>
          <w:sz w:val="24"/>
          <w:szCs w:val="24"/>
        </w:rPr>
        <w:t>3</w:t>
      </w:r>
      <w:r w:rsidRPr="00786A40">
        <w:rPr>
          <w:rFonts w:ascii="Times New Roman" w:hAnsi="Times New Roman"/>
          <w:sz w:val="24"/>
          <w:szCs w:val="24"/>
        </w:rPr>
        <w:t>) empowers the building inspector to require a person to answer questions or provide information or records either orally or in writing.</w:t>
      </w:r>
    </w:p>
    <w:p w14:paraId="1628721D" w14:textId="46582814" w:rsidR="00D04BC3" w:rsidRPr="00786A40" w:rsidRDefault="00D04BC3" w:rsidP="00D04BC3">
      <w:pPr>
        <w:jc w:val="both"/>
        <w:rPr>
          <w:rFonts w:ascii="Times New Roman" w:hAnsi="Times New Roman"/>
          <w:sz w:val="24"/>
          <w:szCs w:val="24"/>
        </w:rPr>
      </w:pPr>
      <w:r w:rsidRPr="00786A40">
        <w:rPr>
          <w:rFonts w:ascii="Times New Roman" w:hAnsi="Times New Roman"/>
          <w:sz w:val="24"/>
          <w:szCs w:val="24"/>
        </w:rPr>
        <w:t>Subclause (</w:t>
      </w:r>
      <w:r w:rsidR="00AF6A00" w:rsidRPr="00786A40">
        <w:rPr>
          <w:rFonts w:ascii="Times New Roman" w:hAnsi="Times New Roman"/>
          <w:sz w:val="24"/>
          <w:szCs w:val="24"/>
        </w:rPr>
        <w:t>4</w:t>
      </w:r>
      <w:r w:rsidRPr="00786A40">
        <w:rPr>
          <w:rFonts w:ascii="Times New Roman" w:hAnsi="Times New Roman"/>
          <w:sz w:val="24"/>
          <w:szCs w:val="24"/>
        </w:rPr>
        <w:t>) provides for offences in relation to this provision. A person commits an offence if he or she does any of the following:</w:t>
      </w:r>
    </w:p>
    <w:p w14:paraId="28AE8DB1" w14:textId="3F0670FD" w:rsidR="00D04BC3" w:rsidRPr="00786A40" w:rsidRDefault="00AF6A00" w:rsidP="00D04BC3">
      <w:pPr>
        <w:pStyle w:val="ListParagraph"/>
        <w:numPr>
          <w:ilvl w:val="0"/>
          <w:numId w:val="14"/>
        </w:numPr>
        <w:jc w:val="both"/>
        <w:rPr>
          <w:rFonts w:ascii="Times New Roman" w:hAnsi="Times New Roman"/>
          <w:sz w:val="24"/>
          <w:szCs w:val="24"/>
        </w:rPr>
      </w:pPr>
      <w:r w:rsidRPr="00786A40">
        <w:rPr>
          <w:rFonts w:ascii="Times New Roman" w:hAnsi="Times New Roman"/>
          <w:sz w:val="24"/>
          <w:szCs w:val="24"/>
        </w:rPr>
        <w:t>withholds</w:t>
      </w:r>
      <w:r w:rsidR="00D04BC3" w:rsidRPr="00786A40">
        <w:rPr>
          <w:rFonts w:ascii="Times New Roman" w:hAnsi="Times New Roman"/>
          <w:sz w:val="24"/>
          <w:szCs w:val="24"/>
        </w:rPr>
        <w:t xml:space="preserve"> his or her name and address when required by a building inspector;</w:t>
      </w:r>
    </w:p>
    <w:p w14:paraId="4B7E79E5" w14:textId="77777777" w:rsidR="00D04BC3" w:rsidRPr="00786A40" w:rsidRDefault="00D04BC3" w:rsidP="00D04BC3">
      <w:pPr>
        <w:pStyle w:val="ListParagraph"/>
        <w:numPr>
          <w:ilvl w:val="0"/>
          <w:numId w:val="14"/>
        </w:numPr>
        <w:jc w:val="both"/>
        <w:rPr>
          <w:rFonts w:ascii="Times New Roman" w:hAnsi="Times New Roman"/>
          <w:sz w:val="24"/>
          <w:szCs w:val="24"/>
        </w:rPr>
      </w:pPr>
      <w:r w:rsidRPr="00786A40">
        <w:rPr>
          <w:rFonts w:ascii="Times New Roman" w:hAnsi="Times New Roman"/>
          <w:sz w:val="24"/>
          <w:szCs w:val="24"/>
        </w:rPr>
        <w:t>obstructs a building inspector who is conducting an inspection or exercising powers conferred under this provision;</w:t>
      </w:r>
    </w:p>
    <w:p w14:paraId="4E1721AE" w14:textId="77777777" w:rsidR="00D04BC3" w:rsidRPr="00786A40" w:rsidRDefault="00D04BC3" w:rsidP="00D04BC3">
      <w:pPr>
        <w:pStyle w:val="ListParagraph"/>
        <w:numPr>
          <w:ilvl w:val="0"/>
          <w:numId w:val="14"/>
        </w:numPr>
        <w:jc w:val="both"/>
        <w:rPr>
          <w:rFonts w:ascii="Times New Roman" w:hAnsi="Times New Roman"/>
          <w:sz w:val="24"/>
          <w:szCs w:val="24"/>
        </w:rPr>
      </w:pPr>
      <w:r w:rsidRPr="00786A40">
        <w:rPr>
          <w:rFonts w:ascii="Times New Roman" w:hAnsi="Times New Roman"/>
          <w:sz w:val="24"/>
          <w:szCs w:val="24"/>
        </w:rPr>
        <w:t>fails to answer questions or provide information or records required under this provision;</w:t>
      </w:r>
    </w:p>
    <w:p w14:paraId="6873E1BB" w14:textId="23E3810F" w:rsidR="00D04BC3" w:rsidRPr="00786A40" w:rsidRDefault="00D04BC3" w:rsidP="00D04BC3">
      <w:pPr>
        <w:pStyle w:val="ListParagraph"/>
        <w:numPr>
          <w:ilvl w:val="0"/>
          <w:numId w:val="14"/>
        </w:numPr>
        <w:jc w:val="both"/>
        <w:rPr>
          <w:rFonts w:ascii="Times New Roman" w:hAnsi="Times New Roman"/>
          <w:sz w:val="24"/>
          <w:szCs w:val="24"/>
        </w:rPr>
      </w:pPr>
      <w:r w:rsidRPr="00786A40">
        <w:rPr>
          <w:rFonts w:ascii="Times New Roman" w:hAnsi="Times New Roman"/>
          <w:sz w:val="24"/>
          <w:szCs w:val="24"/>
        </w:rPr>
        <w:t xml:space="preserve">directly or indirectly offer, </w:t>
      </w:r>
      <w:r w:rsidR="00A76490">
        <w:rPr>
          <w:rFonts w:ascii="Times New Roman" w:hAnsi="Times New Roman"/>
          <w:sz w:val="24"/>
          <w:szCs w:val="24"/>
        </w:rPr>
        <w:t xml:space="preserve">or give </w:t>
      </w:r>
      <w:r w:rsidRPr="00786A40">
        <w:rPr>
          <w:rFonts w:ascii="Times New Roman" w:hAnsi="Times New Roman"/>
          <w:sz w:val="24"/>
          <w:szCs w:val="24"/>
        </w:rPr>
        <w:t>a building inspector a</w:t>
      </w:r>
      <w:r w:rsidR="00A76490">
        <w:rPr>
          <w:rFonts w:ascii="Times New Roman" w:hAnsi="Times New Roman"/>
          <w:sz w:val="24"/>
          <w:szCs w:val="24"/>
        </w:rPr>
        <w:t xml:space="preserve"> gift,</w:t>
      </w:r>
      <w:r w:rsidRPr="00786A40">
        <w:rPr>
          <w:rFonts w:ascii="Times New Roman" w:hAnsi="Times New Roman"/>
          <w:sz w:val="24"/>
          <w:szCs w:val="24"/>
        </w:rPr>
        <w:t xml:space="preserve"> reward</w:t>
      </w:r>
      <w:r w:rsidR="00A76490">
        <w:rPr>
          <w:rFonts w:ascii="Times New Roman" w:hAnsi="Times New Roman"/>
          <w:sz w:val="24"/>
          <w:szCs w:val="24"/>
        </w:rPr>
        <w:t>, bribe or any other gratuitous services</w:t>
      </w:r>
      <w:r w:rsidRPr="00786A40">
        <w:rPr>
          <w:rFonts w:ascii="Times New Roman" w:hAnsi="Times New Roman"/>
          <w:sz w:val="24"/>
          <w:szCs w:val="24"/>
        </w:rPr>
        <w:t xml:space="preserve"> or payment</w:t>
      </w:r>
      <w:r w:rsidR="00AF6A00" w:rsidRPr="00786A40">
        <w:rPr>
          <w:rFonts w:ascii="Times New Roman" w:hAnsi="Times New Roman"/>
          <w:sz w:val="24"/>
          <w:szCs w:val="24"/>
        </w:rPr>
        <w:t>;</w:t>
      </w:r>
    </w:p>
    <w:p w14:paraId="3E30230A" w14:textId="7F30A80E" w:rsidR="00AF6A00" w:rsidRPr="00786A40" w:rsidRDefault="00AF6A00" w:rsidP="00D04BC3">
      <w:pPr>
        <w:pStyle w:val="ListParagraph"/>
        <w:numPr>
          <w:ilvl w:val="0"/>
          <w:numId w:val="14"/>
        </w:numPr>
        <w:jc w:val="both"/>
        <w:rPr>
          <w:rFonts w:ascii="Times New Roman" w:hAnsi="Times New Roman"/>
          <w:sz w:val="24"/>
          <w:szCs w:val="24"/>
        </w:rPr>
      </w:pPr>
      <w:r w:rsidRPr="00786A40">
        <w:rPr>
          <w:rFonts w:ascii="Times New Roman" w:hAnsi="Times New Roman"/>
          <w:sz w:val="24"/>
          <w:szCs w:val="24"/>
        </w:rPr>
        <w:t>impersonate a building inspector.</w:t>
      </w:r>
    </w:p>
    <w:p w14:paraId="40A7B4C0" w14:textId="6FB42E73" w:rsidR="00D04BC3" w:rsidRPr="00786A40" w:rsidRDefault="00D04BC3" w:rsidP="00D04BC3">
      <w:pPr>
        <w:jc w:val="both"/>
        <w:rPr>
          <w:rFonts w:ascii="Times New Roman" w:hAnsi="Times New Roman"/>
          <w:sz w:val="24"/>
          <w:szCs w:val="24"/>
        </w:rPr>
      </w:pPr>
      <w:r w:rsidRPr="00786A40">
        <w:rPr>
          <w:rFonts w:ascii="Times New Roman" w:hAnsi="Times New Roman"/>
          <w:sz w:val="24"/>
          <w:szCs w:val="24"/>
        </w:rPr>
        <w:t>Subclause (</w:t>
      </w:r>
      <w:r w:rsidR="008C6519" w:rsidRPr="00786A40">
        <w:rPr>
          <w:rFonts w:ascii="Times New Roman" w:hAnsi="Times New Roman"/>
          <w:sz w:val="24"/>
          <w:szCs w:val="24"/>
        </w:rPr>
        <w:t>5</w:t>
      </w:r>
      <w:r w:rsidRPr="00786A40">
        <w:rPr>
          <w:rFonts w:ascii="Times New Roman" w:hAnsi="Times New Roman"/>
          <w:sz w:val="24"/>
          <w:szCs w:val="24"/>
        </w:rPr>
        <w:t>) provides that it is an offence where a building inspector directly or indirectly asks for, agrees to</w:t>
      </w:r>
      <w:r w:rsidR="00A76490">
        <w:rPr>
          <w:rFonts w:ascii="Times New Roman" w:hAnsi="Times New Roman"/>
          <w:sz w:val="24"/>
          <w:szCs w:val="24"/>
        </w:rPr>
        <w:t xml:space="preserve"> </w:t>
      </w:r>
      <w:r w:rsidR="00A76490" w:rsidRPr="00A76490">
        <w:rPr>
          <w:rFonts w:ascii="Times New Roman" w:hAnsi="Times New Roman"/>
          <w:sz w:val="24"/>
          <w:szCs w:val="24"/>
        </w:rPr>
        <w:t>take or takes or receive any gift, reward, bribe or any other gratuitous services or payment</w:t>
      </w:r>
      <w:r w:rsidR="00A76490">
        <w:rPr>
          <w:rFonts w:ascii="Times New Roman" w:hAnsi="Times New Roman"/>
          <w:sz w:val="24"/>
          <w:szCs w:val="24"/>
        </w:rPr>
        <w:t xml:space="preserve"> in the performance of his or her functions or exercise of his or her powers under the Bill</w:t>
      </w:r>
      <w:r w:rsidRPr="00786A40">
        <w:rPr>
          <w:rFonts w:ascii="Times New Roman" w:hAnsi="Times New Roman"/>
          <w:sz w:val="24"/>
          <w:szCs w:val="24"/>
        </w:rPr>
        <w:t>.</w:t>
      </w:r>
    </w:p>
    <w:p w14:paraId="74A8580C" w14:textId="7CAE83AF" w:rsidR="008C6519" w:rsidRDefault="008C6519" w:rsidP="00D04BC3">
      <w:pPr>
        <w:jc w:val="both"/>
        <w:rPr>
          <w:rFonts w:ascii="Times New Roman" w:hAnsi="Times New Roman"/>
          <w:sz w:val="24"/>
          <w:szCs w:val="24"/>
        </w:rPr>
      </w:pPr>
      <w:r w:rsidRPr="00786A40">
        <w:rPr>
          <w:rFonts w:ascii="Times New Roman" w:hAnsi="Times New Roman"/>
          <w:sz w:val="24"/>
          <w:szCs w:val="24"/>
        </w:rPr>
        <w:lastRenderedPageBreak/>
        <w:t xml:space="preserve">Subclause (6) provides </w:t>
      </w:r>
      <w:r w:rsidR="00A76490">
        <w:rPr>
          <w:rFonts w:ascii="Times New Roman" w:hAnsi="Times New Roman"/>
          <w:sz w:val="24"/>
          <w:szCs w:val="24"/>
        </w:rPr>
        <w:t xml:space="preserve">that, a person or building inspector who contravenes subsection (4) and (5) are liable to </w:t>
      </w:r>
      <w:r w:rsidR="002A77C6" w:rsidRPr="00786A40">
        <w:rPr>
          <w:rFonts w:ascii="Times New Roman" w:hAnsi="Times New Roman"/>
          <w:sz w:val="24"/>
          <w:szCs w:val="24"/>
        </w:rPr>
        <w:t>a fine not exceeding $</w:t>
      </w:r>
      <w:r w:rsidR="000341A4" w:rsidRPr="00786A40">
        <w:rPr>
          <w:rFonts w:ascii="Times New Roman" w:hAnsi="Times New Roman"/>
          <w:sz w:val="24"/>
          <w:szCs w:val="24"/>
        </w:rPr>
        <w:t>2</w:t>
      </w:r>
      <w:r w:rsidR="002A77C6" w:rsidRPr="00786A40">
        <w:rPr>
          <w:rFonts w:ascii="Times New Roman" w:hAnsi="Times New Roman"/>
          <w:sz w:val="24"/>
          <w:szCs w:val="24"/>
        </w:rPr>
        <w:t>0,000 or to a term of imprisonment not exceeding 2</w:t>
      </w:r>
      <w:r w:rsidR="000341A4" w:rsidRPr="00786A40">
        <w:rPr>
          <w:rFonts w:ascii="Times New Roman" w:hAnsi="Times New Roman"/>
          <w:sz w:val="24"/>
          <w:szCs w:val="24"/>
        </w:rPr>
        <w:t>4</w:t>
      </w:r>
      <w:r w:rsidR="002A77C6" w:rsidRPr="00786A40">
        <w:rPr>
          <w:rFonts w:ascii="Times New Roman" w:hAnsi="Times New Roman"/>
          <w:sz w:val="24"/>
          <w:szCs w:val="24"/>
        </w:rPr>
        <w:t xml:space="preserve"> months or both.</w:t>
      </w:r>
    </w:p>
    <w:p w14:paraId="28EBECE4" w14:textId="6E66DBCC" w:rsidR="00F8662C" w:rsidRPr="00786A40" w:rsidRDefault="00F8662C" w:rsidP="00D04BC3">
      <w:pPr>
        <w:jc w:val="both"/>
        <w:rPr>
          <w:rFonts w:ascii="Times New Roman" w:hAnsi="Times New Roman"/>
          <w:sz w:val="24"/>
          <w:szCs w:val="24"/>
        </w:rPr>
      </w:pPr>
      <w:r>
        <w:rPr>
          <w:rFonts w:ascii="Times New Roman" w:hAnsi="Times New Roman"/>
          <w:sz w:val="24"/>
          <w:szCs w:val="24"/>
        </w:rPr>
        <w:t xml:space="preserve">Subsection (7) provides for disciplinary action against the building inspector for any offence referred to in subsection (5). That is, receiving any gifts, bribery and so forth. The disciplinary action can be proceeded before or after </w:t>
      </w:r>
      <w:r w:rsidR="007579A2">
        <w:rPr>
          <w:rFonts w:ascii="Times New Roman" w:hAnsi="Times New Roman"/>
          <w:sz w:val="24"/>
          <w:szCs w:val="24"/>
        </w:rPr>
        <w:t>criminal prosecution.</w:t>
      </w:r>
    </w:p>
    <w:p w14:paraId="3EC9ADD1" w14:textId="77B645C9" w:rsidR="00512CA6" w:rsidRPr="00D34837" w:rsidRDefault="00512CA6" w:rsidP="00512CA6">
      <w:pPr>
        <w:spacing w:before="240" w:after="0" w:line="240" w:lineRule="auto"/>
        <w:ind w:left="977"/>
        <w:contextualSpacing/>
        <w:jc w:val="center"/>
        <w:outlineLvl w:val="0"/>
        <w:rPr>
          <w:rFonts w:ascii="Times New Roman" w:hAnsi="Times New Roman"/>
          <w:b/>
          <w:szCs w:val="20"/>
        </w:rPr>
      </w:pPr>
      <w:bookmarkStart w:id="70" w:name="_Toc183281039"/>
      <w:r w:rsidRPr="00D34837">
        <w:rPr>
          <w:rFonts w:ascii="Times New Roman" w:hAnsi="Times New Roman"/>
          <w:b/>
          <w:sz w:val="24"/>
          <w:szCs w:val="20"/>
        </w:rPr>
        <w:t>PART 8 — PROHIBITION RELATING TO MODULAR CONSTRUCTION OR BUILDING</w:t>
      </w:r>
      <w:bookmarkEnd w:id="70"/>
    </w:p>
    <w:p w14:paraId="26A020B7" w14:textId="77777777" w:rsidR="00512CA6" w:rsidRPr="00D34837" w:rsidRDefault="00512CA6" w:rsidP="00D34837">
      <w:pPr>
        <w:spacing w:before="240" w:after="0" w:line="240" w:lineRule="auto"/>
        <w:ind w:left="977"/>
        <w:contextualSpacing/>
        <w:jc w:val="center"/>
        <w:outlineLvl w:val="0"/>
        <w:rPr>
          <w:rFonts w:ascii="Arial" w:hAnsi="Arial" w:cs="Arial"/>
          <w:b/>
          <w:szCs w:val="20"/>
        </w:rPr>
      </w:pPr>
    </w:p>
    <w:p w14:paraId="1E837D5B" w14:textId="3A386E6F" w:rsidR="00B5505E" w:rsidRPr="00786A40" w:rsidRDefault="00512CA6" w:rsidP="00D34837">
      <w:pPr>
        <w:spacing w:before="240" w:after="0" w:line="240" w:lineRule="auto"/>
        <w:contextualSpacing/>
        <w:jc w:val="both"/>
        <w:outlineLvl w:val="0"/>
        <w:rPr>
          <w:rFonts w:ascii="Times New Roman" w:hAnsi="Times New Roman"/>
          <w:sz w:val="24"/>
          <w:szCs w:val="24"/>
        </w:rPr>
      </w:pPr>
      <w:r w:rsidRPr="00786A40">
        <w:rPr>
          <w:rFonts w:ascii="Times New Roman" w:hAnsi="Times New Roman"/>
          <w:b/>
          <w:sz w:val="24"/>
          <w:szCs w:val="24"/>
        </w:rPr>
        <w:t>Clause 4</w:t>
      </w:r>
      <w:r w:rsidR="00A704AE" w:rsidRPr="00786A40">
        <w:rPr>
          <w:rFonts w:ascii="Times New Roman" w:hAnsi="Times New Roman"/>
          <w:b/>
          <w:sz w:val="24"/>
          <w:szCs w:val="24"/>
        </w:rPr>
        <w:t>9</w:t>
      </w:r>
      <w:r w:rsidRPr="00786A40">
        <w:rPr>
          <w:rFonts w:ascii="Times New Roman" w:hAnsi="Times New Roman"/>
          <w:sz w:val="24"/>
          <w:szCs w:val="24"/>
        </w:rPr>
        <w:t xml:space="preserve"> provides that it is prohibited to import a modular construction or building except with the approval of the Committee.</w:t>
      </w:r>
      <w:r w:rsidR="00D828C0" w:rsidRPr="00D34837">
        <w:rPr>
          <w:rFonts w:ascii="Times New Roman" w:hAnsi="Times New Roman"/>
          <w:sz w:val="24"/>
          <w:szCs w:val="24"/>
        </w:rPr>
        <w:t xml:space="preserve"> The penalty for the contravention of this provision is a fine not exceeding $50,000 or a term of imprisonment not exceeding 3 years of both.</w:t>
      </w:r>
      <w:r w:rsidR="00870641" w:rsidRPr="00D34837">
        <w:rPr>
          <w:rFonts w:ascii="Times New Roman" w:hAnsi="Times New Roman"/>
          <w:sz w:val="24"/>
          <w:szCs w:val="24"/>
        </w:rPr>
        <w:t xml:space="preserve"> </w:t>
      </w:r>
      <w:r w:rsidR="00B5505E" w:rsidRPr="00D34837">
        <w:rPr>
          <w:rFonts w:ascii="Times New Roman" w:hAnsi="Times New Roman"/>
          <w:sz w:val="24"/>
          <w:szCs w:val="24"/>
        </w:rPr>
        <w:t>Subclause (3) provides that notwithstanding subclause (2) of this provision, where the owner of a building imports a modular construction or building on the advice or as recommended by a building constructor, the building constructor shall reimburse or compensate the owner with any money paid in respect of the importation of any modular construction or building.</w:t>
      </w:r>
      <w:r w:rsidR="005C0D93">
        <w:rPr>
          <w:rFonts w:ascii="Times New Roman" w:hAnsi="Times New Roman"/>
          <w:sz w:val="24"/>
          <w:szCs w:val="24"/>
        </w:rPr>
        <w:t xml:space="preserve"> Any </w:t>
      </w:r>
      <w:r w:rsidR="000E413E">
        <w:rPr>
          <w:rFonts w:ascii="Times New Roman" w:hAnsi="Times New Roman"/>
          <w:sz w:val="24"/>
          <w:szCs w:val="24"/>
        </w:rPr>
        <w:t>contrary import shall be seized by Nauru Custom Services and destroyed.</w:t>
      </w:r>
    </w:p>
    <w:p w14:paraId="584EE975" w14:textId="427BC08E" w:rsidR="00E21E64" w:rsidRPr="00D34837" w:rsidRDefault="00E21E64" w:rsidP="00D34837">
      <w:pPr>
        <w:spacing w:before="240" w:after="0" w:line="240" w:lineRule="auto"/>
        <w:contextualSpacing/>
        <w:jc w:val="both"/>
        <w:outlineLvl w:val="0"/>
        <w:rPr>
          <w:rFonts w:ascii="Times New Roman" w:hAnsi="Times New Roman"/>
          <w:szCs w:val="20"/>
        </w:rPr>
      </w:pPr>
    </w:p>
    <w:p w14:paraId="3E135BAA" w14:textId="336D23A9" w:rsidR="0055440B" w:rsidRPr="00786A40" w:rsidRDefault="0055440B" w:rsidP="0055440B">
      <w:pPr>
        <w:pStyle w:val="ListParagraph"/>
        <w:jc w:val="center"/>
        <w:rPr>
          <w:rFonts w:ascii="Times New Roman" w:hAnsi="Times New Roman"/>
          <w:b/>
          <w:sz w:val="24"/>
          <w:szCs w:val="24"/>
        </w:rPr>
      </w:pPr>
      <w:r w:rsidRPr="00786A40">
        <w:rPr>
          <w:rFonts w:ascii="Times New Roman" w:hAnsi="Times New Roman"/>
          <w:b/>
          <w:sz w:val="24"/>
          <w:szCs w:val="24"/>
        </w:rPr>
        <w:t xml:space="preserve">PART </w:t>
      </w:r>
      <w:r w:rsidR="00BF5A97" w:rsidRPr="00786A40">
        <w:rPr>
          <w:rFonts w:ascii="Times New Roman" w:hAnsi="Times New Roman"/>
          <w:b/>
          <w:sz w:val="24"/>
          <w:szCs w:val="24"/>
        </w:rPr>
        <w:t>9</w:t>
      </w:r>
      <w:r w:rsidRPr="00786A40">
        <w:rPr>
          <w:rFonts w:ascii="Times New Roman" w:hAnsi="Times New Roman"/>
          <w:b/>
          <w:sz w:val="24"/>
          <w:szCs w:val="24"/>
        </w:rPr>
        <w:t xml:space="preserve"> – </w:t>
      </w:r>
      <w:r w:rsidR="00BF5A97" w:rsidRPr="00786A40">
        <w:rPr>
          <w:rFonts w:ascii="Times New Roman" w:hAnsi="Times New Roman"/>
          <w:b/>
          <w:sz w:val="24"/>
          <w:szCs w:val="24"/>
        </w:rPr>
        <w:t>COMPLIANCE AND ENFORCEMENT</w:t>
      </w:r>
    </w:p>
    <w:p w14:paraId="4DB969D3" w14:textId="656B04C6" w:rsidR="001039F2" w:rsidRPr="00786A40" w:rsidRDefault="001039F2" w:rsidP="001039F2">
      <w:pPr>
        <w:jc w:val="both"/>
        <w:rPr>
          <w:rFonts w:ascii="Times New Roman" w:hAnsi="Times New Roman"/>
          <w:sz w:val="24"/>
          <w:szCs w:val="24"/>
        </w:rPr>
      </w:pPr>
      <w:r w:rsidRPr="00786A40">
        <w:rPr>
          <w:rFonts w:ascii="Times New Roman" w:hAnsi="Times New Roman"/>
          <w:b/>
          <w:sz w:val="24"/>
          <w:szCs w:val="24"/>
        </w:rPr>
        <w:t xml:space="preserve">Clause </w:t>
      </w:r>
      <w:r w:rsidR="00A704AE" w:rsidRPr="00786A40">
        <w:rPr>
          <w:rFonts w:ascii="Times New Roman" w:hAnsi="Times New Roman"/>
          <w:b/>
          <w:sz w:val="24"/>
          <w:szCs w:val="24"/>
        </w:rPr>
        <w:t>50</w:t>
      </w:r>
      <w:r w:rsidRPr="00786A40">
        <w:rPr>
          <w:rFonts w:ascii="Times New Roman" w:hAnsi="Times New Roman"/>
          <w:sz w:val="24"/>
          <w:szCs w:val="24"/>
        </w:rPr>
        <w:t xml:space="preserve"> </w:t>
      </w:r>
      <w:r w:rsidR="005D4B7D" w:rsidRPr="00786A40">
        <w:rPr>
          <w:rFonts w:ascii="Times New Roman" w:hAnsi="Times New Roman"/>
          <w:sz w:val="24"/>
          <w:szCs w:val="24"/>
        </w:rPr>
        <w:t>allows a building inspector</w:t>
      </w:r>
      <w:r w:rsidRPr="00786A40">
        <w:rPr>
          <w:rFonts w:ascii="Times New Roman" w:hAnsi="Times New Roman"/>
          <w:sz w:val="24"/>
          <w:szCs w:val="24"/>
        </w:rPr>
        <w:t xml:space="preserve"> </w:t>
      </w:r>
      <w:r w:rsidR="005D4B7D" w:rsidRPr="00786A40">
        <w:rPr>
          <w:rFonts w:ascii="Times New Roman" w:hAnsi="Times New Roman"/>
          <w:sz w:val="24"/>
          <w:szCs w:val="24"/>
        </w:rPr>
        <w:t xml:space="preserve">to </w:t>
      </w:r>
      <w:r w:rsidRPr="00786A40">
        <w:rPr>
          <w:rFonts w:ascii="Times New Roman" w:hAnsi="Times New Roman"/>
          <w:sz w:val="24"/>
          <w:szCs w:val="24"/>
        </w:rPr>
        <w:t>appl</w:t>
      </w:r>
      <w:r w:rsidR="005D4B7D" w:rsidRPr="00786A40">
        <w:rPr>
          <w:rFonts w:ascii="Times New Roman" w:hAnsi="Times New Roman"/>
          <w:sz w:val="24"/>
          <w:szCs w:val="24"/>
        </w:rPr>
        <w:t>y to the court,</w:t>
      </w:r>
      <w:r w:rsidRPr="00786A40">
        <w:rPr>
          <w:rFonts w:ascii="Times New Roman" w:hAnsi="Times New Roman"/>
          <w:sz w:val="24"/>
          <w:szCs w:val="24"/>
        </w:rPr>
        <w:t xml:space="preserve"> for a search warrant</w:t>
      </w:r>
      <w:r w:rsidR="005D4B7D" w:rsidRPr="00786A40">
        <w:rPr>
          <w:rFonts w:ascii="Times New Roman" w:hAnsi="Times New Roman"/>
          <w:sz w:val="24"/>
          <w:szCs w:val="24"/>
        </w:rPr>
        <w:t xml:space="preserve"> where he or he has reasonable grounds to believe that a contravention of this Bill has occurred, is occurring or is likely to occur on a </w:t>
      </w:r>
      <w:proofErr w:type="gramStart"/>
      <w:r w:rsidR="005D4B7D" w:rsidRPr="00786A40">
        <w:rPr>
          <w:rFonts w:ascii="Times New Roman" w:hAnsi="Times New Roman"/>
          <w:sz w:val="24"/>
          <w:szCs w:val="24"/>
        </w:rPr>
        <w:t>premises</w:t>
      </w:r>
      <w:proofErr w:type="gramEnd"/>
      <w:r w:rsidRPr="00786A40">
        <w:rPr>
          <w:rFonts w:ascii="Times New Roman" w:hAnsi="Times New Roman"/>
          <w:sz w:val="24"/>
          <w:szCs w:val="24"/>
        </w:rPr>
        <w:t xml:space="preserve">. </w:t>
      </w:r>
    </w:p>
    <w:p w14:paraId="6443B4A0" w14:textId="204CB0D9" w:rsidR="00806533" w:rsidRPr="00786A40" w:rsidRDefault="001039F2" w:rsidP="001039F2">
      <w:pPr>
        <w:jc w:val="both"/>
        <w:rPr>
          <w:rFonts w:ascii="Times New Roman" w:hAnsi="Times New Roman"/>
          <w:sz w:val="24"/>
          <w:szCs w:val="24"/>
        </w:rPr>
      </w:pPr>
      <w:r w:rsidRPr="00786A40">
        <w:rPr>
          <w:rFonts w:ascii="Times New Roman" w:hAnsi="Times New Roman"/>
          <w:sz w:val="24"/>
          <w:szCs w:val="24"/>
        </w:rPr>
        <w:t>Subclause (</w:t>
      </w:r>
      <w:r w:rsidR="005D4B7D" w:rsidRPr="00786A40">
        <w:rPr>
          <w:rFonts w:ascii="Times New Roman" w:hAnsi="Times New Roman"/>
          <w:sz w:val="24"/>
          <w:szCs w:val="24"/>
        </w:rPr>
        <w:t>2</w:t>
      </w:r>
      <w:r w:rsidRPr="00786A40">
        <w:rPr>
          <w:rFonts w:ascii="Times New Roman" w:hAnsi="Times New Roman"/>
          <w:sz w:val="24"/>
          <w:szCs w:val="24"/>
        </w:rPr>
        <w:t xml:space="preserve">) authorises the </w:t>
      </w:r>
      <w:r w:rsidR="005D4B7D" w:rsidRPr="00786A40">
        <w:rPr>
          <w:rFonts w:ascii="Times New Roman" w:hAnsi="Times New Roman"/>
          <w:sz w:val="24"/>
          <w:szCs w:val="24"/>
        </w:rPr>
        <w:t xml:space="preserve">court to issue a search warrant, where the court is of the opinion that the search warrant </w:t>
      </w:r>
      <w:r w:rsidR="00A76490">
        <w:rPr>
          <w:rFonts w:ascii="Times New Roman" w:hAnsi="Times New Roman"/>
          <w:sz w:val="24"/>
          <w:szCs w:val="24"/>
        </w:rPr>
        <w:t>is necessary</w:t>
      </w:r>
      <w:r w:rsidR="005D4B7D" w:rsidRPr="00786A40">
        <w:rPr>
          <w:rFonts w:ascii="Times New Roman" w:hAnsi="Times New Roman"/>
          <w:sz w:val="24"/>
          <w:szCs w:val="24"/>
        </w:rPr>
        <w:t xml:space="preserve"> to do any of the following</w:t>
      </w:r>
      <w:r w:rsidR="00806533" w:rsidRPr="00786A40">
        <w:rPr>
          <w:rFonts w:ascii="Times New Roman" w:hAnsi="Times New Roman"/>
          <w:sz w:val="24"/>
          <w:szCs w:val="24"/>
        </w:rPr>
        <w:t>:</w:t>
      </w:r>
    </w:p>
    <w:p w14:paraId="0A758202" w14:textId="77777777" w:rsidR="005C263C" w:rsidRPr="00786A40" w:rsidRDefault="001039F2" w:rsidP="00806533">
      <w:pPr>
        <w:pStyle w:val="ListParagraph"/>
        <w:numPr>
          <w:ilvl w:val="0"/>
          <w:numId w:val="32"/>
        </w:numPr>
        <w:jc w:val="both"/>
        <w:rPr>
          <w:rFonts w:ascii="Times New Roman" w:hAnsi="Times New Roman"/>
          <w:sz w:val="24"/>
          <w:szCs w:val="24"/>
        </w:rPr>
      </w:pPr>
      <w:r w:rsidRPr="00D34837">
        <w:rPr>
          <w:rFonts w:ascii="Times New Roman" w:hAnsi="Times New Roman"/>
          <w:sz w:val="24"/>
          <w:szCs w:val="24"/>
        </w:rPr>
        <w:t xml:space="preserve">to enter the premises </w:t>
      </w:r>
      <w:r w:rsidR="005D4B7D" w:rsidRPr="00D34837">
        <w:rPr>
          <w:rFonts w:ascii="Times New Roman" w:hAnsi="Times New Roman"/>
          <w:sz w:val="24"/>
          <w:szCs w:val="24"/>
        </w:rPr>
        <w:t>at any time specified in the warrant</w:t>
      </w:r>
      <w:r w:rsidR="005C263C" w:rsidRPr="00786A40">
        <w:rPr>
          <w:rFonts w:ascii="Times New Roman" w:hAnsi="Times New Roman"/>
          <w:sz w:val="24"/>
          <w:szCs w:val="24"/>
        </w:rPr>
        <w:t>;</w:t>
      </w:r>
    </w:p>
    <w:p w14:paraId="687B1845" w14:textId="77777777" w:rsidR="005C263C" w:rsidRPr="00786A40" w:rsidRDefault="001039F2" w:rsidP="00806533">
      <w:pPr>
        <w:pStyle w:val="ListParagraph"/>
        <w:numPr>
          <w:ilvl w:val="0"/>
          <w:numId w:val="32"/>
        </w:numPr>
        <w:jc w:val="both"/>
        <w:rPr>
          <w:rFonts w:ascii="Times New Roman" w:hAnsi="Times New Roman"/>
          <w:sz w:val="24"/>
          <w:szCs w:val="24"/>
        </w:rPr>
      </w:pPr>
      <w:r w:rsidRPr="00D34837">
        <w:rPr>
          <w:rFonts w:ascii="Times New Roman" w:hAnsi="Times New Roman"/>
          <w:sz w:val="24"/>
          <w:szCs w:val="24"/>
        </w:rPr>
        <w:t>us</w:t>
      </w:r>
      <w:r w:rsidR="005D4B7D" w:rsidRPr="00D34837">
        <w:rPr>
          <w:rFonts w:ascii="Times New Roman" w:hAnsi="Times New Roman"/>
          <w:sz w:val="24"/>
          <w:szCs w:val="24"/>
        </w:rPr>
        <w:t>e</w:t>
      </w:r>
      <w:r w:rsidRPr="00D34837">
        <w:rPr>
          <w:rFonts w:ascii="Times New Roman" w:hAnsi="Times New Roman"/>
          <w:sz w:val="24"/>
          <w:szCs w:val="24"/>
        </w:rPr>
        <w:t xml:space="preserve"> such force as necessary </w:t>
      </w:r>
      <w:r w:rsidR="005D4B7D" w:rsidRPr="00D34837">
        <w:rPr>
          <w:rFonts w:ascii="Times New Roman" w:hAnsi="Times New Roman"/>
          <w:sz w:val="24"/>
          <w:szCs w:val="24"/>
        </w:rPr>
        <w:t>to enter the premises</w:t>
      </w:r>
      <w:r w:rsidR="005C263C" w:rsidRPr="00786A40">
        <w:rPr>
          <w:rFonts w:ascii="Times New Roman" w:hAnsi="Times New Roman"/>
          <w:sz w:val="24"/>
          <w:szCs w:val="24"/>
        </w:rPr>
        <w:t xml:space="preserve">; </w:t>
      </w:r>
    </w:p>
    <w:p w14:paraId="41DC77D0" w14:textId="77777777" w:rsidR="005C263C" w:rsidRPr="00786A40" w:rsidRDefault="005D4B7D" w:rsidP="00806533">
      <w:pPr>
        <w:pStyle w:val="ListParagraph"/>
        <w:numPr>
          <w:ilvl w:val="0"/>
          <w:numId w:val="32"/>
        </w:numPr>
        <w:jc w:val="both"/>
        <w:rPr>
          <w:rFonts w:ascii="Times New Roman" w:hAnsi="Times New Roman"/>
          <w:sz w:val="24"/>
          <w:szCs w:val="24"/>
        </w:rPr>
      </w:pPr>
      <w:r w:rsidRPr="00D34837">
        <w:rPr>
          <w:rFonts w:ascii="Times New Roman" w:hAnsi="Times New Roman"/>
          <w:sz w:val="24"/>
          <w:szCs w:val="24"/>
        </w:rPr>
        <w:t>acquire assistance as he or she considers reasonable or necessary to execute the warrant</w:t>
      </w:r>
      <w:r w:rsidR="005C263C" w:rsidRPr="00786A40">
        <w:rPr>
          <w:rFonts w:ascii="Times New Roman" w:hAnsi="Times New Roman"/>
          <w:sz w:val="24"/>
          <w:szCs w:val="24"/>
        </w:rPr>
        <w:t>;</w:t>
      </w:r>
      <w:r w:rsidRPr="00D34837">
        <w:rPr>
          <w:rFonts w:ascii="Times New Roman" w:hAnsi="Times New Roman"/>
          <w:sz w:val="24"/>
          <w:szCs w:val="24"/>
        </w:rPr>
        <w:t xml:space="preserve"> or</w:t>
      </w:r>
    </w:p>
    <w:p w14:paraId="718B1462" w14:textId="472A6E76" w:rsidR="001039F2" w:rsidRPr="00D34837" w:rsidRDefault="001039F2" w:rsidP="00D34837">
      <w:pPr>
        <w:pStyle w:val="ListParagraph"/>
        <w:numPr>
          <w:ilvl w:val="0"/>
          <w:numId w:val="32"/>
        </w:numPr>
        <w:jc w:val="both"/>
        <w:rPr>
          <w:rFonts w:ascii="Times New Roman" w:hAnsi="Times New Roman"/>
          <w:sz w:val="24"/>
          <w:szCs w:val="24"/>
        </w:rPr>
      </w:pPr>
      <w:r w:rsidRPr="00D34837">
        <w:rPr>
          <w:rFonts w:ascii="Times New Roman" w:hAnsi="Times New Roman"/>
          <w:sz w:val="24"/>
          <w:szCs w:val="24"/>
        </w:rPr>
        <w:t>to exercise powers provided under this provision and as provided in the warrant.</w:t>
      </w:r>
    </w:p>
    <w:p w14:paraId="3995AED9" w14:textId="06F45015" w:rsidR="00A973F0" w:rsidRPr="00D34837" w:rsidRDefault="001039F2" w:rsidP="009655CA">
      <w:pPr>
        <w:jc w:val="both"/>
        <w:rPr>
          <w:rFonts w:ascii="Times New Roman" w:hAnsi="Times New Roman"/>
          <w:sz w:val="24"/>
          <w:szCs w:val="24"/>
        </w:rPr>
      </w:pPr>
      <w:r w:rsidRPr="00786A40">
        <w:rPr>
          <w:rFonts w:ascii="Times New Roman" w:hAnsi="Times New Roman"/>
          <w:b/>
          <w:sz w:val="24"/>
          <w:szCs w:val="24"/>
        </w:rPr>
        <w:t xml:space="preserve">Clause </w:t>
      </w:r>
      <w:r w:rsidR="00EA346D" w:rsidRPr="00786A40">
        <w:rPr>
          <w:rFonts w:ascii="Times New Roman" w:hAnsi="Times New Roman"/>
          <w:b/>
          <w:sz w:val="24"/>
          <w:szCs w:val="24"/>
        </w:rPr>
        <w:t>5</w:t>
      </w:r>
      <w:r w:rsidR="00A704AE" w:rsidRPr="00786A40">
        <w:rPr>
          <w:rFonts w:ascii="Times New Roman" w:hAnsi="Times New Roman"/>
          <w:b/>
          <w:sz w:val="24"/>
          <w:szCs w:val="24"/>
        </w:rPr>
        <w:t>1</w:t>
      </w:r>
      <w:r w:rsidR="004A4B16" w:rsidRPr="00786A40">
        <w:rPr>
          <w:rFonts w:ascii="Times New Roman" w:hAnsi="Times New Roman"/>
          <w:b/>
          <w:sz w:val="24"/>
          <w:szCs w:val="24"/>
        </w:rPr>
        <w:t xml:space="preserve"> </w:t>
      </w:r>
      <w:r w:rsidR="004A4B16" w:rsidRPr="00786A40">
        <w:rPr>
          <w:rFonts w:ascii="Times New Roman" w:hAnsi="Times New Roman"/>
          <w:sz w:val="24"/>
          <w:szCs w:val="24"/>
        </w:rPr>
        <w:t xml:space="preserve">provides for the appointment of authorised officers. This Clause authorises the Secretary to appoint authorised officers. The terms and conditions of appointment of authorised officers shall be subject to the </w:t>
      </w:r>
      <w:r w:rsidR="004A4B16" w:rsidRPr="00D34837">
        <w:rPr>
          <w:rFonts w:ascii="Times New Roman" w:hAnsi="Times New Roman"/>
          <w:i/>
          <w:sz w:val="24"/>
          <w:szCs w:val="24"/>
        </w:rPr>
        <w:t>Public Service Act 2016</w:t>
      </w:r>
      <w:r w:rsidR="004A4B16" w:rsidRPr="00786A40">
        <w:rPr>
          <w:rFonts w:ascii="Times New Roman" w:hAnsi="Times New Roman"/>
          <w:sz w:val="24"/>
          <w:szCs w:val="24"/>
        </w:rPr>
        <w:t xml:space="preserve">. The </w:t>
      </w:r>
      <w:r w:rsidR="002E697F" w:rsidRPr="00786A40">
        <w:rPr>
          <w:rFonts w:ascii="Times New Roman" w:hAnsi="Times New Roman"/>
          <w:sz w:val="24"/>
          <w:szCs w:val="24"/>
        </w:rPr>
        <w:t xml:space="preserve">authorised officers </w:t>
      </w:r>
      <w:r w:rsidR="004A4B16" w:rsidRPr="00786A40">
        <w:rPr>
          <w:rFonts w:ascii="Times New Roman" w:hAnsi="Times New Roman"/>
          <w:sz w:val="24"/>
          <w:szCs w:val="24"/>
        </w:rPr>
        <w:t>shall report to the</w:t>
      </w:r>
      <w:r w:rsidR="002E697F" w:rsidRPr="00786A40">
        <w:rPr>
          <w:rFonts w:ascii="Times New Roman" w:hAnsi="Times New Roman"/>
          <w:sz w:val="24"/>
          <w:szCs w:val="24"/>
        </w:rPr>
        <w:t xml:space="preserve"> </w:t>
      </w:r>
      <w:r w:rsidR="00A76490">
        <w:rPr>
          <w:rFonts w:ascii="Times New Roman" w:hAnsi="Times New Roman"/>
          <w:sz w:val="24"/>
          <w:szCs w:val="24"/>
        </w:rPr>
        <w:t>Director</w:t>
      </w:r>
      <w:r w:rsidR="004A4B16" w:rsidRPr="00786A40">
        <w:rPr>
          <w:rFonts w:ascii="Times New Roman" w:hAnsi="Times New Roman"/>
          <w:sz w:val="24"/>
          <w:szCs w:val="24"/>
        </w:rPr>
        <w:t>.</w:t>
      </w:r>
      <w:r w:rsidR="00A76490">
        <w:rPr>
          <w:rFonts w:ascii="Times New Roman" w:hAnsi="Times New Roman"/>
          <w:sz w:val="24"/>
          <w:szCs w:val="24"/>
        </w:rPr>
        <w:t xml:space="preserve"> </w:t>
      </w:r>
      <w:r w:rsidR="00A76490" w:rsidRPr="00A76490">
        <w:rPr>
          <w:rFonts w:ascii="Times New Roman" w:hAnsi="Times New Roman"/>
          <w:sz w:val="24"/>
          <w:szCs w:val="24"/>
        </w:rPr>
        <w:t>The Secretary or Director shall delegate any such functions or powers to authorised officers to carry out those functions or powers under the Act.</w:t>
      </w:r>
      <w:r w:rsidR="00A76490">
        <w:rPr>
          <w:rFonts w:ascii="Times New Roman" w:hAnsi="Times New Roman"/>
          <w:sz w:val="24"/>
          <w:szCs w:val="24"/>
        </w:rPr>
        <w:t xml:space="preserve"> </w:t>
      </w:r>
      <w:r w:rsidR="00A76490" w:rsidRPr="00A76490">
        <w:rPr>
          <w:rFonts w:ascii="Times New Roman" w:hAnsi="Times New Roman"/>
          <w:sz w:val="24"/>
          <w:szCs w:val="24"/>
        </w:rPr>
        <w:t>The authorised officers may assist the building inspector when required for the enforcement of this Act and any may perform any other functions as may be prescribed or conferred under this Act and regulations</w:t>
      </w:r>
    </w:p>
    <w:p w14:paraId="7CFDE2BB" w14:textId="7ABB4A6E" w:rsidR="00BF5A97" w:rsidRPr="00786A40" w:rsidRDefault="00BF5A97" w:rsidP="001039F2">
      <w:pPr>
        <w:jc w:val="both"/>
        <w:rPr>
          <w:rFonts w:ascii="Times New Roman" w:hAnsi="Times New Roman"/>
          <w:sz w:val="24"/>
          <w:szCs w:val="24"/>
        </w:rPr>
      </w:pPr>
      <w:r w:rsidRPr="00786A40">
        <w:rPr>
          <w:rFonts w:ascii="Times New Roman" w:hAnsi="Times New Roman"/>
          <w:b/>
          <w:sz w:val="24"/>
          <w:szCs w:val="24"/>
        </w:rPr>
        <w:t xml:space="preserve">Clause </w:t>
      </w:r>
      <w:r w:rsidR="00D9526F" w:rsidRPr="00786A40">
        <w:rPr>
          <w:rFonts w:ascii="Times New Roman" w:hAnsi="Times New Roman"/>
          <w:b/>
          <w:sz w:val="24"/>
          <w:szCs w:val="24"/>
        </w:rPr>
        <w:t>5</w:t>
      </w:r>
      <w:r w:rsidR="00BD7314">
        <w:rPr>
          <w:rFonts w:ascii="Times New Roman" w:hAnsi="Times New Roman"/>
          <w:b/>
          <w:sz w:val="24"/>
          <w:szCs w:val="24"/>
        </w:rPr>
        <w:t>2</w:t>
      </w:r>
      <w:r w:rsidRPr="00786A40">
        <w:rPr>
          <w:rFonts w:ascii="Times New Roman" w:hAnsi="Times New Roman"/>
          <w:b/>
          <w:sz w:val="24"/>
          <w:szCs w:val="24"/>
        </w:rPr>
        <w:t xml:space="preserve"> </w:t>
      </w:r>
      <w:r w:rsidR="0080595D" w:rsidRPr="00786A40">
        <w:rPr>
          <w:rFonts w:ascii="Times New Roman" w:hAnsi="Times New Roman"/>
          <w:sz w:val="24"/>
          <w:szCs w:val="24"/>
        </w:rPr>
        <w:t xml:space="preserve">authorises </w:t>
      </w:r>
      <w:r w:rsidR="00A704AE" w:rsidRPr="00786A40">
        <w:rPr>
          <w:rFonts w:ascii="Times New Roman" w:hAnsi="Times New Roman"/>
          <w:sz w:val="24"/>
          <w:szCs w:val="24"/>
        </w:rPr>
        <w:t xml:space="preserve">the Committee to issue a stop work notice to the owner of the building or holder of a building permit </w:t>
      </w:r>
      <w:r w:rsidR="0080595D" w:rsidRPr="00786A40">
        <w:rPr>
          <w:rFonts w:ascii="Times New Roman" w:hAnsi="Times New Roman"/>
          <w:sz w:val="24"/>
          <w:szCs w:val="24"/>
        </w:rPr>
        <w:t>on the following grounds:</w:t>
      </w:r>
    </w:p>
    <w:p w14:paraId="6F7939EF" w14:textId="3DFCD16B" w:rsidR="0080595D" w:rsidRPr="00786A40" w:rsidRDefault="0080595D" w:rsidP="00677EAE">
      <w:pPr>
        <w:pStyle w:val="ListParagraph"/>
        <w:numPr>
          <w:ilvl w:val="0"/>
          <w:numId w:val="16"/>
        </w:numPr>
        <w:jc w:val="both"/>
        <w:rPr>
          <w:rFonts w:ascii="Times New Roman" w:hAnsi="Times New Roman"/>
          <w:sz w:val="24"/>
          <w:szCs w:val="24"/>
        </w:rPr>
      </w:pPr>
      <w:r w:rsidRPr="00786A40">
        <w:rPr>
          <w:rFonts w:ascii="Times New Roman" w:hAnsi="Times New Roman"/>
          <w:sz w:val="24"/>
          <w:szCs w:val="24"/>
        </w:rPr>
        <w:lastRenderedPageBreak/>
        <w:t>if the work is not stopped, the building code and the building permit will</w:t>
      </w:r>
      <w:r w:rsidR="00D9526F" w:rsidRPr="00786A40">
        <w:rPr>
          <w:rFonts w:ascii="Times New Roman" w:hAnsi="Times New Roman"/>
          <w:sz w:val="24"/>
          <w:szCs w:val="24"/>
        </w:rPr>
        <w:t xml:space="preserve"> be</w:t>
      </w:r>
      <w:r w:rsidRPr="00786A40">
        <w:rPr>
          <w:rFonts w:ascii="Times New Roman" w:hAnsi="Times New Roman"/>
          <w:sz w:val="24"/>
          <w:szCs w:val="24"/>
        </w:rPr>
        <w:t xml:space="preserve"> contravene</w:t>
      </w:r>
      <w:r w:rsidR="00D9526F" w:rsidRPr="00786A40">
        <w:rPr>
          <w:rFonts w:ascii="Times New Roman" w:hAnsi="Times New Roman"/>
          <w:sz w:val="24"/>
          <w:szCs w:val="24"/>
        </w:rPr>
        <w:t>d</w:t>
      </w:r>
      <w:r w:rsidRPr="00786A40">
        <w:rPr>
          <w:rFonts w:ascii="Times New Roman" w:hAnsi="Times New Roman"/>
          <w:sz w:val="24"/>
          <w:szCs w:val="24"/>
        </w:rPr>
        <w:t xml:space="preserve"> or continue</w:t>
      </w:r>
      <w:r w:rsidR="00D9526F" w:rsidRPr="00786A40">
        <w:rPr>
          <w:rFonts w:ascii="Times New Roman" w:hAnsi="Times New Roman"/>
          <w:sz w:val="24"/>
          <w:szCs w:val="24"/>
        </w:rPr>
        <w:t>s</w:t>
      </w:r>
      <w:r w:rsidRPr="00786A40">
        <w:rPr>
          <w:rFonts w:ascii="Times New Roman" w:hAnsi="Times New Roman"/>
          <w:sz w:val="24"/>
          <w:szCs w:val="24"/>
        </w:rPr>
        <w:t xml:space="preserve"> to be contravene</w:t>
      </w:r>
      <w:r w:rsidR="00D9526F" w:rsidRPr="00786A40">
        <w:rPr>
          <w:rFonts w:ascii="Times New Roman" w:hAnsi="Times New Roman"/>
          <w:sz w:val="24"/>
          <w:szCs w:val="24"/>
        </w:rPr>
        <w:t>d</w:t>
      </w:r>
      <w:r w:rsidR="00FB3F5F" w:rsidRPr="00786A40">
        <w:rPr>
          <w:rFonts w:ascii="Times New Roman" w:hAnsi="Times New Roman"/>
          <w:sz w:val="24"/>
          <w:szCs w:val="24"/>
        </w:rPr>
        <w:t xml:space="preserve"> or the examination of the site for compliance will be difficult and impossible; or</w:t>
      </w:r>
    </w:p>
    <w:p w14:paraId="65C40A89" w14:textId="26FAC260" w:rsidR="00FB3F5F" w:rsidRPr="00786A40" w:rsidRDefault="00FB3F5F" w:rsidP="00677EAE">
      <w:pPr>
        <w:pStyle w:val="ListParagraph"/>
        <w:numPr>
          <w:ilvl w:val="0"/>
          <w:numId w:val="16"/>
        </w:numPr>
        <w:jc w:val="both"/>
        <w:rPr>
          <w:rFonts w:ascii="Times New Roman" w:hAnsi="Times New Roman"/>
          <w:sz w:val="24"/>
          <w:szCs w:val="24"/>
        </w:rPr>
      </w:pPr>
      <w:r w:rsidRPr="00786A40">
        <w:rPr>
          <w:rFonts w:ascii="Times New Roman" w:hAnsi="Times New Roman"/>
          <w:sz w:val="24"/>
          <w:szCs w:val="24"/>
        </w:rPr>
        <w:t>where the building permit as issued on the basis of a false or misleading representation</w:t>
      </w:r>
      <w:r w:rsidR="00D9526F" w:rsidRPr="00786A40">
        <w:rPr>
          <w:rFonts w:ascii="Times New Roman" w:hAnsi="Times New Roman"/>
          <w:sz w:val="24"/>
          <w:szCs w:val="24"/>
        </w:rPr>
        <w:t xml:space="preserve"> and as a result</w:t>
      </w:r>
      <w:r w:rsidRPr="00786A40">
        <w:rPr>
          <w:rFonts w:ascii="Times New Roman" w:hAnsi="Times New Roman"/>
          <w:sz w:val="24"/>
          <w:szCs w:val="24"/>
        </w:rPr>
        <w:t xml:space="preserve"> consideration of revocation or amendment of the permit should be considered.</w:t>
      </w:r>
    </w:p>
    <w:p w14:paraId="7B0ADB02" w14:textId="1B527535" w:rsidR="00FB3F5F" w:rsidRPr="00786A40" w:rsidRDefault="00A704AE" w:rsidP="00677EAE">
      <w:pPr>
        <w:jc w:val="both"/>
        <w:rPr>
          <w:rFonts w:ascii="Times New Roman" w:hAnsi="Times New Roman"/>
          <w:sz w:val="24"/>
          <w:szCs w:val="24"/>
        </w:rPr>
      </w:pPr>
      <w:r w:rsidRPr="00786A40">
        <w:rPr>
          <w:rFonts w:ascii="Times New Roman" w:hAnsi="Times New Roman"/>
          <w:sz w:val="24"/>
          <w:szCs w:val="24"/>
        </w:rPr>
        <w:t xml:space="preserve">The building inspector or authorised officer to serve a stop work notice. </w:t>
      </w:r>
      <w:r w:rsidR="00FB3F5F" w:rsidRPr="00786A40">
        <w:rPr>
          <w:rFonts w:ascii="Times New Roman" w:hAnsi="Times New Roman"/>
          <w:sz w:val="24"/>
          <w:szCs w:val="24"/>
        </w:rPr>
        <w:t>This provision provides that the holder of the permit must comply with the stop work notice.</w:t>
      </w:r>
    </w:p>
    <w:p w14:paraId="50D8B4C2" w14:textId="4F28430E" w:rsidR="00FB3F5F" w:rsidRPr="00786A40" w:rsidRDefault="00FB3F5F" w:rsidP="00677EAE">
      <w:pPr>
        <w:jc w:val="both"/>
        <w:rPr>
          <w:rFonts w:ascii="Times New Roman" w:hAnsi="Times New Roman"/>
          <w:sz w:val="24"/>
          <w:szCs w:val="24"/>
        </w:rPr>
      </w:pPr>
      <w:r w:rsidRPr="00786A40">
        <w:rPr>
          <w:rFonts w:ascii="Times New Roman" w:hAnsi="Times New Roman"/>
          <w:b/>
          <w:sz w:val="24"/>
          <w:szCs w:val="24"/>
        </w:rPr>
        <w:t xml:space="preserve">Clause </w:t>
      </w:r>
      <w:r w:rsidR="00D9526F" w:rsidRPr="00786A40">
        <w:rPr>
          <w:rFonts w:ascii="Times New Roman" w:hAnsi="Times New Roman"/>
          <w:b/>
          <w:sz w:val="24"/>
          <w:szCs w:val="24"/>
        </w:rPr>
        <w:t>5</w:t>
      </w:r>
      <w:r w:rsidR="00BD7314">
        <w:rPr>
          <w:rFonts w:ascii="Times New Roman" w:hAnsi="Times New Roman"/>
          <w:b/>
          <w:sz w:val="24"/>
          <w:szCs w:val="24"/>
        </w:rPr>
        <w:t>3</w:t>
      </w:r>
      <w:r w:rsidR="00A704AE" w:rsidRPr="00786A40">
        <w:rPr>
          <w:rFonts w:ascii="Times New Roman" w:hAnsi="Times New Roman"/>
          <w:b/>
          <w:sz w:val="24"/>
          <w:szCs w:val="24"/>
        </w:rPr>
        <w:t xml:space="preserve"> </w:t>
      </w:r>
      <w:r w:rsidR="00A704AE" w:rsidRPr="00786A40">
        <w:rPr>
          <w:rFonts w:ascii="Times New Roman" w:hAnsi="Times New Roman"/>
          <w:sz w:val="24"/>
          <w:szCs w:val="24"/>
        </w:rPr>
        <w:t>authorises</w:t>
      </w:r>
      <w:r w:rsidRPr="00786A40">
        <w:rPr>
          <w:rFonts w:ascii="Times New Roman" w:hAnsi="Times New Roman"/>
          <w:sz w:val="24"/>
          <w:szCs w:val="24"/>
        </w:rPr>
        <w:t xml:space="preserve"> </w:t>
      </w:r>
      <w:r w:rsidR="00A704AE" w:rsidRPr="00786A40">
        <w:rPr>
          <w:rFonts w:ascii="Times New Roman" w:hAnsi="Times New Roman"/>
          <w:sz w:val="24"/>
          <w:szCs w:val="24"/>
        </w:rPr>
        <w:t xml:space="preserve">the Committee to issue a notice for remedial action to the owner of the building or to the holder of a building permit, </w:t>
      </w:r>
      <w:r w:rsidR="00F656B9" w:rsidRPr="00786A40">
        <w:rPr>
          <w:rFonts w:ascii="Times New Roman" w:hAnsi="Times New Roman"/>
          <w:sz w:val="24"/>
          <w:szCs w:val="24"/>
        </w:rPr>
        <w:t>where it appears that</w:t>
      </w:r>
      <w:r w:rsidRPr="00786A40">
        <w:rPr>
          <w:rFonts w:ascii="Times New Roman" w:hAnsi="Times New Roman"/>
          <w:sz w:val="24"/>
          <w:szCs w:val="24"/>
        </w:rPr>
        <w:t xml:space="preserve"> the building is not structurally sufficient, safe and stable for its intended use or poses a hazard to persons or property</w:t>
      </w:r>
      <w:r w:rsidR="00A704AE" w:rsidRPr="00786A40">
        <w:rPr>
          <w:rFonts w:ascii="Times New Roman" w:hAnsi="Times New Roman"/>
          <w:sz w:val="24"/>
          <w:szCs w:val="24"/>
        </w:rPr>
        <w:t xml:space="preserve"> or where the</w:t>
      </w:r>
      <w:r w:rsidR="008C2F30" w:rsidRPr="00786A40">
        <w:rPr>
          <w:rFonts w:ascii="Times New Roman" w:hAnsi="Times New Roman"/>
          <w:sz w:val="24"/>
          <w:szCs w:val="24"/>
        </w:rPr>
        <w:t xml:space="preserve"> work on a building site violates the building code or building permit.</w:t>
      </w:r>
    </w:p>
    <w:p w14:paraId="40F8BD8D" w14:textId="1F177025" w:rsidR="00A704AE" w:rsidRPr="00786A40" w:rsidRDefault="00A704AE" w:rsidP="00677EAE">
      <w:pPr>
        <w:jc w:val="both"/>
        <w:rPr>
          <w:rFonts w:ascii="Times New Roman" w:hAnsi="Times New Roman"/>
          <w:sz w:val="24"/>
          <w:szCs w:val="24"/>
        </w:rPr>
      </w:pPr>
      <w:r w:rsidRPr="00786A40">
        <w:rPr>
          <w:rFonts w:ascii="Times New Roman" w:hAnsi="Times New Roman"/>
          <w:sz w:val="24"/>
          <w:szCs w:val="24"/>
        </w:rPr>
        <w:t>Subclause (2) provides that a notice for remedial action shall be issued within 7 days of the issuance of a notice under Section 53 or the stop work notice.</w:t>
      </w:r>
    </w:p>
    <w:p w14:paraId="376A8FC4" w14:textId="2C30CBDE" w:rsidR="00A704AE" w:rsidRPr="00786A40" w:rsidRDefault="00A704AE" w:rsidP="00677EAE">
      <w:pPr>
        <w:jc w:val="both"/>
        <w:rPr>
          <w:rFonts w:ascii="Times New Roman" w:hAnsi="Times New Roman"/>
          <w:sz w:val="24"/>
          <w:szCs w:val="24"/>
        </w:rPr>
      </w:pPr>
      <w:r w:rsidRPr="00786A40">
        <w:rPr>
          <w:rFonts w:ascii="Times New Roman" w:hAnsi="Times New Roman"/>
          <w:sz w:val="24"/>
          <w:szCs w:val="24"/>
        </w:rPr>
        <w:t>Subclause (3) provides that the building inspector or authorised officer to serve the notice for remedial action.</w:t>
      </w:r>
    </w:p>
    <w:p w14:paraId="27F683B3" w14:textId="56A1607A" w:rsidR="008C2F30" w:rsidRPr="00786A40" w:rsidRDefault="008C2F30" w:rsidP="00677EAE">
      <w:pPr>
        <w:jc w:val="both"/>
        <w:rPr>
          <w:rFonts w:ascii="Times New Roman" w:hAnsi="Times New Roman"/>
          <w:sz w:val="24"/>
          <w:szCs w:val="24"/>
        </w:rPr>
      </w:pPr>
      <w:r w:rsidRPr="00786A40">
        <w:rPr>
          <w:rFonts w:ascii="Times New Roman" w:hAnsi="Times New Roman"/>
          <w:sz w:val="24"/>
          <w:szCs w:val="24"/>
        </w:rPr>
        <w:t>Subclause (</w:t>
      </w:r>
      <w:r w:rsidR="00DB3678" w:rsidRPr="00786A40">
        <w:rPr>
          <w:rFonts w:ascii="Times New Roman" w:hAnsi="Times New Roman"/>
          <w:sz w:val="24"/>
          <w:szCs w:val="24"/>
        </w:rPr>
        <w:t>4</w:t>
      </w:r>
      <w:r w:rsidRPr="00786A40">
        <w:rPr>
          <w:rFonts w:ascii="Times New Roman" w:hAnsi="Times New Roman"/>
          <w:sz w:val="24"/>
          <w:szCs w:val="24"/>
        </w:rPr>
        <w:t xml:space="preserve">) </w:t>
      </w:r>
      <w:r w:rsidR="00385113" w:rsidRPr="00786A40">
        <w:rPr>
          <w:rFonts w:ascii="Times New Roman" w:hAnsi="Times New Roman"/>
          <w:sz w:val="24"/>
          <w:szCs w:val="24"/>
        </w:rPr>
        <w:t xml:space="preserve">provides that the person issued with the notice </w:t>
      </w:r>
      <w:r w:rsidR="00674C53" w:rsidRPr="00786A40">
        <w:rPr>
          <w:rFonts w:ascii="Times New Roman" w:hAnsi="Times New Roman"/>
          <w:sz w:val="24"/>
          <w:szCs w:val="24"/>
        </w:rPr>
        <w:t xml:space="preserve">for remedial action </w:t>
      </w:r>
      <w:r w:rsidR="00385113" w:rsidRPr="00786A40">
        <w:rPr>
          <w:rFonts w:ascii="Times New Roman" w:hAnsi="Times New Roman"/>
          <w:sz w:val="24"/>
          <w:szCs w:val="24"/>
        </w:rPr>
        <w:t>must comply with it no later than the date provided in the notice</w:t>
      </w:r>
      <w:r w:rsidR="00BD7314">
        <w:rPr>
          <w:rFonts w:ascii="Times New Roman" w:hAnsi="Times New Roman"/>
          <w:sz w:val="24"/>
          <w:szCs w:val="24"/>
        </w:rPr>
        <w:t xml:space="preserve"> or any extensions</w:t>
      </w:r>
      <w:r w:rsidR="00385113" w:rsidRPr="00786A40">
        <w:rPr>
          <w:rFonts w:ascii="Times New Roman" w:hAnsi="Times New Roman"/>
          <w:sz w:val="24"/>
          <w:szCs w:val="24"/>
        </w:rPr>
        <w:t>.</w:t>
      </w:r>
    </w:p>
    <w:p w14:paraId="551C17B3" w14:textId="07FF13D9" w:rsidR="00385113" w:rsidRPr="00786A40" w:rsidRDefault="00385113" w:rsidP="00677EAE">
      <w:pPr>
        <w:jc w:val="both"/>
        <w:rPr>
          <w:rFonts w:ascii="Times New Roman" w:hAnsi="Times New Roman"/>
          <w:sz w:val="24"/>
          <w:szCs w:val="24"/>
        </w:rPr>
      </w:pPr>
      <w:r w:rsidRPr="00786A40">
        <w:rPr>
          <w:rFonts w:ascii="Times New Roman" w:hAnsi="Times New Roman"/>
          <w:sz w:val="24"/>
          <w:szCs w:val="24"/>
        </w:rPr>
        <w:t>Subclause (</w:t>
      </w:r>
      <w:r w:rsidR="00DB3678" w:rsidRPr="00786A40">
        <w:rPr>
          <w:rFonts w:ascii="Times New Roman" w:hAnsi="Times New Roman"/>
          <w:sz w:val="24"/>
          <w:szCs w:val="24"/>
        </w:rPr>
        <w:t>5</w:t>
      </w:r>
      <w:r w:rsidRPr="00786A40">
        <w:rPr>
          <w:rFonts w:ascii="Times New Roman" w:hAnsi="Times New Roman"/>
          <w:sz w:val="24"/>
          <w:szCs w:val="24"/>
        </w:rPr>
        <w:t xml:space="preserve">) provides that the notice should specify what needs to be done to ensure the building or work </w:t>
      </w:r>
      <w:proofErr w:type="gramStart"/>
      <w:r w:rsidRPr="00786A40">
        <w:rPr>
          <w:rFonts w:ascii="Times New Roman" w:hAnsi="Times New Roman"/>
          <w:sz w:val="24"/>
          <w:szCs w:val="24"/>
        </w:rPr>
        <w:t>is in compliance</w:t>
      </w:r>
      <w:r w:rsidR="00BD7314">
        <w:rPr>
          <w:rFonts w:ascii="Times New Roman" w:hAnsi="Times New Roman"/>
          <w:sz w:val="24"/>
          <w:szCs w:val="24"/>
        </w:rPr>
        <w:t xml:space="preserve"> with</w:t>
      </w:r>
      <w:proofErr w:type="gramEnd"/>
      <w:r w:rsidR="00BD7314">
        <w:rPr>
          <w:rFonts w:ascii="Times New Roman" w:hAnsi="Times New Roman"/>
          <w:sz w:val="24"/>
          <w:szCs w:val="24"/>
        </w:rPr>
        <w:t xml:space="preserve"> the building code or building permit</w:t>
      </w:r>
      <w:r w:rsidRPr="00786A40">
        <w:rPr>
          <w:rFonts w:ascii="Times New Roman" w:hAnsi="Times New Roman"/>
          <w:sz w:val="24"/>
          <w:szCs w:val="24"/>
        </w:rPr>
        <w:t>.</w:t>
      </w:r>
    </w:p>
    <w:p w14:paraId="5F621606" w14:textId="5FA9120B" w:rsidR="00385113" w:rsidRPr="00786A40" w:rsidRDefault="00385113" w:rsidP="00677EAE">
      <w:pPr>
        <w:jc w:val="both"/>
        <w:rPr>
          <w:rFonts w:ascii="Times New Roman" w:hAnsi="Times New Roman"/>
          <w:sz w:val="24"/>
          <w:szCs w:val="24"/>
        </w:rPr>
      </w:pPr>
      <w:r w:rsidRPr="00786A40">
        <w:rPr>
          <w:rFonts w:ascii="Times New Roman" w:hAnsi="Times New Roman"/>
          <w:sz w:val="24"/>
          <w:szCs w:val="24"/>
        </w:rPr>
        <w:t>Subclause (</w:t>
      </w:r>
      <w:r w:rsidR="00DB3678" w:rsidRPr="00786A40">
        <w:rPr>
          <w:rFonts w:ascii="Times New Roman" w:hAnsi="Times New Roman"/>
          <w:sz w:val="24"/>
          <w:szCs w:val="24"/>
        </w:rPr>
        <w:t>6</w:t>
      </w:r>
      <w:r w:rsidRPr="00786A40">
        <w:rPr>
          <w:rFonts w:ascii="Times New Roman" w:hAnsi="Times New Roman"/>
          <w:sz w:val="24"/>
          <w:szCs w:val="24"/>
        </w:rPr>
        <w:t>) provides that the notice does not suspend construction of the building that does not relate to work specified in the notice</w:t>
      </w:r>
      <w:r w:rsidR="00BD7314">
        <w:rPr>
          <w:rFonts w:ascii="Times New Roman" w:hAnsi="Times New Roman"/>
          <w:sz w:val="24"/>
          <w:szCs w:val="24"/>
        </w:rPr>
        <w:t xml:space="preserve"> and may continue to be constructed</w:t>
      </w:r>
      <w:r w:rsidRPr="00786A40">
        <w:rPr>
          <w:rFonts w:ascii="Times New Roman" w:hAnsi="Times New Roman"/>
          <w:sz w:val="24"/>
          <w:szCs w:val="24"/>
        </w:rPr>
        <w:t>.</w:t>
      </w:r>
    </w:p>
    <w:p w14:paraId="03CDA28B" w14:textId="75FD3E40" w:rsidR="00385113" w:rsidRPr="00786A40" w:rsidRDefault="00385113" w:rsidP="00677EAE">
      <w:pPr>
        <w:jc w:val="both"/>
        <w:rPr>
          <w:rFonts w:ascii="Times New Roman" w:hAnsi="Times New Roman"/>
          <w:sz w:val="24"/>
          <w:szCs w:val="24"/>
        </w:rPr>
      </w:pPr>
      <w:r w:rsidRPr="00786A40">
        <w:rPr>
          <w:rFonts w:ascii="Times New Roman" w:hAnsi="Times New Roman"/>
          <w:sz w:val="24"/>
          <w:szCs w:val="24"/>
        </w:rPr>
        <w:t>Subclause (</w:t>
      </w:r>
      <w:r w:rsidR="00DB3678" w:rsidRPr="00786A40">
        <w:rPr>
          <w:rFonts w:ascii="Times New Roman" w:hAnsi="Times New Roman"/>
          <w:sz w:val="24"/>
          <w:szCs w:val="24"/>
        </w:rPr>
        <w:t>7</w:t>
      </w:r>
      <w:r w:rsidRPr="00786A40">
        <w:rPr>
          <w:rFonts w:ascii="Times New Roman" w:hAnsi="Times New Roman"/>
          <w:sz w:val="24"/>
          <w:szCs w:val="24"/>
        </w:rPr>
        <w:t xml:space="preserve">) </w:t>
      </w:r>
      <w:r w:rsidR="00F37B44" w:rsidRPr="00786A40">
        <w:rPr>
          <w:rFonts w:ascii="Times New Roman" w:hAnsi="Times New Roman"/>
          <w:sz w:val="24"/>
          <w:szCs w:val="24"/>
        </w:rPr>
        <w:t>provides that a person served with a notice under this provision</w:t>
      </w:r>
      <w:r w:rsidR="003F15D7" w:rsidRPr="00786A40">
        <w:rPr>
          <w:rFonts w:ascii="Times New Roman" w:hAnsi="Times New Roman"/>
          <w:sz w:val="24"/>
          <w:szCs w:val="24"/>
        </w:rPr>
        <w:t xml:space="preserve"> after complying,</w:t>
      </w:r>
      <w:r w:rsidR="00F37B44" w:rsidRPr="00786A40">
        <w:rPr>
          <w:rFonts w:ascii="Times New Roman" w:hAnsi="Times New Roman"/>
          <w:sz w:val="24"/>
          <w:szCs w:val="24"/>
        </w:rPr>
        <w:t xml:space="preserve"> may apply for the re-inspection of the </w:t>
      </w:r>
      <w:r w:rsidR="00674C53" w:rsidRPr="00786A40">
        <w:rPr>
          <w:rFonts w:ascii="Times New Roman" w:hAnsi="Times New Roman"/>
          <w:sz w:val="24"/>
          <w:szCs w:val="24"/>
        </w:rPr>
        <w:t>building</w:t>
      </w:r>
      <w:r w:rsidR="00F37B44" w:rsidRPr="00786A40">
        <w:rPr>
          <w:rFonts w:ascii="Times New Roman" w:hAnsi="Times New Roman"/>
          <w:sz w:val="24"/>
          <w:szCs w:val="24"/>
        </w:rPr>
        <w:t>.</w:t>
      </w:r>
    </w:p>
    <w:p w14:paraId="4EB434E0" w14:textId="79BFD582" w:rsidR="00F37B44" w:rsidRPr="00786A40" w:rsidRDefault="00F37B44" w:rsidP="00677EAE">
      <w:pPr>
        <w:jc w:val="both"/>
        <w:rPr>
          <w:rFonts w:ascii="Times New Roman" w:hAnsi="Times New Roman"/>
          <w:sz w:val="24"/>
          <w:szCs w:val="24"/>
        </w:rPr>
      </w:pPr>
      <w:r w:rsidRPr="00786A40">
        <w:rPr>
          <w:rFonts w:ascii="Times New Roman" w:hAnsi="Times New Roman"/>
          <w:sz w:val="24"/>
          <w:szCs w:val="24"/>
        </w:rPr>
        <w:t>Subclause (</w:t>
      </w:r>
      <w:r w:rsidR="00DB3678" w:rsidRPr="00786A40">
        <w:rPr>
          <w:rFonts w:ascii="Times New Roman" w:hAnsi="Times New Roman"/>
          <w:sz w:val="24"/>
          <w:szCs w:val="24"/>
        </w:rPr>
        <w:t>8</w:t>
      </w:r>
      <w:r w:rsidRPr="00786A40">
        <w:rPr>
          <w:rFonts w:ascii="Times New Roman" w:hAnsi="Times New Roman"/>
          <w:sz w:val="24"/>
          <w:szCs w:val="24"/>
        </w:rPr>
        <w:t xml:space="preserve">) authorises the </w:t>
      </w:r>
      <w:r w:rsidR="00BD7314">
        <w:rPr>
          <w:rFonts w:ascii="Times New Roman" w:hAnsi="Times New Roman"/>
          <w:sz w:val="24"/>
          <w:szCs w:val="24"/>
        </w:rPr>
        <w:t xml:space="preserve">Committee </w:t>
      </w:r>
      <w:r w:rsidRPr="00786A40">
        <w:rPr>
          <w:rFonts w:ascii="Times New Roman" w:hAnsi="Times New Roman"/>
          <w:sz w:val="24"/>
          <w:szCs w:val="24"/>
        </w:rPr>
        <w:t xml:space="preserve">to </w:t>
      </w:r>
      <w:r w:rsidR="00D2475D" w:rsidRPr="00786A40">
        <w:rPr>
          <w:rFonts w:ascii="Times New Roman" w:hAnsi="Times New Roman"/>
          <w:sz w:val="24"/>
          <w:szCs w:val="24"/>
        </w:rPr>
        <w:t xml:space="preserve">revoke </w:t>
      </w:r>
      <w:r w:rsidRPr="00786A40">
        <w:rPr>
          <w:rFonts w:ascii="Times New Roman" w:hAnsi="Times New Roman"/>
          <w:sz w:val="24"/>
          <w:szCs w:val="24"/>
        </w:rPr>
        <w:t xml:space="preserve">the notice </w:t>
      </w:r>
      <w:r w:rsidR="00D2475D" w:rsidRPr="00786A40">
        <w:rPr>
          <w:rFonts w:ascii="Times New Roman" w:hAnsi="Times New Roman"/>
          <w:sz w:val="24"/>
          <w:szCs w:val="24"/>
        </w:rPr>
        <w:t>for remedial action</w:t>
      </w:r>
      <w:r w:rsidRPr="00786A40">
        <w:rPr>
          <w:rFonts w:ascii="Times New Roman" w:hAnsi="Times New Roman"/>
          <w:sz w:val="24"/>
          <w:szCs w:val="24"/>
        </w:rPr>
        <w:t xml:space="preserve"> where the </w:t>
      </w:r>
      <w:r w:rsidR="00BD7314">
        <w:rPr>
          <w:rFonts w:ascii="Times New Roman" w:hAnsi="Times New Roman"/>
          <w:sz w:val="24"/>
          <w:szCs w:val="24"/>
        </w:rPr>
        <w:t xml:space="preserve">Committee on the recommendation of the </w:t>
      </w:r>
      <w:r w:rsidRPr="00786A40">
        <w:rPr>
          <w:rFonts w:ascii="Times New Roman" w:hAnsi="Times New Roman"/>
          <w:sz w:val="24"/>
          <w:szCs w:val="24"/>
        </w:rPr>
        <w:t>building inspector is satisfied that the notice has been complied.</w:t>
      </w:r>
    </w:p>
    <w:p w14:paraId="5C4239D8" w14:textId="37793497" w:rsidR="00180011" w:rsidRPr="00786A40" w:rsidRDefault="00180011" w:rsidP="00180011">
      <w:pPr>
        <w:jc w:val="both"/>
        <w:rPr>
          <w:rFonts w:ascii="Times New Roman" w:hAnsi="Times New Roman"/>
          <w:sz w:val="24"/>
          <w:szCs w:val="24"/>
        </w:rPr>
      </w:pPr>
      <w:r w:rsidRPr="00786A40">
        <w:rPr>
          <w:rFonts w:ascii="Times New Roman" w:hAnsi="Times New Roman"/>
          <w:b/>
          <w:sz w:val="24"/>
          <w:szCs w:val="24"/>
        </w:rPr>
        <w:t>Clause 5</w:t>
      </w:r>
      <w:r w:rsidR="00BD7314">
        <w:rPr>
          <w:rFonts w:ascii="Times New Roman" w:hAnsi="Times New Roman"/>
          <w:b/>
          <w:sz w:val="24"/>
          <w:szCs w:val="24"/>
        </w:rPr>
        <w:t>4</w:t>
      </w:r>
      <w:r w:rsidRPr="00786A40">
        <w:rPr>
          <w:rFonts w:ascii="Times New Roman" w:hAnsi="Times New Roman"/>
          <w:sz w:val="24"/>
          <w:szCs w:val="24"/>
        </w:rPr>
        <w:t xml:space="preserve"> authorises the Committee to issue a condemn </w:t>
      </w:r>
      <w:r w:rsidR="00DB3678" w:rsidRPr="00786A40">
        <w:rPr>
          <w:rFonts w:ascii="Times New Roman" w:hAnsi="Times New Roman"/>
          <w:sz w:val="24"/>
          <w:szCs w:val="24"/>
        </w:rPr>
        <w:t xml:space="preserve">notice </w:t>
      </w:r>
      <w:r w:rsidRPr="00786A40">
        <w:rPr>
          <w:rFonts w:ascii="Times New Roman" w:hAnsi="Times New Roman"/>
          <w:sz w:val="24"/>
          <w:szCs w:val="24"/>
        </w:rPr>
        <w:t>to the owner</w:t>
      </w:r>
      <w:r w:rsidR="00DB3678" w:rsidRPr="00786A40">
        <w:rPr>
          <w:rFonts w:ascii="Times New Roman" w:hAnsi="Times New Roman"/>
          <w:sz w:val="24"/>
          <w:szCs w:val="24"/>
        </w:rPr>
        <w:t xml:space="preserve"> of the building</w:t>
      </w:r>
      <w:r w:rsidRPr="00786A40">
        <w:rPr>
          <w:rFonts w:ascii="Times New Roman" w:hAnsi="Times New Roman"/>
          <w:sz w:val="24"/>
          <w:szCs w:val="24"/>
        </w:rPr>
        <w:t xml:space="preserve"> or to the holder of a building permit where it appears that:</w:t>
      </w:r>
    </w:p>
    <w:p w14:paraId="19C70059" w14:textId="2EB39325" w:rsidR="00180011" w:rsidRPr="00786A40" w:rsidRDefault="00180011" w:rsidP="00180011">
      <w:pPr>
        <w:pStyle w:val="ListParagraph"/>
        <w:numPr>
          <w:ilvl w:val="0"/>
          <w:numId w:val="33"/>
        </w:numPr>
        <w:jc w:val="both"/>
        <w:rPr>
          <w:rFonts w:ascii="Times New Roman" w:hAnsi="Times New Roman"/>
          <w:sz w:val="24"/>
          <w:szCs w:val="24"/>
        </w:rPr>
      </w:pPr>
      <w:r w:rsidRPr="00D34837">
        <w:rPr>
          <w:rFonts w:ascii="Times New Roman" w:hAnsi="Times New Roman"/>
          <w:sz w:val="24"/>
          <w:szCs w:val="24"/>
        </w:rPr>
        <w:t xml:space="preserve">that the building is not structurally </w:t>
      </w:r>
      <w:r w:rsidR="00BD7314">
        <w:rPr>
          <w:rFonts w:ascii="Times New Roman" w:hAnsi="Times New Roman"/>
          <w:sz w:val="24"/>
          <w:szCs w:val="24"/>
        </w:rPr>
        <w:t>or architecturally compliant with the building code</w:t>
      </w:r>
      <w:r w:rsidRPr="00786A40">
        <w:rPr>
          <w:rFonts w:ascii="Times New Roman" w:hAnsi="Times New Roman"/>
          <w:sz w:val="24"/>
          <w:szCs w:val="24"/>
        </w:rPr>
        <w:t>;</w:t>
      </w:r>
    </w:p>
    <w:p w14:paraId="4B3F7DDC" w14:textId="3E2D580A" w:rsidR="00180011" w:rsidRPr="00786A40" w:rsidRDefault="00180011" w:rsidP="00180011">
      <w:pPr>
        <w:pStyle w:val="ListParagraph"/>
        <w:numPr>
          <w:ilvl w:val="0"/>
          <w:numId w:val="33"/>
        </w:numPr>
        <w:jc w:val="both"/>
        <w:rPr>
          <w:rFonts w:ascii="Times New Roman" w:hAnsi="Times New Roman"/>
          <w:sz w:val="24"/>
          <w:szCs w:val="24"/>
        </w:rPr>
      </w:pPr>
      <w:r w:rsidRPr="00D34837">
        <w:rPr>
          <w:rFonts w:ascii="Times New Roman" w:hAnsi="Times New Roman"/>
          <w:sz w:val="24"/>
          <w:szCs w:val="24"/>
        </w:rPr>
        <w:t xml:space="preserve">poses a </w:t>
      </w:r>
      <w:r w:rsidRPr="00786A40">
        <w:rPr>
          <w:rFonts w:ascii="Times New Roman" w:hAnsi="Times New Roman"/>
          <w:sz w:val="24"/>
          <w:szCs w:val="24"/>
        </w:rPr>
        <w:t xml:space="preserve">health </w:t>
      </w:r>
      <w:r w:rsidRPr="00D34837">
        <w:rPr>
          <w:rFonts w:ascii="Times New Roman" w:hAnsi="Times New Roman"/>
          <w:sz w:val="24"/>
          <w:szCs w:val="24"/>
        </w:rPr>
        <w:t>hazard</w:t>
      </w:r>
      <w:r w:rsidRPr="00786A40">
        <w:rPr>
          <w:rFonts w:ascii="Times New Roman" w:hAnsi="Times New Roman"/>
          <w:sz w:val="24"/>
          <w:szCs w:val="24"/>
        </w:rPr>
        <w:t xml:space="preserve"> including presence of mold, asbestos, lead paint or pest infestations; or</w:t>
      </w:r>
    </w:p>
    <w:p w14:paraId="439BC3C1" w14:textId="4AE8040E" w:rsidR="00180011" w:rsidRPr="00D34837" w:rsidRDefault="00180011">
      <w:pPr>
        <w:pStyle w:val="ListParagraph"/>
        <w:numPr>
          <w:ilvl w:val="0"/>
          <w:numId w:val="33"/>
        </w:numPr>
        <w:jc w:val="both"/>
        <w:rPr>
          <w:rFonts w:ascii="Times New Roman" w:hAnsi="Times New Roman"/>
          <w:sz w:val="24"/>
          <w:szCs w:val="24"/>
        </w:rPr>
      </w:pPr>
      <w:r w:rsidRPr="00786A40">
        <w:rPr>
          <w:rFonts w:ascii="Times New Roman" w:hAnsi="Times New Roman"/>
          <w:sz w:val="24"/>
          <w:szCs w:val="24"/>
        </w:rPr>
        <w:t>has irreparable damage.</w:t>
      </w:r>
    </w:p>
    <w:p w14:paraId="58245C62" w14:textId="6F7D1C17" w:rsidR="00DB3678" w:rsidRPr="00786A40" w:rsidRDefault="00DB3678">
      <w:pPr>
        <w:jc w:val="both"/>
        <w:rPr>
          <w:rFonts w:ascii="Times New Roman" w:hAnsi="Times New Roman"/>
          <w:sz w:val="24"/>
          <w:szCs w:val="24"/>
        </w:rPr>
      </w:pPr>
      <w:r w:rsidRPr="00D34837">
        <w:rPr>
          <w:rFonts w:ascii="Times New Roman" w:hAnsi="Times New Roman"/>
          <w:sz w:val="24"/>
          <w:szCs w:val="24"/>
        </w:rPr>
        <w:t>Subclause (</w:t>
      </w:r>
      <w:r w:rsidRPr="00786A40">
        <w:rPr>
          <w:rFonts w:ascii="Times New Roman" w:hAnsi="Times New Roman"/>
          <w:sz w:val="24"/>
          <w:szCs w:val="24"/>
        </w:rPr>
        <w:t>2</w:t>
      </w:r>
      <w:r w:rsidRPr="00D34837">
        <w:rPr>
          <w:rFonts w:ascii="Times New Roman" w:hAnsi="Times New Roman"/>
          <w:sz w:val="24"/>
          <w:szCs w:val="24"/>
        </w:rPr>
        <w:t>) provides that the building inspector or authorised officer to serve the notice for remedial action.</w:t>
      </w:r>
    </w:p>
    <w:p w14:paraId="01089D67" w14:textId="2C9DFDBC" w:rsidR="00180011" w:rsidRPr="00786A40" w:rsidRDefault="00180011" w:rsidP="00180011">
      <w:pPr>
        <w:jc w:val="both"/>
        <w:rPr>
          <w:rFonts w:ascii="Times New Roman" w:hAnsi="Times New Roman"/>
          <w:sz w:val="24"/>
          <w:szCs w:val="24"/>
        </w:rPr>
      </w:pPr>
      <w:r w:rsidRPr="00786A40">
        <w:rPr>
          <w:rFonts w:ascii="Times New Roman" w:hAnsi="Times New Roman"/>
          <w:sz w:val="24"/>
          <w:szCs w:val="24"/>
        </w:rPr>
        <w:lastRenderedPageBreak/>
        <w:t>Subclause (</w:t>
      </w:r>
      <w:r w:rsidR="00DB3678" w:rsidRPr="00786A40">
        <w:rPr>
          <w:rFonts w:ascii="Times New Roman" w:hAnsi="Times New Roman"/>
          <w:sz w:val="24"/>
          <w:szCs w:val="24"/>
        </w:rPr>
        <w:t>3</w:t>
      </w:r>
      <w:r w:rsidR="001459FB" w:rsidRPr="00786A40">
        <w:rPr>
          <w:rFonts w:ascii="Times New Roman" w:hAnsi="Times New Roman"/>
          <w:sz w:val="24"/>
          <w:szCs w:val="24"/>
        </w:rPr>
        <w:t>)</w:t>
      </w:r>
      <w:r w:rsidRPr="00786A40">
        <w:rPr>
          <w:rFonts w:ascii="Times New Roman" w:hAnsi="Times New Roman"/>
          <w:sz w:val="24"/>
          <w:szCs w:val="24"/>
        </w:rPr>
        <w:t xml:space="preserve"> provides that the person issued with </w:t>
      </w:r>
      <w:r w:rsidR="001459FB" w:rsidRPr="00786A40">
        <w:rPr>
          <w:rFonts w:ascii="Times New Roman" w:hAnsi="Times New Roman"/>
          <w:sz w:val="24"/>
          <w:szCs w:val="24"/>
        </w:rPr>
        <w:t xml:space="preserve">a condemn </w:t>
      </w:r>
      <w:r w:rsidRPr="00786A40">
        <w:rPr>
          <w:rFonts w:ascii="Times New Roman" w:hAnsi="Times New Roman"/>
          <w:sz w:val="24"/>
          <w:szCs w:val="24"/>
        </w:rPr>
        <w:t>notice must comply with it no later than the date provided in the notice.</w:t>
      </w:r>
    </w:p>
    <w:p w14:paraId="428B1916" w14:textId="7B7328C2" w:rsidR="00180011" w:rsidRPr="00786A40" w:rsidRDefault="00180011" w:rsidP="00180011">
      <w:pPr>
        <w:jc w:val="both"/>
        <w:rPr>
          <w:rFonts w:ascii="Times New Roman" w:hAnsi="Times New Roman"/>
          <w:sz w:val="24"/>
          <w:szCs w:val="24"/>
        </w:rPr>
      </w:pPr>
      <w:r w:rsidRPr="00786A40">
        <w:rPr>
          <w:rFonts w:ascii="Times New Roman" w:hAnsi="Times New Roman"/>
          <w:sz w:val="24"/>
          <w:szCs w:val="24"/>
        </w:rPr>
        <w:t>Subclause (</w:t>
      </w:r>
      <w:r w:rsidR="00DB3678" w:rsidRPr="00786A40">
        <w:rPr>
          <w:rFonts w:ascii="Times New Roman" w:hAnsi="Times New Roman"/>
          <w:sz w:val="24"/>
          <w:szCs w:val="24"/>
        </w:rPr>
        <w:t>4</w:t>
      </w:r>
      <w:r w:rsidRPr="00786A40">
        <w:rPr>
          <w:rFonts w:ascii="Times New Roman" w:hAnsi="Times New Roman"/>
          <w:sz w:val="24"/>
          <w:szCs w:val="24"/>
        </w:rPr>
        <w:t xml:space="preserve">) provides that the notice should specify what needs to be done to ensure the building or work </w:t>
      </w:r>
      <w:proofErr w:type="gramStart"/>
      <w:r w:rsidRPr="00786A40">
        <w:rPr>
          <w:rFonts w:ascii="Times New Roman" w:hAnsi="Times New Roman"/>
          <w:sz w:val="24"/>
          <w:szCs w:val="24"/>
        </w:rPr>
        <w:t>is in compliance</w:t>
      </w:r>
      <w:proofErr w:type="gramEnd"/>
      <w:r w:rsidRPr="00786A40">
        <w:rPr>
          <w:rFonts w:ascii="Times New Roman" w:hAnsi="Times New Roman"/>
          <w:sz w:val="24"/>
          <w:szCs w:val="24"/>
        </w:rPr>
        <w:t>.</w:t>
      </w:r>
    </w:p>
    <w:p w14:paraId="6E534D94" w14:textId="023EB4B0" w:rsidR="00180011" w:rsidRPr="00786A40" w:rsidRDefault="00180011" w:rsidP="00180011">
      <w:pPr>
        <w:jc w:val="both"/>
        <w:rPr>
          <w:rFonts w:ascii="Times New Roman" w:hAnsi="Times New Roman"/>
          <w:sz w:val="24"/>
          <w:szCs w:val="24"/>
        </w:rPr>
      </w:pPr>
      <w:r w:rsidRPr="00786A40">
        <w:rPr>
          <w:rFonts w:ascii="Times New Roman" w:hAnsi="Times New Roman"/>
          <w:sz w:val="24"/>
          <w:szCs w:val="24"/>
        </w:rPr>
        <w:t>Subclause (</w:t>
      </w:r>
      <w:r w:rsidR="00DB3678" w:rsidRPr="00786A40">
        <w:rPr>
          <w:rFonts w:ascii="Times New Roman" w:hAnsi="Times New Roman"/>
          <w:sz w:val="24"/>
          <w:szCs w:val="24"/>
        </w:rPr>
        <w:t>5</w:t>
      </w:r>
      <w:r w:rsidRPr="00786A40">
        <w:rPr>
          <w:rFonts w:ascii="Times New Roman" w:hAnsi="Times New Roman"/>
          <w:sz w:val="24"/>
          <w:szCs w:val="24"/>
        </w:rPr>
        <w:t>) provides that a person served with a notice under this provision</w:t>
      </w:r>
      <w:r w:rsidR="002E13EC" w:rsidRPr="00786A40">
        <w:rPr>
          <w:rFonts w:ascii="Times New Roman" w:hAnsi="Times New Roman"/>
          <w:sz w:val="24"/>
          <w:szCs w:val="24"/>
        </w:rPr>
        <w:t xml:space="preserve"> after complying with the notice,</w:t>
      </w:r>
      <w:r w:rsidRPr="00786A40">
        <w:rPr>
          <w:rFonts w:ascii="Times New Roman" w:hAnsi="Times New Roman"/>
          <w:sz w:val="24"/>
          <w:szCs w:val="24"/>
        </w:rPr>
        <w:t xml:space="preserve"> may apply for the re-inspection of the building.</w:t>
      </w:r>
    </w:p>
    <w:p w14:paraId="0CD42878" w14:textId="202E8473" w:rsidR="00180011" w:rsidRPr="00786A40" w:rsidRDefault="00180011" w:rsidP="00180011">
      <w:pPr>
        <w:jc w:val="both"/>
        <w:rPr>
          <w:rFonts w:ascii="Times New Roman" w:hAnsi="Times New Roman"/>
          <w:sz w:val="24"/>
          <w:szCs w:val="24"/>
        </w:rPr>
      </w:pPr>
      <w:r w:rsidRPr="00786A40">
        <w:rPr>
          <w:rFonts w:ascii="Times New Roman" w:hAnsi="Times New Roman"/>
          <w:sz w:val="24"/>
          <w:szCs w:val="24"/>
        </w:rPr>
        <w:t>Subclause (</w:t>
      </w:r>
      <w:r w:rsidR="00DB3678" w:rsidRPr="00786A40">
        <w:rPr>
          <w:rFonts w:ascii="Times New Roman" w:hAnsi="Times New Roman"/>
          <w:sz w:val="24"/>
          <w:szCs w:val="24"/>
        </w:rPr>
        <w:t>6</w:t>
      </w:r>
      <w:r w:rsidRPr="00786A40">
        <w:rPr>
          <w:rFonts w:ascii="Times New Roman" w:hAnsi="Times New Roman"/>
          <w:sz w:val="24"/>
          <w:szCs w:val="24"/>
        </w:rPr>
        <w:t xml:space="preserve">) authorises the </w:t>
      </w:r>
      <w:r w:rsidR="002E13EC" w:rsidRPr="00786A40">
        <w:rPr>
          <w:rFonts w:ascii="Times New Roman" w:hAnsi="Times New Roman"/>
          <w:sz w:val="24"/>
          <w:szCs w:val="24"/>
        </w:rPr>
        <w:t xml:space="preserve">Committee </w:t>
      </w:r>
      <w:r w:rsidRPr="00786A40">
        <w:rPr>
          <w:rFonts w:ascii="Times New Roman" w:hAnsi="Times New Roman"/>
          <w:sz w:val="24"/>
          <w:szCs w:val="24"/>
        </w:rPr>
        <w:t xml:space="preserve">to revoke the </w:t>
      </w:r>
      <w:r w:rsidR="002E13EC" w:rsidRPr="00786A40">
        <w:rPr>
          <w:rFonts w:ascii="Times New Roman" w:hAnsi="Times New Roman"/>
          <w:sz w:val="24"/>
          <w:szCs w:val="24"/>
        </w:rPr>
        <w:t>condemn notice after an inspection was undertaken under subclause (4) and the Authority/Committee is</w:t>
      </w:r>
      <w:r w:rsidRPr="00786A40">
        <w:rPr>
          <w:rFonts w:ascii="Times New Roman" w:hAnsi="Times New Roman"/>
          <w:sz w:val="24"/>
          <w:szCs w:val="24"/>
        </w:rPr>
        <w:t xml:space="preserve"> satisfied that the </w:t>
      </w:r>
      <w:r w:rsidR="002E13EC" w:rsidRPr="00786A40">
        <w:rPr>
          <w:rFonts w:ascii="Times New Roman" w:hAnsi="Times New Roman"/>
          <w:sz w:val="24"/>
          <w:szCs w:val="24"/>
        </w:rPr>
        <w:t>building is no longer subject to any of the conditions provided under subclause (1).</w:t>
      </w:r>
    </w:p>
    <w:p w14:paraId="17FDD3DF" w14:textId="0246D9CD" w:rsidR="006D63C9" w:rsidRPr="00D34837" w:rsidRDefault="006D63C9" w:rsidP="00D34837">
      <w:pPr>
        <w:spacing w:after="112" w:line="249" w:lineRule="auto"/>
        <w:jc w:val="both"/>
        <w:rPr>
          <w:rFonts w:ascii="Times New Roman" w:hAnsi="Times New Roman"/>
          <w:sz w:val="24"/>
          <w:szCs w:val="24"/>
        </w:rPr>
      </w:pPr>
      <w:r w:rsidRPr="00786A40">
        <w:rPr>
          <w:rFonts w:ascii="Times New Roman" w:hAnsi="Times New Roman"/>
          <w:sz w:val="24"/>
          <w:szCs w:val="24"/>
        </w:rPr>
        <w:t>Subclause (</w:t>
      </w:r>
      <w:r w:rsidR="00DB3678" w:rsidRPr="00786A40">
        <w:rPr>
          <w:rFonts w:ascii="Times New Roman" w:hAnsi="Times New Roman"/>
          <w:sz w:val="24"/>
          <w:szCs w:val="24"/>
        </w:rPr>
        <w:t>7</w:t>
      </w:r>
      <w:r w:rsidRPr="00786A40">
        <w:rPr>
          <w:rFonts w:ascii="Times New Roman" w:hAnsi="Times New Roman"/>
          <w:sz w:val="24"/>
          <w:szCs w:val="24"/>
        </w:rPr>
        <w:t xml:space="preserve">) prohibits any </w:t>
      </w:r>
      <w:r w:rsidRPr="00D34837">
        <w:rPr>
          <w:rFonts w:ascii="Times New Roman" w:hAnsi="Times New Roman"/>
          <w:sz w:val="24"/>
          <w:szCs w:val="24"/>
        </w:rPr>
        <w:t xml:space="preserve">person </w:t>
      </w:r>
      <w:r w:rsidRPr="00786A40">
        <w:rPr>
          <w:rFonts w:ascii="Times New Roman" w:hAnsi="Times New Roman"/>
          <w:sz w:val="24"/>
          <w:szCs w:val="24"/>
        </w:rPr>
        <w:t>to</w:t>
      </w:r>
      <w:r w:rsidRPr="00D34837">
        <w:rPr>
          <w:rFonts w:ascii="Times New Roman" w:hAnsi="Times New Roman"/>
          <w:sz w:val="24"/>
          <w:szCs w:val="24"/>
        </w:rPr>
        <w:t xml:space="preserve"> enter or occupy a building issued with a condemn notice, unless</w:t>
      </w:r>
      <w:r w:rsidRPr="00786A40">
        <w:rPr>
          <w:rFonts w:ascii="Times New Roman" w:hAnsi="Times New Roman"/>
          <w:sz w:val="24"/>
          <w:szCs w:val="24"/>
        </w:rPr>
        <w:t xml:space="preserve"> </w:t>
      </w:r>
      <w:r w:rsidRPr="00D34837">
        <w:rPr>
          <w:rFonts w:ascii="Times New Roman" w:hAnsi="Times New Roman"/>
          <w:sz w:val="24"/>
          <w:szCs w:val="24"/>
        </w:rPr>
        <w:t>the condemn notice has been revoked under sub</w:t>
      </w:r>
      <w:r w:rsidRPr="00786A40">
        <w:rPr>
          <w:rFonts w:ascii="Times New Roman" w:hAnsi="Times New Roman"/>
          <w:sz w:val="24"/>
          <w:szCs w:val="24"/>
        </w:rPr>
        <w:t>clause</w:t>
      </w:r>
      <w:r w:rsidRPr="00D34837">
        <w:rPr>
          <w:rFonts w:ascii="Times New Roman" w:hAnsi="Times New Roman"/>
          <w:sz w:val="24"/>
          <w:szCs w:val="24"/>
        </w:rPr>
        <w:t xml:space="preserve"> (5</w:t>
      </w:r>
      <w:r w:rsidRPr="00786A40">
        <w:rPr>
          <w:rFonts w:ascii="Times New Roman" w:hAnsi="Times New Roman"/>
          <w:sz w:val="24"/>
          <w:szCs w:val="24"/>
        </w:rPr>
        <w:t xml:space="preserve">) or </w:t>
      </w:r>
      <w:r w:rsidRPr="00D34837">
        <w:rPr>
          <w:rFonts w:ascii="Times New Roman" w:hAnsi="Times New Roman"/>
          <w:sz w:val="24"/>
          <w:szCs w:val="24"/>
        </w:rPr>
        <w:t>where the person enters the building, for the purposes of carrying out work to repair or clean the building to bring it to compliance.</w:t>
      </w:r>
    </w:p>
    <w:p w14:paraId="575BDB2E" w14:textId="6AE2399F" w:rsidR="00180011" w:rsidRPr="00786A40" w:rsidRDefault="006D63C9" w:rsidP="00D34837">
      <w:pPr>
        <w:spacing w:after="112" w:line="249" w:lineRule="auto"/>
        <w:jc w:val="both"/>
        <w:rPr>
          <w:rFonts w:ascii="Times New Roman" w:hAnsi="Times New Roman"/>
          <w:sz w:val="24"/>
          <w:szCs w:val="24"/>
        </w:rPr>
      </w:pPr>
      <w:r w:rsidRPr="00786A40">
        <w:rPr>
          <w:rFonts w:ascii="Times New Roman" w:hAnsi="Times New Roman"/>
          <w:sz w:val="24"/>
          <w:szCs w:val="24"/>
        </w:rPr>
        <w:t>Subclause (</w:t>
      </w:r>
      <w:r w:rsidR="00DB3678" w:rsidRPr="00786A40">
        <w:rPr>
          <w:rFonts w:ascii="Times New Roman" w:hAnsi="Times New Roman"/>
          <w:sz w:val="24"/>
          <w:szCs w:val="24"/>
        </w:rPr>
        <w:t>8</w:t>
      </w:r>
      <w:r w:rsidRPr="00786A40">
        <w:rPr>
          <w:rFonts w:ascii="Times New Roman" w:hAnsi="Times New Roman"/>
          <w:sz w:val="24"/>
          <w:szCs w:val="24"/>
        </w:rPr>
        <w:t>) provides that w</w:t>
      </w:r>
      <w:r w:rsidRPr="00D34837">
        <w:rPr>
          <w:rFonts w:ascii="Times New Roman" w:hAnsi="Times New Roman"/>
          <w:sz w:val="24"/>
          <w:szCs w:val="24"/>
        </w:rPr>
        <w:t>here the Committee issues a condemn notice under sub</w:t>
      </w:r>
      <w:r w:rsidRPr="00786A40">
        <w:rPr>
          <w:rFonts w:ascii="Times New Roman" w:hAnsi="Times New Roman"/>
          <w:sz w:val="24"/>
          <w:szCs w:val="24"/>
        </w:rPr>
        <w:t>clause</w:t>
      </w:r>
      <w:r w:rsidRPr="00D34837">
        <w:rPr>
          <w:rFonts w:ascii="Times New Roman" w:hAnsi="Times New Roman"/>
          <w:sz w:val="24"/>
          <w:szCs w:val="24"/>
        </w:rPr>
        <w:t xml:space="preserve"> (1)(c), the Committee may also recommend to the Cabinet that the building be declared a derelict site under the </w:t>
      </w:r>
      <w:r w:rsidRPr="00D34837">
        <w:rPr>
          <w:rFonts w:ascii="Times New Roman" w:hAnsi="Times New Roman"/>
          <w:i/>
          <w:sz w:val="24"/>
          <w:szCs w:val="24"/>
        </w:rPr>
        <w:t>Derelict Sites Management Act 2017.</w:t>
      </w:r>
    </w:p>
    <w:p w14:paraId="746D822D" w14:textId="1621A527" w:rsidR="003327DB" w:rsidRPr="00786A40" w:rsidRDefault="003327DB" w:rsidP="00677EAE">
      <w:pPr>
        <w:jc w:val="both"/>
        <w:rPr>
          <w:rFonts w:ascii="Times New Roman" w:hAnsi="Times New Roman"/>
          <w:b/>
          <w:sz w:val="24"/>
          <w:szCs w:val="24"/>
        </w:rPr>
      </w:pPr>
      <w:bookmarkStart w:id="71" w:name="_Toc182925890"/>
      <w:bookmarkStart w:id="72" w:name="_Toc182926590"/>
      <w:r w:rsidRPr="00786A40">
        <w:rPr>
          <w:rFonts w:ascii="Times New Roman" w:hAnsi="Times New Roman"/>
          <w:b/>
          <w:sz w:val="24"/>
          <w:szCs w:val="24"/>
        </w:rPr>
        <w:t>Clause 5</w:t>
      </w:r>
      <w:r w:rsidR="00BD7314">
        <w:rPr>
          <w:rFonts w:ascii="Times New Roman" w:hAnsi="Times New Roman"/>
          <w:b/>
          <w:sz w:val="24"/>
          <w:szCs w:val="24"/>
        </w:rPr>
        <w:t>5</w:t>
      </w:r>
      <w:r w:rsidRPr="00786A40">
        <w:rPr>
          <w:rFonts w:ascii="Times New Roman" w:hAnsi="Times New Roman"/>
          <w:b/>
          <w:sz w:val="24"/>
          <w:szCs w:val="24"/>
        </w:rPr>
        <w:t xml:space="preserve"> </w:t>
      </w:r>
      <w:r w:rsidRPr="00D34837">
        <w:rPr>
          <w:rFonts w:ascii="Times New Roman" w:hAnsi="Times New Roman"/>
          <w:sz w:val="24"/>
          <w:szCs w:val="24"/>
        </w:rPr>
        <w:t xml:space="preserve">authorises the Committee to issue a demolition notice to the prescribed person within 30 days of the issuance of a condemn notice under </w:t>
      </w:r>
      <w:r w:rsidR="00786A40">
        <w:rPr>
          <w:rFonts w:ascii="Times New Roman" w:hAnsi="Times New Roman"/>
          <w:sz w:val="24"/>
          <w:szCs w:val="24"/>
        </w:rPr>
        <w:t xml:space="preserve">Clause </w:t>
      </w:r>
      <w:r w:rsidRPr="00D34837">
        <w:rPr>
          <w:rFonts w:ascii="Times New Roman" w:hAnsi="Times New Roman"/>
          <w:sz w:val="24"/>
          <w:szCs w:val="24"/>
        </w:rPr>
        <w:t>5</w:t>
      </w:r>
      <w:r w:rsidR="00786A40">
        <w:rPr>
          <w:rFonts w:ascii="Times New Roman" w:hAnsi="Times New Roman"/>
          <w:sz w:val="24"/>
          <w:szCs w:val="24"/>
        </w:rPr>
        <w:t>6</w:t>
      </w:r>
      <w:r w:rsidRPr="00D34837">
        <w:rPr>
          <w:rFonts w:ascii="Times New Roman" w:hAnsi="Times New Roman"/>
          <w:sz w:val="24"/>
          <w:szCs w:val="24"/>
        </w:rPr>
        <w:t>, where the notice is not complied with.</w:t>
      </w:r>
      <w:bookmarkEnd w:id="71"/>
      <w:bookmarkEnd w:id="72"/>
      <w:r w:rsidRPr="00D34837">
        <w:rPr>
          <w:rFonts w:ascii="Times New Roman" w:hAnsi="Times New Roman"/>
          <w:sz w:val="24"/>
          <w:szCs w:val="24"/>
        </w:rPr>
        <w:t xml:space="preserve"> This Clause also prohibits any person to enter or occupy a building which is subject to a demolition notice, unless the person is entering the building to carry out works to demolish the building</w:t>
      </w:r>
      <w:r w:rsidRPr="00786A40">
        <w:rPr>
          <w:rFonts w:ascii="Arial" w:hAnsi="Arial" w:cs="Arial"/>
          <w:szCs w:val="20"/>
        </w:rPr>
        <w:t>.</w:t>
      </w:r>
    </w:p>
    <w:p w14:paraId="35C3FB27" w14:textId="3DA11FEE" w:rsidR="00665C10" w:rsidRPr="00786A40" w:rsidRDefault="00F37B44" w:rsidP="00677EAE">
      <w:pPr>
        <w:jc w:val="both"/>
        <w:rPr>
          <w:rFonts w:ascii="Times New Roman" w:hAnsi="Times New Roman"/>
          <w:sz w:val="24"/>
          <w:szCs w:val="24"/>
        </w:rPr>
      </w:pPr>
      <w:r w:rsidRPr="00786A40">
        <w:rPr>
          <w:rFonts w:ascii="Times New Roman" w:hAnsi="Times New Roman"/>
          <w:b/>
          <w:sz w:val="24"/>
          <w:szCs w:val="24"/>
        </w:rPr>
        <w:t xml:space="preserve">Clause </w:t>
      </w:r>
      <w:r w:rsidR="00665C10" w:rsidRPr="00786A40">
        <w:rPr>
          <w:rFonts w:ascii="Times New Roman" w:hAnsi="Times New Roman"/>
          <w:b/>
          <w:sz w:val="24"/>
          <w:szCs w:val="24"/>
        </w:rPr>
        <w:t>5</w:t>
      </w:r>
      <w:r w:rsidR="00BD7314">
        <w:rPr>
          <w:rFonts w:ascii="Times New Roman" w:hAnsi="Times New Roman"/>
          <w:b/>
          <w:sz w:val="24"/>
          <w:szCs w:val="24"/>
        </w:rPr>
        <w:t>6</w:t>
      </w:r>
      <w:r w:rsidRPr="00786A40">
        <w:rPr>
          <w:rFonts w:ascii="Times New Roman" w:hAnsi="Times New Roman"/>
          <w:sz w:val="24"/>
          <w:szCs w:val="24"/>
        </w:rPr>
        <w:t xml:space="preserve"> </w:t>
      </w:r>
      <w:r w:rsidR="002E1895" w:rsidRPr="00786A40">
        <w:rPr>
          <w:rFonts w:ascii="Times New Roman" w:hAnsi="Times New Roman"/>
          <w:sz w:val="24"/>
          <w:szCs w:val="24"/>
        </w:rPr>
        <w:t xml:space="preserve">provides for infringement notices. This </w:t>
      </w:r>
      <w:r w:rsidR="00665C10" w:rsidRPr="00786A40">
        <w:rPr>
          <w:rFonts w:ascii="Times New Roman" w:hAnsi="Times New Roman"/>
          <w:sz w:val="24"/>
          <w:szCs w:val="24"/>
        </w:rPr>
        <w:t xml:space="preserve">Clause </w:t>
      </w:r>
      <w:r w:rsidR="002E1895" w:rsidRPr="00786A40">
        <w:rPr>
          <w:rFonts w:ascii="Times New Roman" w:hAnsi="Times New Roman"/>
          <w:sz w:val="24"/>
          <w:szCs w:val="24"/>
        </w:rPr>
        <w:t>authorises a</w:t>
      </w:r>
      <w:r w:rsidR="00BD7314">
        <w:rPr>
          <w:rFonts w:ascii="Times New Roman" w:hAnsi="Times New Roman"/>
          <w:sz w:val="24"/>
          <w:szCs w:val="24"/>
        </w:rPr>
        <w:t xml:space="preserve"> building inspector </w:t>
      </w:r>
      <w:r w:rsidR="002E1895" w:rsidRPr="00786A40">
        <w:rPr>
          <w:rFonts w:ascii="Times New Roman" w:hAnsi="Times New Roman"/>
          <w:sz w:val="24"/>
          <w:szCs w:val="24"/>
        </w:rPr>
        <w:t xml:space="preserve">to serve </w:t>
      </w:r>
      <w:r w:rsidR="00665C10" w:rsidRPr="00786A40">
        <w:rPr>
          <w:rFonts w:ascii="Times New Roman" w:hAnsi="Times New Roman"/>
          <w:sz w:val="24"/>
          <w:szCs w:val="24"/>
        </w:rPr>
        <w:t xml:space="preserve">an </w:t>
      </w:r>
      <w:r w:rsidR="00DE1D40" w:rsidRPr="00786A40">
        <w:rPr>
          <w:rFonts w:ascii="Times New Roman" w:hAnsi="Times New Roman"/>
          <w:sz w:val="24"/>
          <w:szCs w:val="24"/>
        </w:rPr>
        <w:t>infringement notice to</w:t>
      </w:r>
      <w:r w:rsidR="00665C10" w:rsidRPr="00786A40">
        <w:rPr>
          <w:rFonts w:ascii="Times New Roman" w:hAnsi="Times New Roman"/>
          <w:sz w:val="24"/>
          <w:szCs w:val="24"/>
        </w:rPr>
        <w:t xml:space="preserve"> a person who does not comply with a notice issued under this Bill</w:t>
      </w:r>
      <w:r w:rsidR="00DE1D40" w:rsidRPr="00786A40">
        <w:rPr>
          <w:rFonts w:ascii="Times New Roman" w:hAnsi="Times New Roman"/>
          <w:sz w:val="24"/>
          <w:szCs w:val="24"/>
        </w:rPr>
        <w:t xml:space="preserve">. </w:t>
      </w:r>
    </w:p>
    <w:p w14:paraId="3A7635C8" w14:textId="26CBDF82" w:rsidR="00665C10" w:rsidRPr="00786A40" w:rsidRDefault="00665C10" w:rsidP="00677EAE">
      <w:pPr>
        <w:jc w:val="both"/>
        <w:rPr>
          <w:rFonts w:ascii="Times New Roman" w:hAnsi="Times New Roman"/>
          <w:sz w:val="24"/>
          <w:szCs w:val="24"/>
        </w:rPr>
      </w:pPr>
      <w:r w:rsidRPr="00786A40">
        <w:rPr>
          <w:rFonts w:ascii="Times New Roman" w:hAnsi="Times New Roman"/>
          <w:sz w:val="24"/>
          <w:szCs w:val="24"/>
        </w:rPr>
        <w:t xml:space="preserve">Subclause (2) provides for matters to be </w:t>
      </w:r>
      <w:r w:rsidR="00CD2FF6" w:rsidRPr="00786A40">
        <w:rPr>
          <w:rFonts w:ascii="Times New Roman" w:hAnsi="Times New Roman"/>
          <w:sz w:val="24"/>
          <w:szCs w:val="24"/>
        </w:rPr>
        <w:t>specifie</w:t>
      </w:r>
      <w:r w:rsidRPr="00786A40">
        <w:rPr>
          <w:rFonts w:ascii="Times New Roman" w:hAnsi="Times New Roman"/>
          <w:sz w:val="24"/>
          <w:szCs w:val="24"/>
        </w:rPr>
        <w:t>d in the infringement notice:</w:t>
      </w:r>
    </w:p>
    <w:p w14:paraId="663CDB75" w14:textId="51908061" w:rsidR="00665C10" w:rsidRPr="00D34837" w:rsidRDefault="00665C10" w:rsidP="00D34837">
      <w:pPr>
        <w:pStyle w:val="ListParagraph"/>
        <w:numPr>
          <w:ilvl w:val="0"/>
          <w:numId w:val="37"/>
        </w:numPr>
        <w:jc w:val="both"/>
        <w:rPr>
          <w:rFonts w:ascii="Times New Roman" w:hAnsi="Times New Roman"/>
          <w:sz w:val="24"/>
          <w:szCs w:val="24"/>
        </w:rPr>
      </w:pPr>
      <w:r w:rsidRPr="00D34837">
        <w:rPr>
          <w:rFonts w:ascii="Times New Roman" w:hAnsi="Times New Roman"/>
          <w:sz w:val="24"/>
          <w:szCs w:val="24"/>
        </w:rPr>
        <w:t xml:space="preserve">the place, date and time of alleged offence; </w:t>
      </w:r>
    </w:p>
    <w:p w14:paraId="1200D94E" w14:textId="76D27443" w:rsidR="00665C10" w:rsidRPr="00D34837" w:rsidRDefault="00665C10" w:rsidP="00D34837">
      <w:pPr>
        <w:pStyle w:val="ListParagraph"/>
        <w:numPr>
          <w:ilvl w:val="0"/>
          <w:numId w:val="37"/>
        </w:numPr>
        <w:jc w:val="both"/>
        <w:rPr>
          <w:rFonts w:ascii="Times New Roman" w:hAnsi="Times New Roman"/>
          <w:sz w:val="24"/>
          <w:szCs w:val="24"/>
        </w:rPr>
      </w:pPr>
      <w:r w:rsidRPr="00D34837">
        <w:rPr>
          <w:rFonts w:ascii="Times New Roman" w:hAnsi="Times New Roman"/>
          <w:sz w:val="24"/>
          <w:szCs w:val="24"/>
        </w:rPr>
        <w:t>the name and address of the person to whom the notice is issued;</w:t>
      </w:r>
    </w:p>
    <w:p w14:paraId="3D1D63C7" w14:textId="4B241753" w:rsidR="00665C10" w:rsidRPr="00D34837" w:rsidRDefault="00665C10" w:rsidP="00D34837">
      <w:pPr>
        <w:pStyle w:val="ListParagraph"/>
        <w:numPr>
          <w:ilvl w:val="0"/>
          <w:numId w:val="37"/>
        </w:numPr>
        <w:jc w:val="both"/>
        <w:rPr>
          <w:rFonts w:ascii="Times New Roman" w:hAnsi="Times New Roman"/>
          <w:sz w:val="24"/>
          <w:szCs w:val="24"/>
        </w:rPr>
      </w:pPr>
      <w:r w:rsidRPr="00D34837">
        <w:rPr>
          <w:rFonts w:ascii="Times New Roman" w:hAnsi="Times New Roman"/>
          <w:sz w:val="24"/>
          <w:szCs w:val="24"/>
        </w:rPr>
        <w:t xml:space="preserve">the date, time and place the fixed penalty shall be paid; </w:t>
      </w:r>
    </w:p>
    <w:p w14:paraId="481FA8DD" w14:textId="77777777" w:rsidR="005C4D5F" w:rsidRPr="00786A40" w:rsidRDefault="00665C10">
      <w:pPr>
        <w:pStyle w:val="ListParagraph"/>
        <w:numPr>
          <w:ilvl w:val="0"/>
          <w:numId w:val="37"/>
        </w:numPr>
        <w:jc w:val="both"/>
        <w:rPr>
          <w:rFonts w:ascii="Times New Roman" w:hAnsi="Times New Roman"/>
          <w:sz w:val="24"/>
          <w:szCs w:val="24"/>
        </w:rPr>
      </w:pPr>
      <w:r w:rsidRPr="00D34837">
        <w:rPr>
          <w:rFonts w:ascii="Times New Roman" w:hAnsi="Times New Roman"/>
          <w:sz w:val="24"/>
          <w:szCs w:val="24"/>
        </w:rPr>
        <w:t xml:space="preserve">that the amount </w:t>
      </w:r>
      <w:r w:rsidR="005C4D5F" w:rsidRPr="00786A40">
        <w:rPr>
          <w:rFonts w:ascii="Times New Roman" w:hAnsi="Times New Roman"/>
          <w:sz w:val="24"/>
          <w:szCs w:val="24"/>
        </w:rPr>
        <w:t>of the penalty must be paid</w:t>
      </w:r>
      <w:r w:rsidRPr="00D34837">
        <w:rPr>
          <w:rFonts w:ascii="Times New Roman" w:hAnsi="Times New Roman"/>
          <w:sz w:val="24"/>
          <w:szCs w:val="24"/>
        </w:rPr>
        <w:t xml:space="preserve"> within 21 days</w:t>
      </w:r>
      <w:r w:rsidR="005C4D5F" w:rsidRPr="00786A40">
        <w:rPr>
          <w:rFonts w:ascii="Times New Roman" w:hAnsi="Times New Roman"/>
          <w:sz w:val="24"/>
          <w:szCs w:val="24"/>
        </w:rPr>
        <w:t>;</w:t>
      </w:r>
      <w:r w:rsidRPr="00D34837">
        <w:rPr>
          <w:rFonts w:ascii="Times New Roman" w:hAnsi="Times New Roman"/>
          <w:sz w:val="24"/>
          <w:szCs w:val="24"/>
        </w:rPr>
        <w:t xml:space="preserve"> and </w:t>
      </w:r>
    </w:p>
    <w:p w14:paraId="57502309" w14:textId="6E50D55F" w:rsidR="00665C10" w:rsidRPr="00D34837" w:rsidRDefault="00665C10" w:rsidP="00D34837">
      <w:pPr>
        <w:pStyle w:val="ListParagraph"/>
        <w:numPr>
          <w:ilvl w:val="0"/>
          <w:numId w:val="37"/>
        </w:numPr>
        <w:jc w:val="both"/>
        <w:rPr>
          <w:rFonts w:ascii="Times New Roman" w:hAnsi="Times New Roman"/>
          <w:sz w:val="24"/>
          <w:szCs w:val="24"/>
        </w:rPr>
      </w:pPr>
      <w:r w:rsidRPr="00D34837">
        <w:rPr>
          <w:rFonts w:ascii="Times New Roman" w:hAnsi="Times New Roman"/>
          <w:sz w:val="24"/>
          <w:szCs w:val="24"/>
        </w:rPr>
        <w:t>in the event of failure to pay the fixed penalty, legal proceedings shall be instituted with</w:t>
      </w:r>
      <w:r w:rsidR="005C4D5F" w:rsidRPr="00786A40">
        <w:rPr>
          <w:rFonts w:ascii="Times New Roman" w:hAnsi="Times New Roman"/>
          <w:sz w:val="24"/>
          <w:szCs w:val="24"/>
        </w:rPr>
        <w:t>out further notice.</w:t>
      </w:r>
      <w:r w:rsidRPr="00D34837">
        <w:rPr>
          <w:rFonts w:ascii="Times New Roman" w:hAnsi="Times New Roman"/>
          <w:sz w:val="24"/>
          <w:szCs w:val="24"/>
        </w:rPr>
        <w:t xml:space="preserve"> </w:t>
      </w:r>
    </w:p>
    <w:p w14:paraId="60EF95EF" w14:textId="78721665" w:rsidR="00665C10" w:rsidRPr="00D34837" w:rsidRDefault="005C4D5F" w:rsidP="00D34837">
      <w:pPr>
        <w:ind w:left="60"/>
        <w:jc w:val="both"/>
        <w:rPr>
          <w:rFonts w:ascii="Times New Roman" w:hAnsi="Times New Roman"/>
          <w:sz w:val="24"/>
          <w:szCs w:val="24"/>
        </w:rPr>
      </w:pPr>
      <w:r w:rsidRPr="00786A40">
        <w:rPr>
          <w:rFonts w:ascii="Times New Roman" w:hAnsi="Times New Roman"/>
          <w:sz w:val="24"/>
          <w:szCs w:val="24"/>
        </w:rPr>
        <w:t xml:space="preserve">Subclause (3) provides </w:t>
      </w:r>
      <w:r w:rsidR="00665C10" w:rsidRPr="00D34837">
        <w:rPr>
          <w:rFonts w:ascii="Times New Roman" w:hAnsi="Times New Roman"/>
          <w:sz w:val="24"/>
          <w:szCs w:val="24"/>
        </w:rPr>
        <w:t>that, in case of default in payment within the time specified in the notice, the court may, if the person is found guilty by the court, impose a penalty which is more than the fixed penalty for the offence</w:t>
      </w:r>
      <w:r w:rsidRPr="00786A40">
        <w:rPr>
          <w:rFonts w:ascii="Times New Roman" w:hAnsi="Times New Roman"/>
          <w:sz w:val="24"/>
          <w:szCs w:val="24"/>
        </w:rPr>
        <w:t xml:space="preserve"> and the costs for legal proceedings</w:t>
      </w:r>
      <w:r w:rsidR="00665C10" w:rsidRPr="00D34837">
        <w:rPr>
          <w:rFonts w:ascii="Times New Roman" w:hAnsi="Times New Roman"/>
          <w:sz w:val="24"/>
          <w:szCs w:val="24"/>
        </w:rPr>
        <w:t xml:space="preserve">; and </w:t>
      </w:r>
    </w:p>
    <w:p w14:paraId="0D1EA717" w14:textId="55F54BD8" w:rsidR="00203742" w:rsidRPr="00786A40" w:rsidRDefault="00203742" w:rsidP="00677EAE">
      <w:pPr>
        <w:jc w:val="both"/>
        <w:rPr>
          <w:rFonts w:ascii="Times New Roman" w:hAnsi="Times New Roman"/>
          <w:sz w:val="24"/>
          <w:szCs w:val="24"/>
        </w:rPr>
      </w:pPr>
      <w:r w:rsidRPr="00786A40">
        <w:rPr>
          <w:rFonts w:ascii="Times New Roman" w:hAnsi="Times New Roman"/>
          <w:sz w:val="24"/>
          <w:szCs w:val="24"/>
        </w:rPr>
        <w:t>Subclause (</w:t>
      </w:r>
      <w:r w:rsidR="005C4D5F" w:rsidRPr="00786A40">
        <w:rPr>
          <w:rFonts w:ascii="Times New Roman" w:hAnsi="Times New Roman"/>
          <w:sz w:val="24"/>
          <w:szCs w:val="24"/>
        </w:rPr>
        <w:t>4</w:t>
      </w:r>
      <w:r w:rsidRPr="00786A40">
        <w:rPr>
          <w:rFonts w:ascii="Times New Roman" w:hAnsi="Times New Roman"/>
          <w:sz w:val="24"/>
          <w:szCs w:val="24"/>
        </w:rPr>
        <w:t>) empowers Cabinet to make regulations to prescribe:</w:t>
      </w:r>
    </w:p>
    <w:p w14:paraId="53BD267E" w14:textId="764A475B" w:rsidR="00203742" w:rsidRPr="00D34837" w:rsidRDefault="00CD2FF6" w:rsidP="00D34837">
      <w:pPr>
        <w:pStyle w:val="ListParagraph"/>
        <w:numPr>
          <w:ilvl w:val="0"/>
          <w:numId w:val="39"/>
        </w:numPr>
        <w:jc w:val="both"/>
        <w:rPr>
          <w:rFonts w:ascii="Times New Roman" w:hAnsi="Times New Roman"/>
          <w:sz w:val="24"/>
          <w:szCs w:val="24"/>
        </w:rPr>
      </w:pPr>
      <w:r w:rsidRPr="00786A40">
        <w:rPr>
          <w:rFonts w:ascii="Times New Roman" w:hAnsi="Times New Roman"/>
          <w:sz w:val="24"/>
          <w:szCs w:val="24"/>
        </w:rPr>
        <w:lastRenderedPageBreak/>
        <w:t xml:space="preserve"> </w:t>
      </w:r>
      <w:r w:rsidR="00203742" w:rsidRPr="00D34837">
        <w:rPr>
          <w:rFonts w:ascii="Times New Roman" w:hAnsi="Times New Roman"/>
          <w:sz w:val="24"/>
          <w:szCs w:val="24"/>
        </w:rPr>
        <w:t xml:space="preserve">an offence for which fixed penalties shall be imposed; </w:t>
      </w:r>
    </w:p>
    <w:p w14:paraId="688B4E63" w14:textId="0066F345" w:rsidR="00203742" w:rsidRPr="00D34837" w:rsidRDefault="00203742" w:rsidP="00D34837">
      <w:pPr>
        <w:pStyle w:val="ListParagraph"/>
        <w:numPr>
          <w:ilvl w:val="0"/>
          <w:numId w:val="39"/>
        </w:numPr>
        <w:jc w:val="both"/>
        <w:rPr>
          <w:rFonts w:ascii="Times New Roman" w:hAnsi="Times New Roman"/>
          <w:sz w:val="24"/>
          <w:szCs w:val="24"/>
        </w:rPr>
      </w:pPr>
      <w:r w:rsidRPr="00D34837">
        <w:rPr>
          <w:rFonts w:ascii="Times New Roman" w:hAnsi="Times New Roman"/>
          <w:sz w:val="24"/>
          <w:szCs w:val="24"/>
        </w:rPr>
        <w:t>a</w:t>
      </w:r>
      <w:r w:rsidR="00600340" w:rsidRPr="00786A40">
        <w:rPr>
          <w:rFonts w:ascii="Times New Roman" w:hAnsi="Times New Roman"/>
          <w:sz w:val="24"/>
          <w:szCs w:val="24"/>
        </w:rPr>
        <w:t xml:space="preserve"> </w:t>
      </w:r>
      <w:r w:rsidRPr="00D34837">
        <w:rPr>
          <w:rFonts w:ascii="Times New Roman" w:hAnsi="Times New Roman"/>
          <w:sz w:val="24"/>
          <w:szCs w:val="24"/>
        </w:rPr>
        <w:t xml:space="preserve">penalty for each corresponding prescribed fixed penalty offence; </w:t>
      </w:r>
    </w:p>
    <w:p w14:paraId="35072983" w14:textId="4D1B1BD0" w:rsidR="00203742" w:rsidRPr="00D34837" w:rsidRDefault="00203742" w:rsidP="00D34837">
      <w:pPr>
        <w:pStyle w:val="ListParagraph"/>
        <w:numPr>
          <w:ilvl w:val="0"/>
          <w:numId w:val="39"/>
        </w:numPr>
        <w:jc w:val="both"/>
        <w:rPr>
          <w:rFonts w:ascii="Times New Roman" w:hAnsi="Times New Roman"/>
          <w:sz w:val="24"/>
          <w:szCs w:val="24"/>
        </w:rPr>
      </w:pPr>
      <w:r w:rsidRPr="00D34837">
        <w:rPr>
          <w:rFonts w:ascii="Times New Roman" w:hAnsi="Times New Roman"/>
          <w:sz w:val="24"/>
          <w:szCs w:val="24"/>
        </w:rPr>
        <w:t xml:space="preserve">the infringement notice which an authorised officer may serve to an offender for an offence for which a fixed penalty is prescribed; </w:t>
      </w:r>
    </w:p>
    <w:p w14:paraId="480AF06C" w14:textId="72315A02" w:rsidR="00203742" w:rsidRPr="00D34837" w:rsidRDefault="00203742" w:rsidP="00D34837">
      <w:pPr>
        <w:pStyle w:val="ListParagraph"/>
        <w:numPr>
          <w:ilvl w:val="0"/>
          <w:numId w:val="39"/>
        </w:numPr>
        <w:jc w:val="both"/>
        <w:rPr>
          <w:rFonts w:ascii="Times New Roman" w:hAnsi="Times New Roman"/>
          <w:sz w:val="24"/>
          <w:szCs w:val="24"/>
        </w:rPr>
      </w:pPr>
      <w:r w:rsidRPr="00D34837">
        <w:rPr>
          <w:rFonts w:ascii="Times New Roman" w:hAnsi="Times New Roman"/>
          <w:sz w:val="24"/>
          <w:szCs w:val="24"/>
        </w:rPr>
        <w:t xml:space="preserve">a time frame for the payment of a fixed penalty; </w:t>
      </w:r>
    </w:p>
    <w:p w14:paraId="7711A712" w14:textId="5C5C9DCC" w:rsidR="00203742" w:rsidRPr="00D34837" w:rsidRDefault="00203742" w:rsidP="00D34837">
      <w:pPr>
        <w:pStyle w:val="ListParagraph"/>
        <w:numPr>
          <w:ilvl w:val="0"/>
          <w:numId w:val="39"/>
        </w:numPr>
        <w:jc w:val="both"/>
        <w:rPr>
          <w:rFonts w:ascii="Times New Roman" w:hAnsi="Times New Roman"/>
          <w:sz w:val="24"/>
          <w:szCs w:val="24"/>
        </w:rPr>
      </w:pPr>
      <w:r w:rsidRPr="00D34837">
        <w:rPr>
          <w:rFonts w:ascii="Times New Roman" w:hAnsi="Times New Roman"/>
          <w:sz w:val="24"/>
          <w:szCs w:val="24"/>
        </w:rPr>
        <w:t xml:space="preserve">procedure for the prosecution of and additional penalty to be imposed by the court on offenders defaulting to pay the prescribed penalty in accordance with the infringement notice; </w:t>
      </w:r>
    </w:p>
    <w:p w14:paraId="63B20549" w14:textId="4E4895B0" w:rsidR="00203742" w:rsidRPr="00D34837" w:rsidRDefault="00203742" w:rsidP="00D34837">
      <w:pPr>
        <w:pStyle w:val="ListParagraph"/>
        <w:numPr>
          <w:ilvl w:val="0"/>
          <w:numId w:val="39"/>
        </w:numPr>
        <w:jc w:val="both"/>
        <w:rPr>
          <w:rFonts w:ascii="Times New Roman" w:hAnsi="Times New Roman"/>
          <w:sz w:val="24"/>
          <w:szCs w:val="24"/>
        </w:rPr>
      </w:pPr>
      <w:r w:rsidRPr="00D34837">
        <w:rPr>
          <w:rFonts w:ascii="Times New Roman" w:hAnsi="Times New Roman"/>
          <w:sz w:val="24"/>
          <w:szCs w:val="24"/>
        </w:rPr>
        <w:t>procedures for dealing with an infringement notice; and</w:t>
      </w:r>
    </w:p>
    <w:p w14:paraId="3F81A0C1" w14:textId="77777777" w:rsidR="00203742" w:rsidRPr="00786A40" w:rsidRDefault="00203742" w:rsidP="00D34837">
      <w:pPr>
        <w:pStyle w:val="ListParagraph"/>
        <w:numPr>
          <w:ilvl w:val="0"/>
          <w:numId w:val="39"/>
        </w:numPr>
        <w:jc w:val="both"/>
        <w:rPr>
          <w:rFonts w:ascii="Arial" w:eastAsiaTheme="minorHAnsi" w:hAnsi="Arial" w:cs="Arial"/>
        </w:rPr>
      </w:pPr>
      <w:r w:rsidRPr="00D34837">
        <w:rPr>
          <w:rFonts w:ascii="Times New Roman" w:hAnsi="Times New Roman"/>
          <w:sz w:val="24"/>
          <w:szCs w:val="24"/>
        </w:rPr>
        <w:t>any other matters necessary for the effective enforcement of infringement</w:t>
      </w:r>
      <w:r w:rsidRPr="00786A40">
        <w:rPr>
          <w:rFonts w:ascii="Arial" w:eastAsiaTheme="minorHAnsi" w:hAnsi="Arial" w:cs="Arial"/>
        </w:rPr>
        <w:t xml:space="preserve"> </w:t>
      </w:r>
      <w:r w:rsidRPr="00D34837">
        <w:rPr>
          <w:rFonts w:ascii="Times New Roman" w:eastAsiaTheme="minorHAnsi" w:hAnsi="Times New Roman"/>
        </w:rPr>
        <w:t>notices.</w:t>
      </w:r>
      <w:r w:rsidRPr="00786A40">
        <w:rPr>
          <w:rFonts w:ascii="Arial" w:eastAsiaTheme="minorHAnsi" w:hAnsi="Arial" w:cs="Arial"/>
        </w:rPr>
        <w:t xml:space="preserve"> </w:t>
      </w:r>
    </w:p>
    <w:p w14:paraId="23F8B30C" w14:textId="5F061A91" w:rsidR="00A97741" w:rsidRPr="00786A40" w:rsidRDefault="00A97741" w:rsidP="00677EAE">
      <w:pPr>
        <w:jc w:val="both"/>
        <w:rPr>
          <w:rFonts w:ascii="Times New Roman" w:hAnsi="Times New Roman"/>
          <w:sz w:val="24"/>
          <w:szCs w:val="24"/>
        </w:rPr>
      </w:pPr>
      <w:r w:rsidRPr="00786A40">
        <w:rPr>
          <w:rFonts w:ascii="Times New Roman" w:hAnsi="Times New Roman"/>
          <w:sz w:val="24"/>
          <w:szCs w:val="24"/>
        </w:rPr>
        <w:t>Subclause (</w:t>
      </w:r>
      <w:r w:rsidR="005C4D5F" w:rsidRPr="00786A40">
        <w:rPr>
          <w:rFonts w:ascii="Times New Roman" w:hAnsi="Times New Roman"/>
          <w:sz w:val="24"/>
          <w:szCs w:val="24"/>
        </w:rPr>
        <w:t>5</w:t>
      </w:r>
      <w:r w:rsidRPr="00786A40">
        <w:rPr>
          <w:rFonts w:ascii="Times New Roman" w:hAnsi="Times New Roman"/>
          <w:sz w:val="24"/>
          <w:szCs w:val="24"/>
        </w:rPr>
        <w:t xml:space="preserve">) authorises </w:t>
      </w:r>
      <w:r w:rsidR="00BD7314">
        <w:rPr>
          <w:rFonts w:ascii="Times New Roman" w:hAnsi="Times New Roman"/>
          <w:sz w:val="24"/>
          <w:szCs w:val="24"/>
        </w:rPr>
        <w:t xml:space="preserve">a building inspector </w:t>
      </w:r>
      <w:r w:rsidRPr="00786A40">
        <w:rPr>
          <w:rFonts w:ascii="Times New Roman" w:hAnsi="Times New Roman"/>
          <w:sz w:val="24"/>
          <w:szCs w:val="24"/>
        </w:rPr>
        <w:t>to issue an infringement notice to a person who commits an offence under this Bil</w:t>
      </w:r>
      <w:r w:rsidR="00B25A2A" w:rsidRPr="00786A40">
        <w:rPr>
          <w:rFonts w:ascii="Times New Roman" w:hAnsi="Times New Roman"/>
          <w:sz w:val="24"/>
          <w:szCs w:val="24"/>
        </w:rPr>
        <w:t>l</w:t>
      </w:r>
      <w:r w:rsidRPr="00786A40">
        <w:rPr>
          <w:rFonts w:ascii="Times New Roman" w:hAnsi="Times New Roman"/>
          <w:sz w:val="24"/>
          <w:szCs w:val="24"/>
        </w:rPr>
        <w:t>.</w:t>
      </w:r>
    </w:p>
    <w:p w14:paraId="5CD49863" w14:textId="65654DCD" w:rsidR="00A97741" w:rsidRPr="00786A40" w:rsidRDefault="00A97741" w:rsidP="00677EAE">
      <w:pPr>
        <w:jc w:val="both"/>
        <w:rPr>
          <w:rFonts w:ascii="Times New Roman" w:hAnsi="Times New Roman"/>
          <w:sz w:val="24"/>
          <w:szCs w:val="24"/>
        </w:rPr>
      </w:pPr>
      <w:r w:rsidRPr="00786A40">
        <w:rPr>
          <w:rFonts w:ascii="Times New Roman" w:hAnsi="Times New Roman"/>
          <w:sz w:val="24"/>
          <w:szCs w:val="24"/>
        </w:rPr>
        <w:t>Subclause (</w:t>
      </w:r>
      <w:r w:rsidR="005C4D5F" w:rsidRPr="00786A40">
        <w:rPr>
          <w:rFonts w:ascii="Times New Roman" w:hAnsi="Times New Roman"/>
          <w:sz w:val="24"/>
          <w:szCs w:val="24"/>
        </w:rPr>
        <w:t>6</w:t>
      </w:r>
      <w:r w:rsidRPr="00786A40">
        <w:rPr>
          <w:rFonts w:ascii="Times New Roman" w:hAnsi="Times New Roman"/>
          <w:sz w:val="24"/>
          <w:szCs w:val="24"/>
        </w:rPr>
        <w:t>) provides that the fixed penalty for any offence shall not exceed 50 percent of the maximum penalty provided under this Bill.</w:t>
      </w:r>
    </w:p>
    <w:p w14:paraId="6E0F5C0E" w14:textId="139101AE" w:rsidR="00A97741" w:rsidRPr="00786A40" w:rsidRDefault="00A97741" w:rsidP="00677EAE">
      <w:pPr>
        <w:jc w:val="both"/>
        <w:rPr>
          <w:rFonts w:ascii="Times New Roman" w:hAnsi="Times New Roman"/>
          <w:sz w:val="24"/>
          <w:szCs w:val="24"/>
        </w:rPr>
      </w:pPr>
      <w:r w:rsidRPr="00786A40">
        <w:rPr>
          <w:rFonts w:ascii="Times New Roman" w:hAnsi="Times New Roman"/>
          <w:sz w:val="24"/>
          <w:szCs w:val="24"/>
        </w:rPr>
        <w:t>Subclause (</w:t>
      </w:r>
      <w:r w:rsidR="005C4D5F" w:rsidRPr="00786A40">
        <w:rPr>
          <w:rFonts w:ascii="Times New Roman" w:hAnsi="Times New Roman"/>
          <w:sz w:val="24"/>
          <w:szCs w:val="24"/>
        </w:rPr>
        <w:t>7</w:t>
      </w:r>
      <w:r w:rsidRPr="00786A40">
        <w:rPr>
          <w:rFonts w:ascii="Times New Roman" w:hAnsi="Times New Roman"/>
          <w:sz w:val="24"/>
          <w:szCs w:val="24"/>
        </w:rPr>
        <w:t>) provides that o</w:t>
      </w:r>
      <w:r w:rsidR="00CD2FF6" w:rsidRPr="00786A40">
        <w:rPr>
          <w:rFonts w:ascii="Times New Roman" w:hAnsi="Times New Roman"/>
          <w:sz w:val="24"/>
          <w:szCs w:val="24"/>
        </w:rPr>
        <w:t xml:space="preserve">nce the penalty is paid within the allowed time, the person is not liable to any further proceedings for the alleged offence. </w:t>
      </w:r>
    </w:p>
    <w:p w14:paraId="0B8DF2D6" w14:textId="17A200D0" w:rsidR="00F37B44" w:rsidRPr="00786A40" w:rsidRDefault="00A97741" w:rsidP="00677EAE">
      <w:pPr>
        <w:jc w:val="both"/>
        <w:rPr>
          <w:rFonts w:ascii="Times New Roman" w:hAnsi="Times New Roman"/>
          <w:sz w:val="24"/>
          <w:szCs w:val="24"/>
        </w:rPr>
      </w:pPr>
      <w:r w:rsidRPr="00786A40">
        <w:rPr>
          <w:rFonts w:ascii="Times New Roman" w:hAnsi="Times New Roman"/>
          <w:sz w:val="24"/>
          <w:szCs w:val="24"/>
        </w:rPr>
        <w:t>Subclause (</w:t>
      </w:r>
      <w:r w:rsidR="005C4D5F" w:rsidRPr="00786A40">
        <w:rPr>
          <w:rFonts w:ascii="Times New Roman" w:hAnsi="Times New Roman"/>
          <w:sz w:val="24"/>
          <w:szCs w:val="24"/>
        </w:rPr>
        <w:t>8</w:t>
      </w:r>
      <w:r w:rsidRPr="00786A40">
        <w:rPr>
          <w:rFonts w:ascii="Times New Roman" w:hAnsi="Times New Roman"/>
          <w:sz w:val="24"/>
          <w:szCs w:val="24"/>
        </w:rPr>
        <w:t>) provides that t</w:t>
      </w:r>
      <w:r w:rsidR="00CD2FF6" w:rsidRPr="00786A40">
        <w:rPr>
          <w:rFonts w:ascii="Times New Roman" w:hAnsi="Times New Roman"/>
          <w:sz w:val="24"/>
          <w:szCs w:val="24"/>
        </w:rPr>
        <w:t xml:space="preserve">he payment of the penalty is not regarded as admission to the offence and will not affect any civil proceedings arising out of the same. </w:t>
      </w:r>
    </w:p>
    <w:p w14:paraId="159CB377" w14:textId="0E80E15D" w:rsidR="00801ECB" w:rsidRPr="00786A40" w:rsidRDefault="00801ECB" w:rsidP="00677EAE">
      <w:pPr>
        <w:jc w:val="both"/>
        <w:rPr>
          <w:rFonts w:ascii="Times New Roman" w:hAnsi="Times New Roman"/>
          <w:sz w:val="24"/>
          <w:szCs w:val="24"/>
        </w:rPr>
      </w:pPr>
      <w:r w:rsidRPr="00786A40">
        <w:rPr>
          <w:rFonts w:ascii="Times New Roman" w:hAnsi="Times New Roman"/>
          <w:b/>
          <w:sz w:val="24"/>
          <w:szCs w:val="24"/>
        </w:rPr>
        <w:t xml:space="preserve">Clause </w:t>
      </w:r>
      <w:r w:rsidR="00BD7314">
        <w:rPr>
          <w:rFonts w:ascii="Times New Roman" w:hAnsi="Times New Roman"/>
          <w:b/>
          <w:sz w:val="24"/>
          <w:szCs w:val="24"/>
        </w:rPr>
        <w:t>57</w:t>
      </w:r>
      <w:r w:rsidR="008F353B" w:rsidRPr="00786A40">
        <w:rPr>
          <w:rFonts w:ascii="Times New Roman" w:hAnsi="Times New Roman"/>
          <w:sz w:val="24"/>
          <w:szCs w:val="24"/>
        </w:rPr>
        <w:t xml:space="preserve"> </w:t>
      </w:r>
      <w:r w:rsidRPr="00786A40">
        <w:rPr>
          <w:rFonts w:ascii="Times New Roman" w:hAnsi="Times New Roman"/>
          <w:sz w:val="24"/>
          <w:szCs w:val="24"/>
        </w:rPr>
        <w:t>provides for the offences under this Bill. This provision provides that where a person commits an offence under this Bill</w:t>
      </w:r>
      <w:r w:rsidR="009871CD" w:rsidRPr="00786A40">
        <w:rPr>
          <w:rFonts w:ascii="Times New Roman" w:hAnsi="Times New Roman"/>
          <w:sz w:val="24"/>
          <w:szCs w:val="24"/>
        </w:rPr>
        <w:t>,</w:t>
      </w:r>
      <w:r w:rsidRPr="00786A40">
        <w:rPr>
          <w:rFonts w:ascii="Times New Roman" w:hAnsi="Times New Roman"/>
          <w:sz w:val="24"/>
          <w:szCs w:val="24"/>
        </w:rPr>
        <w:t xml:space="preserve"> </w:t>
      </w:r>
      <w:r w:rsidR="007A4076" w:rsidRPr="00786A40">
        <w:rPr>
          <w:rFonts w:ascii="Times New Roman" w:hAnsi="Times New Roman"/>
          <w:sz w:val="24"/>
          <w:szCs w:val="24"/>
        </w:rPr>
        <w:t xml:space="preserve">for an individual </w:t>
      </w:r>
      <w:r w:rsidRPr="00786A40">
        <w:rPr>
          <w:rFonts w:ascii="Times New Roman" w:hAnsi="Times New Roman"/>
          <w:sz w:val="24"/>
          <w:szCs w:val="24"/>
        </w:rPr>
        <w:t>to a</w:t>
      </w:r>
      <w:r w:rsidR="009871CD" w:rsidRPr="00786A40">
        <w:rPr>
          <w:rFonts w:ascii="Times New Roman" w:hAnsi="Times New Roman"/>
          <w:sz w:val="24"/>
          <w:szCs w:val="24"/>
        </w:rPr>
        <w:t>n</w:t>
      </w:r>
      <w:r w:rsidRPr="00786A40">
        <w:rPr>
          <w:rFonts w:ascii="Times New Roman" w:hAnsi="Times New Roman"/>
          <w:sz w:val="24"/>
          <w:szCs w:val="24"/>
        </w:rPr>
        <w:t xml:space="preserve"> imprisonment term not exceeding </w:t>
      </w:r>
      <w:r w:rsidR="00600340" w:rsidRPr="00786A40">
        <w:rPr>
          <w:rFonts w:ascii="Times New Roman" w:hAnsi="Times New Roman"/>
          <w:sz w:val="24"/>
          <w:szCs w:val="24"/>
        </w:rPr>
        <w:t>24</w:t>
      </w:r>
      <w:r w:rsidRPr="00786A40">
        <w:rPr>
          <w:rFonts w:ascii="Times New Roman" w:hAnsi="Times New Roman"/>
          <w:sz w:val="24"/>
          <w:szCs w:val="24"/>
        </w:rPr>
        <w:t xml:space="preserve"> months</w:t>
      </w:r>
      <w:r w:rsidR="007A4076" w:rsidRPr="00786A40">
        <w:rPr>
          <w:rFonts w:ascii="Times New Roman" w:hAnsi="Times New Roman"/>
          <w:sz w:val="24"/>
          <w:szCs w:val="24"/>
        </w:rPr>
        <w:t xml:space="preserve"> or </w:t>
      </w:r>
      <w:r w:rsidRPr="00786A40">
        <w:rPr>
          <w:rFonts w:ascii="Times New Roman" w:hAnsi="Times New Roman"/>
          <w:sz w:val="24"/>
          <w:szCs w:val="24"/>
        </w:rPr>
        <w:t>a fine not exceeding $</w:t>
      </w:r>
      <w:r w:rsidR="00600340" w:rsidRPr="00786A40">
        <w:rPr>
          <w:rFonts w:ascii="Times New Roman" w:hAnsi="Times New Roman"/>
          <w:sz w:val="24"/>
          <w:szCs w:val="24"/>
        </w:rPr>
        <w:t>2</w:t>
      </w:r>
      <w:r w:rsidRPr="00786A40">
        <w:rPr>
          <w:rFonts w:ascii="Times New Roman" w:hAnsi="Times New Roman"/>
          <w:sz w:val="24"/>
          <w:szCs w:val="24"/>
        </w:rPr>
        <w:t>0,000 or both</w:t>
      </w:r>
      <w:r w:rsidR="007A4076" w:rsidRPr="00786A40">
        <w:rPr>
          <w:rFonts w:ascii="Times New Roman" w:hAnsi="Times New Roman"/>
          <w:sz w:val="24"/>
          <w:szCs w:val="24"/>
        </w:rPr>
        <w:t xml:space="preserve"> and for a </w:t>
      </w:r>
      <w:r w:rsidR="005C4D5F" w:rsidRPr="00786A40">
        <w:rPr>
          <w:rFonts w:ascii="Times New Roman" w:hAnsi="Times New Roman"/>
          <w:sz w:val="24"/>
          <w:szCs w:val="24"/>
        </w:rPr>
        <w:t>legal entity</w:t>
      </w:r>
      <w:r w:rsidR="007A4076" w:rsidRPr="00786A40">
        <w:rPr>
          <w:rFonts w:ascii="Times New Roman" w:hAnsi="Times New Roman"/>
          <w:sz w:val="24"/>
          <w:szCs w:val="24"/>
        </w:rPr>
        <w:t>, fine not exceeding $</w:t>
      </w:r>
      <w:r w:rsidR="00600340" w:rsidRPr="00786A40">
        <w:rPr>
          <w:rFonts w:ascii="Times New Roman" w:hAnsi="Times New Roman"/>
          <w:sz w:val="24"/>
          <w:szCs w:val="24"/>
        </w:rPr>
        <w:t>10</w:t>
      </w:r>
      <w:r w:rsidR="007A4076" w:rsidRPr="00786A40">
        <w:rPr>
          <w:rFonts w:ascii="Times New Roman" w:hAnsi="Times New Roman"/>
          <w:sz w:val="24"/>
          <w:szCs w:val="24"/>
        </w:rPr>
        <w:t>0,000.</w:t>
      </w:r>
    </w:p>
    <w:p w14:paraId="5ADD3527" w14:textId="04983C89" w:rsidR="00801ECB" w:rsidRPr="00786A40" w:rsidRDefault="00801ECB" w:rsidP="00677EAE">
      <w:pPr>
        <w:jc w:val="both"/>
        <w:rPr>
          <w:rFonts w:ascii="Times New Roman" w:hAnsi="Times New Roman"/>
          <w:sz w:val="24"/>
          <w:szCs w:val="24"/>
        </w:rPr>
      </w:pPr>
      <w:r w:rsidRPr="00786A40">
        <w:rPr>
          <w:rFonts w:ascii="Times New Roman" w:hAnsi="Times New Roman"/>
          <w:sz w:val="24"/>
          <w:szCs w:val="24"/>
        </w:rPr>
        <w:t xml:space="preserve">Subclause (2) provides where a </w:t>
      </w:r>
      <w:r w:rsidR="005C4D5F" w:rsidRPr="00786A40">
        <w:rPr>
          <w:rFonts w:ascii="Times New Roman" w:hAnsi="Times New Roman"/>
          <w:sz w:val="24"/>
          <w:szCs w:val="24"/>
        </w:rPr>
        <w:t>legal entity</w:t>
      </w:r>
      <w:r w:rsidRPr="00786A40">
        <w:rPr>
          <w:rFonts w:ascii="Times New Roman" w:hAnsi="Times New Roman"/>
          <w:sz w:val="24"/>
          <w:szCs w:val="24"/>
        </w:rPr>
        <w:t xml:space="preserve"> contravenes a provision this Bill, a person who is a director or is concerned with the management of the </w:t>
      </w:r>
      <w:r w:rsidR="005C4D5F" w:rsidRPr="00786A40">
        <w:rPr>
          <w:rFonts w:ascii="Times New Roman" w:hAnsi="Times New Roman"/>
          <w:sz w:val="24"/>
          <w:szCs w:val="24"/>
        </w:rPr>
        <w:t>legal entity</w:t>
      </w:r>
      <w:r w:rsidRPr="00786A40">
        <w:rPr>
          <w:rFonts w:ascii="Times New Roman" w:hAnsi="Times New Roman"/>
          <w:sz w:val="24"/>
          <w:szCs w:val="24"/>
        </w:rPr>
        <w:t xml:space="preserve"> is taken to have contravened the provision unless such a director or person concerned with management of the </w:t>
      </w:r>
      <w:r w:rsidR="005C4D5F" w:rsidRPr="00786A40">
        <w:rPr>
          <w:rFonts w:ascii="Times New Roman" w:hAnsi="Times New Roman"/>
          <w:sz w:val="24"/>
          <w:szCs w:val="24"/>
        </w:rPr>
        <w:t>legal entity</w:t>
      </w:r>
      <w:r w:rsidRPr="00786A40">
        <w:rPr>
          <w:rFonts w:ascii="Times New Roman" w:hAnsi="Times New Roman"/>
          <w:sz w:val="24"/>
          <w:szCs w:val="24"/>
        </w:rPr>
        <w:t xml:space="preserve"> can satisfy the court that:</w:t>
      </w:r>
    </w:p>
    <w:p w14:paraId="63DD0FA1" w14:textId="5F5702D3" w:rsidR="00801ECB" w:rsidRPr="00786A40" w:rsidRDefault="00801ECB" w:rsidP="00677EAE">
      <w:pPr>
        <w:pStyle w:val="ListParagraph"/>
        <w:numPr>
          <w:ilvl w:val="0"/>
          <w:numId w:val="19"/>
        </w:numPr>
        <w:jc w:val="both"/>
        <w:rPr>
          <w:rFonts w:ascii="Times New Roman" w:hAnsi="Times New Roman"/>
          <w:sz w:val="24"/>
          <w:szCs w:val="24"/>
        </w:rPr>
      </w:pPr>
      <w:r w:rsidRPr="00786A40">
        <w:rPr>
          <w:rFonts w:ascii="Times New Roman" w:hAnsi="Times New Roman"/>
          <w:sz w:val="24"/>
          <w:szCs w:val="24"/>
        </w:rPr>
        <w:t xml:space="preserve">the </w:t>
      </w:r>
      <w:r w:rsidR="005C4D5F" w:rsidRPr="00786A40">
        <w:rPr>
          <w:rFonts w:ascii="Times New Roman" w:hAnsi="Times New Roman"/>
          <w:sz w:val="24"/>
          <w:szCs w:val="24"/>
        </w:rPr>
        <w:t>legal entity</w:t>
      </w:r>
      <w:r w:rsidRPr="00786A40">
        <w:rPr>
          <w:rFonts w:ascii="Times New Roman" w:hAnsi="Times New Roman"/>
          <w:sz w:val="24"/>
          <w:szCs w:val="24"/>
        </w:rPr>
        <w:t xml:space="preserve"> contravened the provision without the actual, imputed or constructive knowledge of the pe</w:t>
      </w:r>
      <w:r w:rsidR="00183091" w:rsidRPr="00786A40">
        <w:rPr>
          <w:rFonts w:ascii="Times New Roman" w:hAnsi="Times New Roman"/>
          <w:sz w:val="24"/>
          <w:szCs w:val="24"/>
        </w:rPr>
        <w:t>rson;</w:t>
      </w:r>
    </w:p>
    <w:p w14:paraId="1D13C32E" w14:textId="28143531" w:rsidR="00183091" w:rsidRPr="00786A40" w:rsidRDefault="00183091" w:rsidP="00677EAE">
      <w:pPr>
        <w:pStyle w:val="ListParagraph"/>
        <w:numPr>
          <w:ilvl w:val="0"/>
          <w:numId w:val="19"/>
        </w:numPr>
        <w:jc w:val="both"/>
        <w:rPr>
          <w:rFonts w:ascii="Times New Roman" w:hAnsi="Times New Roman"/>
          <w:sz w:val="24"/>
          <w:szCs w:val="24"/>
        </w:rPr>
      </w:pPr>
      <w:r w:rsidRPr="00786A40">
        <w:rPr>
          <w:rFonts w:ascii="Times New Roman" w:hAnsi="Times New Roman"/>
          <w:sz w:val="24"/>
          <w:szCs w:val="24"/>
        </w:rPr>
        <w:t xml:space="preserve">the person was not in a position to influence the conduct of the </w:t>
      </w:r>
      <w:r w:rsidR="005C4D5F" w:rsidRPr="00786A40">
        <w:rPr>
          <w:rFonts w:ascii="Times New Roman" w:hAnsi="Times New Roman"/>
          <w:sz w:val="24"/>
          <w:szCs w:val="24"/>
        </w:rPr>
        <w:t>legal entity</w:t>
      </w:r>
      <w:r w:rsidRPr="00786A40">
        <w:rPr>
          <w:rFonts w:ascii="Times New Roman" w:hAnsi="Times New Roman"/>
          <w:sz w:val="24"/>
          <w:szCs w:val="24"/>
        </w:rPr>
        <w:t xml:space="preserve"> in relation to its contravention of the provision; or</w:t>
      </w:r>
    </w:p>
    <w:p w14:paraId="2F9A99A6" w14:textId="2A4958CB" w:rsidR="00183091" w:rsidRPr="00786A40" w:rsidRDefault="00183091" w:rsidP="00677EAE">
      <w:pPr>
        <w:pStyle w:val="ListParagraph"/>
        <w:numPr>
          <w:ilvl w:val="0"/>
          <w:numId w:val="19"/>
        </w:numPr>
        <w:jc w:val="both"/>
        <w:rPr>
          <w:rFonts w:ascii="Times New Roman" w:hAnsi="Times New Roman"/>
          <w:sz w:val="24"/>
          <w:szCs w:val="24"/>
        </w:rPr>
      </w:pPr>
      <w:r w:rsidRPr="00786A40">
        <w:rPr>
          <w:rFonts w:ascii="Times New Roman" w:hAnsi="Times New Roman"/>
          <w:sz w:val="24"/>
          <w:szCs w:val="24"/>
        </w:rPr>
        <w:t xml:space="preserve">the person used all due diligence to prevent the contravention by the </w:t>
      </w:r>
      <w:r w:rsidR="005C4D5F" w:rsidRPr="00786A40">
        <w:rPr>
          <w:rFonts w:ascii="Times New Roman" w:hAnsi="Times New Roman"/>
          <w:sz w:val="24"/>
          <w:szCs w:val="24"/>
        </w:rPr>
        <w:t>legal entity</w:t>
      </w:r>
      <w:r w:rsidRPr="00786A40">
        <w:rPr>
          <w:rFonts w:ascii="Times New Roman" w:hAnsi="Times New Roman"/>
          <w:sz w:val="24"/>
          <w:szCs w:val="24"/>
        </w:rPr>
        <w:t>.</w:t>
      </w:r>
    </w:p>
    <w:p w14:paraId="50416292" w14:textId="0DE95C7E" w:rsidR="00E07DF5" w:rsidRPr="00D34837" w:rsidRDefault="00E07DF5" w:rsidP="00D34837">
      <w:pPr>
        <w:jc w:val="both"/>
        <w:rPr>
          <w:rFonts w:ascii="Times New Roman" w:hAnsi="Times New Roman"/>
          <w:sz w:val="24"/>
          <w:szCs w:val="24"/>
        </w:rPr>
      </w:pPr>
      <w:r w:rsidRPr="00D34837">
        <w:rPr>
          <w:rFonts w:ascii="Times New Roman" w:hAnsi="Times New Roman"/>
          <w:sz w:val="24"/>
          <w:szCs w:val="24"/>
        </w:rPr>
        <w:t xml:space="preserve">In circumstances where an offence has been committed by a </w:t>
      </w:r>
      <w:r w:rsidR="005C4D5F" w:rsidRPr="00786A40">
        <w:rPr>
          <w:rFonts w:ascii="Times New Roman" w:hAnsi="Times New Roman"/>
          <w:sz w:val="24"/>
          <w:szCs w:val="24"/>
        </w:rPr>
        <w:t>legal entity</w:t>
      </w:r>
      <w:r w:rsidRPr="00D34837">
        <w:rPr>
          <w:rFonts w:ascii="Times New Roman" w:hAnsi="Times New Roman"/>
          <w:sz w:val="24"/>
          <w:szCs w:val="24"/>
        </w:rPr>
        <w:t xml:space="preserve"> a person who at the time of the offence was a director, manager, secretary, officer or partner of a </w:t>
      </w:r>
      <w:r w:rsidR="005C4D5F" w:rsidRPr="00786A40">
        <w:rPr>
          <w:rFonts w:ascii="Times New Roman" w:hAnsi="Times New Roman"/>
          <w:sz w:val="24"/>
          <w:szCs w:val="24"/>
        </w:rPr>
        <w:t>legal entity</w:t>
      </w:r>
      <w:r w:rsidRPr="00D34837">
        <w:rPr>
          <w:rFonts w:ascii="Times New Roman" w:hAnsi="Times New Roman"/>
          <w:sz w:val="24"/>
          <w:szCs w:val="24"/>
        </w:rPr>
        <w:t xml:space="preserve"> or was purporting to act in such capacity, commits an offence and is liable under subclause (2)(a) of this Clause or provision relating to contravention by an individual. This is if the director, manager, secretary, office or partner of a </w:t>
      </w:r>
      <w:r w:rsidR="005C4D5F" w:rsidRPr="00786A40">
        <w:rPr>
          <w:rFonts w:ascii="Times New Roman" w:hAnsi="Times New Roman"/>
          <w:sz w:val="24"/>
          <w:szCs w:val="24"/>
        </w:rPr>
        <w:t>legal entity</w:t>
      </w:r>
      <w:r w:rsidRPr="00D34837">
        <w:rPr>
          <w:rFonts w:ascii="Times New Roman" w:hAnsi="Times New Roman"/>
          <w:sz w:val="24"/>
          <w:szCs w:val="24"/>
        </w:rPr>
        <w:t xml:space="preserve"> at the time of the commission of the offence or omission constituting the offence took place with his or her actual knowledge or reckless disregard and he </w:t>
      </w:r>
      <w:r w:rsidRPr="00D34837">
        <w:rPr>
          <w:rFonts w:ascii="Times New Roman" w:hAnsi="Times New Roman"/>
          <w:sz w:val="24"/>
          <w:szCs w:val="24"/>
        </w:rPr>
        <w:lastRenderedPageBreak/>
        <w:t>or she by act or omission gave his or her authority, permission or consent to the act or omission constituting the offence.</w:t>
      </w:r>
    </w:p>
    <w:p w14:paraId="223BF014" w14:textId="0E0FCE5A" w:rsidR="00AE3D13" w:rsidRPr="00786A40" w:rsidRDefault="00183091" w:rsidP="00677EAE">
      <w:pPr>
        <w:jc w:val="both"/>
        <w:rPr>
          <w:rFonts w:ascii="Times New Roman" w:hAnsi="Times New Roman"/>
          <w:sz w:val="24"/>
          <w:szCs w:val="24"/>
        </w:rPr>
      </w:pPr>
      <w:r w:rsidRPr="00786A40">
        <w:rPr>
          <w:rFonts w:ascii="Times New Roman" w:hAnsi="Times New Roman"/>
          <w:sz w:val="24"/>
          <w:szCs w:val="24"/>
        </w:rPr>
        <w:t xml:space="preserve">Subclause (3) </w:t>
      </w:r>
      <w:r w:rsidR="004E6F4D" w:rsidRPr="00786A40">
        <w:rPr>
          <w:rFonts w:ascii="Times New Roman" w:hAnsi="Times New Roman"/>
          <w:sz w:val="24"/>
          <w:szCs w:val="24"/>
        </w:rPr>
        <w:t xml:space="preserve">provides that a </w:t>
      </w:r>
      <w:r w:rsidR="00E07DF5" w:rsidRPr="00786A40">
        <w:rPr>
          <w:rFonts w:ascii="Times New Roman" w:hAnsi="Times New Roman"/>
          <w:sz w:val="24"/>
          <w:szCs w:val="24"/>
        </w:rPr>
        <w:t>person to whom subclause (2) applies</w:t>
      </w:r>
      <w:r w:rsidR="008D7583" w:rsidRPr="00786A40">
        <w:rPr>
          <w:rFonts w:ascii="Times New Roman" w:hAnsi="Times New Roman"/>
          <w:sz w:val="24"/>
          <w:szCs w:val="24"/>
        </w:rPr>
        <w:t xml:space="preserve">, </w:t>
      </w:r>
      <w:r w:rsidR="009871CD" w:rsidRPr="00786A40">
        <w:rPr>
          <w:rFonts w:ascii="Times New Roman" w:hAnsi="Times New Roman"/>
          <w:sz w:val="24"/>
          <w:szCs w:val="24"/>
        </w:rPr>
        <w:t>may be</w:t>
      </w:r>
      <w:r w:rsidR="004E6F4D" w:rsidRPr="00786A40">
        <w:rPr>
          <w:rFonts w:ascii="Times New Roman" w:hAnsi="Times New Roman"/>
          <w:sz w:val="24"/>
          <w:szCs w:val="24"/>
        </w:rPr>
        <w:t xml:space="preserve"> subject to</w:t>
      </w:r>
      <w:r w:rsidR="00E07DF5" w:rsidRPr="00786A40">
        <w:rPr>
          <w:rFonts w:ascii="Times New Roman" w:hAnsi="Times New Roman"/>
          <w:sz w:val="24"/>
          <w:szCs w:val="24"/>
        </w:rPr>
        <w:t xml:space="preserve"> any</w:t>
      </w:r>
      <w:r w:rsidR="004E6F4D" w:rsidRPr="00786A40">
        <w:rPr>
          <w:rFonts w:ascii="Times New Roman" w:hAnsi="Times New Roman"/>
          <w:sz w:val="24"/>
          <w:szCs w:val="24"/>
        </w:rPr>
        <w:t xml:space="preserve"> proceedings </w:t>
      </w:r>
      <w:r w:rsidR="00E07DF5" w:rsidRPr="00786A40">
        <w:rPr>
          <w:rFonts w:ascii="Times New Roman" w:hAnsi="Times New Roman"/>
          <w:sz w:val="24"/>
          <w:szCs w:val="24"/>
        </w:rPr>
        <w:t>whether or not proceedings have been taken against</w:t>
      </w:r>
      <w:r w:rsidR="004E6F4D" w:rsidRPr="00786A40">
        <w:rPr>
          <w:rFonts w:ascii="Times New Roman" w:hAnsi="Times New Roman"/>
          <w:sz w:val="24"/>
          <w:szCs w:val="24"/>
        </w:rPr>
        <w:t xml:space="preserve"> the </w:t>
      </w:r>
      <w:r w:rsidR="005C4D5F" w:rsidRPr="00786A40">
        <w:rPr>
          <w:rFonts w:ascii="Times New Roman" w:hAnsi="Times New Roman"/>
          <w:sz w:val="24"/>
          <w:szCs w:val="24"/>
        </w:rPr>
        <w:t>legal entity</w:t>
      </w:r>
      <w:r w:rsidR="00E07DF5" w:rsidRPr="00786A40">
        <w:rPr>
          <w:rFonts w:ascii="Times New Roman" w:hAnsi="Times New Roman"/>
          <w:sz w:val="24"/>
          <w:szCs w:val="24"/>
        </w:rPr>
        <w:t>.</w:t>
      </w:r>
    </w:p>
    <w:p w14:paraId="7B694B57" w14:textId="0F6C1157" w:rsidR="00C101E9" w:rsidRPr="00786A40" w:rsidRDefault="00C101E9" w:rsidP="00677EAE">
      <w:pPr>
        <w:jc w:val="both"/>
        <w:rPr>
          <w:rFonts w:ascii="Times New Roman" w:hAnsi="Times New Roman"/>
          <w:sz w:val="24"/>
          <w:szCs w:val="24"/>
        </w:rPr>
      </w:pPr>
      <w:r w:rsidRPr="00786A40">
        <w:rPr>
          <w:rFonts w:ascii="Times New Roman" w:hAnsi="Times New Roman"/>
          <w:b/>
          <w:sz w:val="24"/>
          <w:szCs w:val="24"/>
        </w:rPr>
        <w:t xml:space="preserve">Clause </w:t>
      </w:r>
      <w:r w:rsidR="00BD7314">
        <w:rPr>
          <w:rFonts w:ascii="Times New Roman" w:hAnsi="Times New Roman"/>
          <w:b/>
          <w:sz w:val="24"/>
          <w:szCs w:val="24"/>
        </w:rPr>
        <w:t>58</w:t>
      </w:r>
      <w:r w:rsidRPr="00786A40">
        <w:rPr>
          <w:rFonts w:ascii="Times New Roman" w:hAnsi="Times New Roman"/>
          <w:sz w:val="24"/>
          <w:szCs w:val="24"/>
        </w:rPr>
        <w:t xml:space="preserve"> provides for defences to a prosecution under this Bill. The following are defences that may be used when a person is prosecuted for any offence under this Bill:</w:t>
      </w:r>
    </w:p>
    <w:p w14:paraId="540CCA0D" w14:textId="03A7CCB6" w:rsidR="00C101E9" w:rsidRPr="00786A40" w:rsidRDefault="00C101E9" w:rsidP="00677EAE">
      <w:pPr>
        <w:pStyle w:val="ListParagraph"/>
        <w:numPr>
          <w:ilvl w:val="0"/>
          <w:numId w:val="20"/>
        </w:numPr>
        <w:jc w:val="both"/>
        <w:rPr>
          <w:rFonts w:ascii="Times New Roman" w:hAnsi="Times New Roman"/>
          <w:sz w:val="24"/>
          <w:szCs w:val="24"/>
        </w:rPr>
      </w:pPr>
      <w:r w:rsidRPr="00786A40">
        <w:rPr>
          <w:rFonts w:ascii="Times New Roman" w:hAnsi="Times New Roman"/>
          <w:sz w:val="24"/>
          <w:szCs w:val="24"/>
        </w:rPr>
        <w:t>the conduct that gave rise to the offence was authorise</w:t>
      </w:r>
      <w:r w:rsidR="00CB656C" w:rsidRPr="00786A40">
        <w:rPr>
          <w:rFonts w:ascii="Times New Roman" w:hAnsi="Times New Roman"/>
          <w:sz w:val="24"/>
          <w:szCs w:val="24"/>
        </w:rPr>
        <w:t>d</w:t>
      </w:r>
      <w:r w:rsidRPr="00786A40">
        <w:rPr>
          <w:rFonts w:ascii="Times New Roman" w:hAnsi="Times New Roman"/>
          <w:sz w:val="24"/>
          <w:szCs w:val="24"/>
        </w:rPr>
        <w:t xml:space="preserve"> or required by the building permit, or a document forming that permit, a direction or request of a building inspector and a compliance notice;</w:t>
      </w:r>
    </w:p>
    <w:p w14:paraId="47F347EE" w14:textId="3DD5C14A" w:rsidR="00C101E9" w:rsidRPr="00786A40" w:rsidRDefault="00C101E9" w:rsidP="00677EAE">
      <w:pPr>
        <w:pStyle w:val="ListParagraph"/>
        <w:numPr>
          <w:ilvl w:val="0"/>
          <w:numId w:val="20"/>
        </w:numPr>
        <w:jc w:val="both"/>
        <w:rPr>
          <w:rFonts w:ascii="Times New Roman" w:hAnsi="Times New Roman"/>
          <w:sz w:val="24"/>
          <w:szCs w:val="24"/>
        </w:rPr>
      </w:pPr>
      <w:r w:rsidRPr="00786A40">
        <w:rPr>
          <w:rFonts w:ascii="Times New Roman" w:hAnsi="Times New Roman"/>
          <w:sz w:val="24"/>
          <w:szCs w:val="24"/>
        </w:rPr>
        <w:t>the person being prosecuted did not knowingly or intentionally cause or allow the offence and could not reasonably have know</w:t>
      </w:r>
      <w:r w:rsidR="00E07A89" w:rsidRPr="00786A40">
        <w:rPr>
          <w:rFonts w:ascii="Times New Roman" w:hAnsi="Times New Roman"/>
          <w:sz w:val="24"/>
          <w:szCs w:val="24"/>
        </w:rPr>
        <w:t>n</w:t>
      </w:r>
      <w:r w:rsidRPr="00786A40">
        <w:rPr>
          <w:rFonts w:ascii="Times New Roman" w:hAnsi="Times New Roman"/>
          <w:sz w:val="24"/>
          <w:szCs w:val="24"/>
        </w:rPr>
        <w:t xml:space="preserve"> that the offence was occurring; or</w:t>
      </w:r>
    </w:p>
    <w:p w14:paraId="22C2BEC5" w14:textId="3CB5934F" w:rsidR="00C101E9" w:rsidRPr="00786A40" w:rsidRDefault="006A5F70" w:rsidP="00677EAE">
      <w:pPr>
        <w:pStyle w:val="ListParagraph"/>
        <w:numPr>
          <w:ilvl w:val="0"/>
          <w:numId w:val="20"/>
        </w:numPr>
        <w:jc w:val="both"/>
        <w:rPr>
          <w:rFonts w:ascii="Times New Roman" w:hAnsi="Times New Roman"/>
          <w:sz w:val="24"/>
          <w:szCs w:val="24"/>
        </w:rPr>
      </w:pPr>
      <w:r w:rsidRPr="00786A40">
        <w:rPr>
          <w:rFonts w:ascii="Times New Roman" w:hAnsi="Times New Roman"/>
          <w:sz w:val="24"/>
          <w:szCs w:val="24"/>
        </w:rPr>
        <w:t>the conduct that gave rise to the offence was reasonably necessary to deal with an emergency involving a serious threat to human life or property.</w:t>
      </w:r>
    </w:p>
    <w:p w14:paraId="1CE10136" w14:textId="77777777" w:rsidR="001574C8" w:rsidRPr="00786A40" w:rsidRDefault="001574C8" w:rsidP="00D34837">
      <w:pPr>
        <w:pStyle w:val="ListParagraph"/>
        <w:jc w:val="both"/>
        <w:rPr>
          <w:rFonts w:ascii="Times New Roman" w:hAnsi="Times New Roman"/>
          <w:sz w:val="24"/>
          <w:szCs w:val="24"/>
        </w:rPr>
      </w:pPr>
    </w:p>
    <w:p w14:paraId="2A7D0E3B" w14:textId="1AD78339" w:rsidR="00E07A89" w:rsidRPr="00786A40" w:rsidRDefault="00E07A89" w:rsidP="002730F9">
      <w:pPr>
        <w:pStyle w:val="ListParagraph"/>
        <w:jc w:val="center"/>
        <w:rPr>
          <w:rFonts w:ascii="Times New Roman" w:hAnsi="Times New Roman"/>
          <w:b/>
          <w:sz w:val="24"/>
          <w:szCs w:val="24"/>
        </w:rPr>
      </w:pPr>
      <w:r w:rsidRPr="00786A40">
        <w:rPr>
          <w:rFonts w:ascii="Times New Roman" w:hAnsi="Times New Roman"/>
          <w:b/>
          <w:sz w:val="24"/>
          <w:szCs w:val="24"/>
        </w:rPr>
        <w:t>PART 10 – MISCELLANEOUS</w:t>
      </w:r>
    </w:p>
    <w:p w14:paraId="0754D6B9" w14:textId="7A52ECCC" w:rsidR="00B25A2A" w:rsidRPr="00786A40" w:rsidRDefault="00E07A89" w:rsidP="00677EAE">
      <w:pPr>
        <w:jc w:val="both"/>
        <w:rPr>
          <w:rFonts w:ascii="Times New Roman" w:hAnsi="Times New Roman"/>
          <w:sz w:val="24"/>
          <w:szCs w:val="24"/>
        </w:rPr>
      </w:pPr>
      <w:r w:rsidRPr="00786A40">
        <w:rPr>
          <w:rFonts w:ascii="Times New Roman" w:hAnsi="Times New Roman"/>
          <w:b/>
          <w:sz w:val="24"/>
          <w:szCs w:val="24"/>
        </w:rPr>
        <w:t xml:space="preserve">Clause </w:t>
      </w:r>
      <w:r w:rsidR="00BD7314">
        <w:rPr>
          <w:rFonts w:ascii="Times New Roman" w:hAnsi="Times New Roman"/>
          <w:b/>
          <w:sz w:val="24"/>
          <w:szCs w:val="24"/>
        </w:rPr>
        <w:t>59</w:t>
      </w:r>
      <w:r w:rsidRPr="00786A40">
        <w:rPr>
          <w:rFonts w:ascii="Times New Roman" w:hAnsi="Times New Roman"/>
          <w:sz w:val="24"/>
          <w:szCs w:val="24"/>
        </w:rPr>
        <w:t xml:space="preserve"> </w:t>
      </w:r>
      <w:r w:rsidR="00B25A2A" w:rsidRPr="00786A40">
        <w:rPr>
          <w:rFonts w:ascii="Times New Roman" w:hAnsi="Times New Roman"/>
          <w:sz w:val="24"/>
          <w:szCs w:val="24"/>
        </w:rPr>
        <w:t>provides for the indemnity of the Minister, Secretary, Committee, Director, Registrar, building inspector or any authorised officer from any criminal or civil proceedings in the performance of a function or exercise of a power carried out by them that was done in good faith.</w:t>
      </w:r>
    </w:p>
    <w:p w14:paraId="66D8E3A9" w14:textId="3F498236" w:rsidR="00E07A89" w:rsidRPr="00786A40" w:rsidRDefault="00756155" w:rsidP="00677EAE">
      <w:pPr>
        <w:jc w:val="both"/>
        <w:rPr>
          <w:rFonts w:ascii="Times New Roman" w:hAnsi="Times New Roman"/>
          <w:sz w:val="24"/>
          <w:szCs w:val="24"/>
        </w:rPr>
      </w:pPr>
      <w:r w:rsidRPr="00D34837">
        <w:rPr>
          <w:rFonts w:ascii="Times New Roman" w:hAnsi="Times New Roman"/>
          <w:b/>
          <w:sz w:val="24"/>
          <w:szCs w:val="24"/>
        </w:rPr>
        <w:t>Clause 6</w:t>
      </w:r>
      <w:r w:rsidR="00BD7314">
        <w:rPr>
          <w:rFonts w:ascii="Times New Roman" w:hAnsi="Times New Roman"/>
          <w:b/>
          <w:sz w:val="24"/>
          <w:szCs w:val="24"/>
        </w:rPr>
        <w:t>0</w:t>
      </w:r>
      <w:r w:rsidRPr="00786A40">
        <w:rPr>
          <w:rFonts w:ascii="Times New Roman" w:hAnsi="Times New Roman"/>
          <w:sz w:val="24"/>
          <w:szCs w:val="24"/>
        </w:rPr>
        <w:t xml:space="preserve"> </w:t>
      </w:r>
      <w:r w:rsidR="00E07A89" w:rsidRPr="00786A40">
        <w:rPr>
          <w:rFonts w:ascii="Times New Roman" w:hAnsi="Times New Roman"/>
          <w:sz w:val="24"/>
          <w:szCs w:val="24"/>
        </w:rPr>
        <w:t>provides for the jurisdiction of the District Court to hear</w:t>
      </w:r>
      <w:r w:rsidRPr="00786A40">
        <w:rPr>
          <w:rFonts w:ascii="Times New Roman" w:hAnsi="Times New Roman"/>
          <w:sz w:val="24"/>
          <w:szCs w:val="24"/>
        </w:rPr>
        <w:t>, try</w:t>
      </w:r>
      <w:r w:rsidR="00E07A89" w:rsidRPr="00786A40">
        <w:rPr>
          <w:rFonts w:ascii="Times New Roman" w:hAnsi="Times New Roman"/>
          <w:sz w:val="24"/>
          <w:szCs w:val="24"/>
        </w:rPr>
        <w:t xml:space="preserve"> and determine any proceedings brought in relation to this Bil</w:t>
      </w:r>
      <w:r w:rsidRPr="00786A40">
        <w:rPr>
          <w:rFonts w:ascii="Times New Roman" w:hAnsi="Times New Roman"/>
          <w:sz w:val="24"/>
          <w:szCs w:val="24"/>
        </w:rPr>
        <w:t>l</w:t>
      </w:r>
      <w:r w:rsidR="00251CB4">
        <w:rPr>
          <w:rFonts w:ascii="Times New Roman" w:hAnsi="Times New Roman"/>
          <w:sz w:val="24"/>
          <w:szCs w:val="24"/>
        </w:rPr>
        <w:t>.</w:t>
      </w:r>
      <w:r w:rsidR="00AA6A01" w:rsidRPr="00AA6A01">
        <w:rPr>
          <w:rFonts w:ascii="Arial" w:hAnsi="Arial" w:cs="Arial"/>
          <w:color w:val="7030A0"/>
          <w:szCs w:val="20"/>
        </w:rPr>
        <w:t xml:space="preserve"> </w:t>
      </w:r>
      <w:r w:rsidR="00AA6A01" w:rsidRPr="00AA6A01">
        <w:rPr>
          <w:rFonts w:ascii="Times New Roman" w:hAnsi="Times New Roman"/>
          <w:sz w:val="24"/>
          <w:szCs w:val="24"/>
        </w:rPr>
        <w:t xml:space="preserve">All the offences under this Act are to be tried in the District Court. The jurisdiction of the District Court is vested to the District Court by this Statute itself. The District Court is a creature of statute as such, its jurisdiction </w:t>
      </w:r>
      <w:r w:rsidR="00AA6A01">
        <w:rPr>
          <w:rFonts w:ascii="Times New Roman" w:hAnsi="Times New Roman"/>
          <w:sz w:val="24"/>
          <w:szCs w:val="24"/>
        </w:rPr>
        <w:t>is</w:t>
      </w:r>
      <w:r w:rsidR="00AA6A01" w:rsidRPr="00AA6A01">
        <w:rPr>
          <w:rFonts w:ascii="Times New Roman" w:hAnsi="Times New Roman"/>
          <w:sz w:val="24"/>
          <w:szCs w:val="24"/>
        </w:rPr>
        <w:t xml:space="preserve"> also based on a statute. The Parliament can vest the Court with a jurisdiction by legislation. In this particular case this jurisdiction is vested to the Court under this Bill. Subclause (2) deals with civil proceedings. These civil proceedings are between parties who will be involved in construction of a building. Where there is a dispute and it is not resolved, either party may pursue the claim in Court. In Nauru, the District Court jurisdiction is $3000. As such any claims which exceeds $3000 will need to be filed in the Supreme Court. That is the reason why civil proceedings are to be commenced in the Supreme Court unless it is a claim which can be filed in the District Court, which will be a claim less than $3000.</w:t>
      </w:r>
      <w:r w:rsidR="00AA6A01">
        <w:rPr>
          <w:rFonts w:ascii="Times New Roman" w:hAnsi="Times New Roman"/>
          <w:sz w:val="24"/>
          <w:szCs w:val="24"/>
        </w:rPr>
        <w:t xml:space="preserve"> </w:t>
      </w:r>
      <w:r w:rsidR="00BD7314" w:rsidRPr="00BD7314">
        <w:rPr>
          <w:rFonts w:ascii="Times New Roman" w:hAnsi="Times New Roman"/>
          <w:sz w:val="24"/>
          <w:szCs w:val="24"/>
        </w:rPr>
        <w:t>.</w:t>
      </w:r>
    </w:p>
    <w:p w14:paraId="4D7152D6" w14:textId="02151D60" w:rsidR="00D94C5A" w:rsidRPr="00786A40" w:rsidRDefault="00E07A89">
      <w:pPr>
        <w:jc w:val="both"/>
        <w:rPr>
          <w:rFonts w:ascii="Times New Roman" w:hAnsi="Times New Roman"/>
          <w:sz w:val="24"/>
          <w:szCs w:val="24"/>
        </w:rPr>
      </w:pPr>
      <w:r w:rsidRPr="00786A40">
        <w:rPr>
          <w:rFonts w:ascii="Times New Roman" w:hAnsi="Times New Roman"/>
          <w:b/>
          <w:sz w:val="24"/>
          <w:szCs w:val="24"/>
        </w:rPr>
        <w:t xml:space="preserve">Clause </w:t>
      </w:r>
      <w:r w:rsidR="00011891" w:rsidRPr="00786A40">
        <w:rPr>
          <w:rFonts w:ascii="Times New Roman" w:hAnsi="Times New Roman"/>
          <w:b/>
          <w:sz w:val="24"/>
          <w:szCs w:val="24"/>
        </w:rPr>
        <w:t>6</w:t>
      </w:r>
      <w:r w:rsidR="00BD7314">
        <w:rPr>
          <w:rFonts w:ascii="Times New Roman" w:hAnsi="Times New Roman"/>
          <w:b/>
          <w:sz w:val="24"/>
          <w:szCs w:val="24"/>
        </w:rPr>
        <w:t>1</w:t>
      </w:r>
      <w:r w:rsidRPr="00786A40">
        <w:rPr>
          <w:rFonts w:ascii="Times New Roman" w:hAnsi="Times New Roman"/>
          <w:sz w:val="24"/>
          <w:szCs w:val="24"/>
        </w:rPr>
        <w:t xml:space="preserve"> provides </w:t>
      </w:r>
      <w:r w:rsidR="00011891" w:rsidRPr="00786A40">
        <w:rPr>
          <w:rFonts w:ascii="Times New Roman" w:hAnsi="Times New Roman"/>
          <w:sz w:val="24"/>
          <w:szCs w:val="24"/>
        </w:rPr>
        <w:t xml:space="preserve">that </w:t>
      </w:r>
      <w:r w:rsidRPr="00786A40">
        <w:rPr>
          <w:rFonts w:ascii="Times New Roman" w:hAnsi="Times New Roman"/>
          <w:sz w:val="24"/>
          <w:szCs w:val="24"/>
        </w:rPr>
        <w:t xml:space="preserve">a person may </w:t>
      </w:r>
      <w:r w:rsidR="00011891" w:rsidRPr="00786A40">
        <w:rPr>
          <w:rFonts w:ascii="Times New Roman" w:hAnsi="Times New Roman"/>
          <w:sz w:val="24"/>
          <w:szCs w:val="24"/>
        </w:rPr>
        <w:t>appeal the decision of the Committee</w:t>
      </w:r>
      <w:r w:rsidR="00600340" w:rsidRPr="00D34837">
        <w:rPr>
          <w:rFonts w:ascii="Times New Roman" w:hAnsi="Times New Roman"/>
          <w:sz w:val="24"/>
          <w:szCs w:val="24"/>
        </w:rPr>
        <w:t xml:space="preserve"> to the Minister</w:t>
      </w:r>
      <w:r w:rsidR="00011891" w:rsidRPr="00786A40">
        <w:rPr>
          <w:rFonts w:ascii="Times New Roman" w:hAnsi="Times New Roman"/>
          <w:sz w:val="24"/>
          <w:szCs w:val="24"/>
        </w:rPr>
        <w:t>.</w:t>
      </w:r>
      <w:r w:rsidR="00D24161" w:rsidRPr="00786A40">
        <w:rPr>
          <w:rFonts w:ascii="Times New Roman" w:hAnsi="Times New Roman"/>
          <w:sz w:val="24"/>
          <w:szCs w:val="24"/>
        </w:rPr>
        <w:t xml:space="preserve"> This Clause also provides</w:t>
      </w:r>
      <w:r w:rsidR="00600340" w:rsidRPr="00786A40">
        <w:rPr>
          <w:rFonts w:ascii="Times New Roman" w:hAnsi="Times New Roman"/>
          <w:sz w:val="24"/>
          <w:szCs w:val="24"/>
        </w:rPr>
        <w:t xml:space="preserve"> an appeal under this provision shall be made within 14 days of the notification of the decision to the person. The appeal shall be made in writing to the Minister and Minister shall consider the appeal and Minister may dismiss the appeal in its entirety or only part of the decision or allow the appeal in entirety or only part of the decision. </w:t>
      </w:r>
      <w:r w:rsidR="00BD7314">
        <w:rPr>
          <w:rFonts w:ascii="Times New Roman" w:hAnsi="Times New Roman"/>
          <w:sz w:val="24"/>
          <w:szCs w:val="24"/>
        </w:rPr>
        <w:t xml:space="preserve">The Minister shall give his or her decision in writing and provide reasons for his or her decisions. </w:t>
      </w:r>
      <w:r w:rsidR="00600340" w:rsidRPr="00786A40">
        <w:rPr>
          <w:rFonts w:ascii="Times New Roman" w:hAnsi="Times New Roman"/>
          <w:sz w:val="24"/>
          <w:szCs w:val="24"/>
        </w:rPr>
        <w:t>This provision empowers Cabinet to prescribe such rules for the purposes of this Clause.</w:t>
      </w:r>
    </w:p>
    <w:p w14:paraId="256B8279" w14:textId="7B2A76AC" w:rsidR="00206CE9" w:rsidRPr="00786A40" w:rsidRDefault="00D94C5A" w:rsidP="00677EAE">
      <w:pPr>
        <w:jc w:val="both"/>
        <w:rPr>
          <w:rFonts w:ascii="Times New Roman" w:hAnsi="Times New Roman"/>
          <w:sz w:val="24"/>
          <w:szCs w:val="24"/>
        </w:rPr>
      </w:pPr>
      <w:r w:rsidRPr="00786A40">
        <w:rPr>
          <w:rFonts w:ascii="Times New Roman" w:hAnsi="Times New Roman"/>
          <w:b/>
          <w:sz w:val="24"/>
          <w:szCs w:val="24"/>
        </w:rPr>
        <w:lastRenderedPageBreak/>
        <w:t xml:space="preserve">Clause </w:t>
      </w:r>
      <w:r w:rsidR="00515997" w:rsidRPr="00786A40">
        <w:rPr>
          <w:rFonts w:ascii="Times New Roman" w:hAnsi="Times New Roman"/>
          <w:b/>
          <w:sz w:val="24"/>
          <w:szCs w:val="24"/>
        </w:rPr>
        <w:t>6</w:t>
      </w:r>
      <w:r w:rsidR="00BD7314">
        <w:rPr>
          <w:rFonts w:ascii="Times New Roman" w:hAnsi="Times New Roman"/>
          <w:b/>
          <w:sz w:val="24"/>
          <w:szCs w:val="24"/>
        </w:rPr>
        <w:t>2</w:t>
      </w:r>
      <w:r w:rsidR="00E37F6E" w:rsidRPr="00786A40">
        <w:rPr>
          <w:rFonts w:ascii="Times New Roman" w:hAnsi="Times New Roman"/>
          <w:b/>
          <w:sz w:val="24"/>
          <w:szCs w:val="24"/>
        </w:rPr>
        <w:t xml:space="preserve"> </w:t>
      </w:r>
      <w:r w:rsidR="00E37F6E" w:rsidRPr="00D34837">
        <w:rPr>
          <w:rFonts w:ascii="Times New Roman" w:hAnsi="Times New Roman"/>
          <w:sz w:val="24"/>
          <w:szCs w:val="24"/>
        </w:rPr>
        <w:t>obligates the Committee, Director, member of the staff, authorised officer or building inspector to keep information confidential in which they have access to whilst performing their functions and exercising their powers. Such information</w:t>
      </w:r>
      <w:r w:rsidR="00E37F6E" w:rsidRPr="00786A40">
        <w:rPr>
          <w:rFonts w:ascii="Times New Roman" w:hAnsi="Times New Roman"/>
          <w:b/>
          <w:sz w:val="24"/>
          <w:szCs w:val="24"/>
        </w:rPr>
        <w:t xml:space="preserve"> </w:t>
      </w:r>
      <w:r w:rsidR="00E37F6E" w:rsidRPr="00786A40">
        <w:rPr>
          <w:rFonts w:ascii="Times New Roman" w:hAnsi="Times New Roman"/>
          <w:sz w:val="24"/>
          <w:szCs w:val="24"/>
        </w:rPr>
        <w:t>may only be disclosed upon the authorisation of the Secretary for the purposes of achieving the objectives of this Act or as required by a law enforcement agency or required by an order of the court.</w:t>
      </w:r>
    </w:p>
    <w:p w14:paraId="702F2631" w14:textId="570D2612" w:rsidR="00944042" w:rsidRPr="00786A40" w:rsidRDefault="00944042" w:rsidP="00677EAE">
      <w:pPr>
        <w:jc w:val="both"/>
        <w:rPr>
          <w:rFonts w:ascii="Times New Roman" w:hAnsi="Times New Roman"/>
          <w:sz w:val="24"/>
          <w:szCs w:val="24"/>
        </w:rPr>
      </w:pPr>
      <w:r w:rsidRPr="00D34837">
        <w:rPr>
          <w:rFonts w:ascii="Times New Roman" w:hAnsi="Times New Roman"/>
          <w:b/>
          <w:sz w:val="24"/>
          <w:szCs w:val="24"/>
        </w:rPr>
        <w:t>Clause 6</w:t>
      </w:r>
      <w:r w:rsidR="00BD7314">
        <w:rPr>
          <w:rFonts w:ascii="Times New Roman" w:hAnsi="Times New Roman"/>
          <w:b/>
          <w:sz w:val="24"/>
          <w:szCs w:val="24"/>
        </w:rPr>
        <w:t>3</w:t>
      </w:r>
      <w:r w:rsidRPr="00786A40">
        <w:rPr>
          <w:rFonts w:ascii="Times New Roman" w:hAnsi="Times New Roman"/>
          <w:sz w:val="24"/>
          <w:szCs w:val="24"/>
        </w:rPr>
        <w:t xml:space="preserve"> </w:t>
      </w:r>
      <w:r w:rsidR="00D94C5A" w:rsidRPr="00786A40">
        <w:rPr>
          <w:rFonts w:ascii="Times New Roman" w:hAnsi="Times New Roman"/>
          <w:sz w:val="24"/>
          <w:szCs w:val="24"/>
        </w:rPr>
        <w:t xml:space="preserve">empowers Cabinet to make regulations </w:t>
      </w:r>
      <w:r w:rsidRPr="00786A40">
        <w:rPr>
          <w:rFonts w:ascii="Times New Roman" w:hAnsi="Times New Roman"/>
          <w:sz w:val="24"/>
          <w:szCs w:val="24"/>
        </w:rPr>
        <w:t>as required to give effect to this Bill. Without limiting subclause (1) the following are matters that may be prescribed by regulations:</w:t>
      </w:r>
    </w:p>
    <w:p w14:paraId="575E497B" w14:textId="4DCF521A" w:rsidR="00944042" w:rsidRPr="00D34837" w:rsidRDefault="00944042" w:rsidP="00D34837">
      <w:pPr>
        <w:pStyle w:val="ListParagraph"/>
        <w:numPr>
          <w:ilvl w:val="0"/>
          <w:numId w:val="42"/>
        </w:numPr>
        <w:jc w:val="both"/>
        <w:rPr>
          <w:rFonts w:ascii="Times New Roman" w:hAnsi="Times New Roman"/>
          <w:sz w:val="24"/>
          <w:szCs w:val="24"/>
        </w:rPr>
      </w:pPr>
      <w:bookmarkStart w:id="73" w:name="_Toc183188970"/>
      <w:bookmarkStart w:id="74" w:name="_Toc183189268"/>
      <w:bookmarkStart w:id="75" w:name="_Toc183275427"/>
      <w:bookmarkStart w:id="76" w:name="_Toc183281068"/>
      <w:bookmarkStart w:id="77" w:name="_Toc182919705"/>
      <w:bookmarkStart w:id="78" w:name="_Toc182925905"/>
      <w:bookmarkStart w:id="79" w:name="_Toc182926605"/>
      <w:r w:rsidRPr="00D34837">
        <w:rPr>
          <w:rFonts w:ascii="Times New Roman" w:hAnsi="Times New Roman"/>
          <w:sz w:val="24"/>
          <w:szCs w:val="24"/>
        </w:rPr>
        <w:t>exempt building work;</w:t>
      </w:r>
      <w:bookmarkEnd w:id="73"/>
      <w:bookmarkEnd w:id="74"/>
      <w:bookmarkEnd w:id="75"/>
      <w:bookmarkEnd w:id="76"/>
    </w:p>
    <w:p w14:paraId="479B8E06" w14:textId="16B6DFBC" w:rsidR="00944042" w:rsidRPr="00D34837" w:rsidRDefault="00944042" w:rsidP="00D34837">
      <w:pPr>
        <w:pStyle w:val="ListParagraph"/>
        <w:numPr>
          <w:ilvl w:val="0"/>
          <w:numId w:val="42"/>
        </w:numPr>
        <w:jc w:val="both"/>
        <w:rPr>
          <w:rFonts w:ascii="Times New Roman" w:hAnsi="Times New Roman"/>
          <w:sz w:val="24"/>
          <w:szCs w:val="24"/>
        </w:rPr>
      </w:pPr>
      <w:bookmarkStart w:id="80" w:name="_Toc183188971"/>
      <w:bookmarkStart w:id="81" w:name="_Toc183189269"/>
      <w:bookmarkStart w:id="82" w:name="_Toc183275428"/>
      <w:bookmarkStart w:id="83" w:name="_Toc183281069"/>
      <w:r w:rsidRPr="00D34837">
        <w:rPr>
          <w:rFonts w:ascii="Times New Roman" w:hAnsi="Times New Roman"/>
          <w:sz w:val="24"/>
          <w:szCs w:val="24"/>
        </w:rPr>
        <w:t>minor repairs;</w:t>
      </w:r>
      <w:bookmarkEnd w:id="77"/>
      <w:bookmarkEnd w:id="78"/>
      <w:bookmarkEnd w:id="79"/>
      <w:bookmarkEnd w:id="80"/>
      <w:bookmarkEnd w:id="81"/>
      <w:bookmarkEnd w:id="82"/>
      <w:bookmarkEnd w:id="83"/>
    </w:p>
    <w:p w14:paraId="7A2EEA63" w14:textId="5E2817B4" w:rsidR="00944042" w:rsidRPr="00D34837" w:rsidRDefault="00944042" w:rsidP="00D34837">
      <w:pPr>
        <w:pStyle w:val="ListParagraph"/>
        <w:numPr>
          <w:ilvl w:val="0"/>
          <w:numId w:val="42"/>
        </w:numPr>
        <w:jc w:val="both"/>
        <w:rPr>
          <w:rFonts w:ascii="Times New Roman" w:hAnsi="Times New Roman"/>
          <w:sz w:val="24"/>
          <w:szCs w:val="24"/>
        </w:rPr>
      </w:pPr>
      <w:bookmarkStart w:id="84" w:name="_Toc182919706"/>
      <w:bookmarkStart w:id="85" w:name="_Toc182925906"/>
      <w:bookmarkStart w:id="86" w:name="_Toc182926606"/>
      <w:bookmarkStart w:id="87" w:name="_Toc183188972"/>
      <w:bookmarkStart w:id="88" w:name="_Toc183189270"/>
      <w:bookmarkStart w:id="89" w:name="_Toc183275429"/>
      <w:bookmarkStart w:id="90" w:name="_Toc183281070"/>
      <w:r w:rsidRPr="00D34837">
        <w:rPr>
          <w:rFonts w:ascii="Times New Roman" w:hAnsi="Times New Roman"/>
          <w:sz w:val="24"/>
          <w:szCs w:val="24"/>
        </w:rPr>
        <w:t>forms required for the purposes of this Act;</w:t>
      </w:r>
      <w:bookmarkEnd w:id="84"/>
      <w:bookmarkEnd w:id="85"/>
      <w:bookmarkEnd w:id="86"/>
      <w:bookmarkEnd w:id="87"/>
      <w:bookmarkEnd w:id="88"/>
      <w:bookmarkEnd w:id="89"/>
      <w:bookmarkEnd w:id="90"/>
      <w:r w:rsidRPr="00D34837">
        <w:rPr>
          <w:rFonts w:ascii="Times New Roman" w:hAnsi="Times New Roman"/>
          <w:sz w:val="24"/>
          <w:szCs w:val="24"/>
        </w:rPr>
        <w:t xml:space="preserve"> </w:t>
      </w:r>
    </w:p>
    <w:p w14:paraId="39B4A799" w14:textId="22A5358A" w:rsidR="00944042" w:rsidRPr="00D34837" w:rsidRDefault="00944042" w:rsidP="00D34837">
      <w:pPr>
        <w:pStyle w:val="ListParagraph"/>
        <w:numPr>
          <w:ilvl w:val="0"/>
          <w:numId w:val="42"/>
        </w:numPr>
        <w:jc w:val="both"/>
        <w:rPr>
          <w:rFonts w:ascii="Times New Roman" w:hAnsi="Times New Roman"/>
          <w:sz w:val="24"/>
          <w:szCs w:val="24"/>
        </w:rPr>
      </w:pPr>
      <w:r w:rsidRPr="00D34837">
        <w:rPr>
          <w:rFonts w:ascii="Times New Roman" w:hAnsi="Times New Roman"/>
          <w:sz w:val="24"/>
          <w:szCs w:val="24"/>
        </w:rPr>
        <w:t>the procedure for application for building permits</w:t>
      </w:r>
    </w:p>
    <w:p w14:paraId="0D4430DC" w14:textId="31FAEA9D" w:rsidR="00944042" w:rsidRPr="00D34837" w:rsidRDefault="00944042" w:rsidP="00D34837">
      <w:pPr>
        <w:pStyle w:val="ListParagraph"/>
        <w:numPr>
          <w:ilvl w:val="0"/>
          <w:numId w:val="42"/>
        </w:numPr>
        <w:jc w:val="both"/>
        <w:rPr>
          <w:rFonts w:ascii="Times New Roman" w:hAnsi="Times New Roman"/>
          <w:sz w:val="24"/>
          <w:szCs w:val="24"/>
        </w:rPr>
      </w:pPr>
      <w:r w:rsidRPr="00D34837">
        <w:rPr>
          <w:rFonts w:ascii="Times New Roman" w:hAnsi="Times New Roman"/>
          <w:sz w:val="24"/>
          <w:szCs w:val="24"/>
        </w:rPr>
        <w:t xml:space="preserve">the procedure and requirements for registration of building constructors; </w:t>
      </w:r>
    </w:p>
    <w:p w14:paraId="53A76E62" w14:textId="35FC9BBC" w:rsidR="00944042" w:rsidRPr="00D34837" w:rsidRDefault="00944042" w:rsidP="00D34837">
      <w:pPr>
        <w:pStyle w:val="ListParagraph"/>
        <w:numPr>
          <w:ilvl w:val="0"/>
          <w:numId w:val="42"/>
        </w:numPr>
        <w:jc w:val="both"/>
        <w:rPr>
          <w:rFonts w:ascii="Times New Roman" w:hAnsi="Times New Roman"/>
          <w:sz w:val="24"/>
          <w:szCs w:val="24"/>
        </w:rPr>
      </w:pPr>
      <w:r w:rsidRPr="00D34837">
        <w:rPr>
          <w:rFonts w:ascii="Times New Roman" w:hAnsi="Times New Roman"/>
          <w:sz w:val="24"/>
          <w:szCs w:val="24"/>
        </w:rPr>
        <w:t xml:space="preserve">requirements for verification of information supplied in an application; </w:t>
      </w:r>
    </w:p>
    <w:p w14:paraId="664B2D4A" w14:textId="750E521E" w:rsidR="00944042" w:rsidRPr="00D34837" w:rsidRDefault="00944042" w:rsidP="00D34837">
      <w:pPr>
        <w:pStyle w:val="ListParagraph"/>
        <w:numPr>
          <w:ilvl w:val="0"/>
          <w:numId w:val="42"/>
        </w:numPr>
        <w:jc w:val="both"/>
        <w:rPr>
          <w:rFonts w:ascii="Times New Roman" w:hAnsi="Times New Roman"/>
          <w:sz w:val="24"/>
          <w:szCs w:val="24"/>
        </w:rPr>
      </w:pPr>
      <w:r w:rsidRPr="00D34837">
        <w:rPr>
          <w:rFonts w:ascii="Times New Roman" w:hAnsi="Times New Roman"/>
          <w:sz w:val="24"/>
          <w:szCs w:val="24"/>
        </w:rPr>
        <w:t xml:space="preserve">fees in relation to an application for registration; </w:t>
      </w:r>
    </w:p>
    <w:p w14:paraId="6A1DD1CD" w14:textId="0BD5166A" w:rsidR="00944042" w:rsidRPr="00D34837" w:rsidRDefault="00944042" w:rsidP="00D34837">
      <w:pPr>
        <w:pStyle w:val="ListParagraph"/>
        <w:numPr>
          <w:ilvl w:val="0"/>
          <w:numId w:val="42"/>
        </w:numPr>
        <w:jc w:val="both"/>
        <w:rPr>
          <w:rFonts w:ascii="Times New Roman" w:hAnsi="Times New Roman"/>
          <w:sz w:val="24"/>
          <w:szCs w:val="24"/>
        </w:rPr>
      </w:pPr>
      <w:r w:rsidRPr="00D34837">
        <w:rPr>
          <w:rFonts w:ascii="Times New Roman" w:hAnsi="Times New Roman"/>
          <w:sz w:val="24"/>
          <w:szCs w:val="24"/>
        </w:rPr>
        <w:t>arrangements relating to continuing professional development;</w:t>
      </w:r>
    </w:p>
    <w:p w14:paraId="37C75549" w14:textId="0C30C42A" w:rsidR="00944042" w:rsidRPr="00D34837" w:rsidRDefault="00944042" w:rsidP="00D34837">
      <w:pPr>
        <w:pStyle w:val="ListParagraph"/>
        <w:numPr>
          <w:ilvl w:val="0"/>
          <w:numId w:val="42"/>
        </w:numPr>
        <w:jc w:val="both"/>
        <w:rPr>
          <w:rFonts w:ascii="Times New Roman" w:hAnsi="Times New Roman"/>
          <w:sz w:val="24"/>
          <w:szCs w:val="24"/>
        </w:rPr>
      </w:pPr>
      <w:r w:rsidRPr="00D34837">
        <w:rPr>
          <w:rFonts w:ascii="Times New Roman" w:hAnsi="Times New Roman"/>
          <w:sz w:val="24"/>
          <w:szCs w:val="24"/>
        </w:rPr>
        <w:t xml:space="preserve">prescribing matters relating to fixed penalties as </w:t>
      </w:r>
      <w:r w:rsidR="005E65FF" w:rsidRPr="00786A40">
        <w:rPr>
          <w:rFonts w:ascii="Times New Roman" w:hAnsi="Times New Roman"/>
          <w:sz w:val="24"/>
          <w:szCs w:val="24"/>
        </w:rPr>
        <w:t>provided under subparagraphs (</w:t>
      </w:r>
      <w:proofErr w:type="spellStart"/>
      <w:r w:rsidR="005E65FF" w:rsidRPr="00786A40">
        <w:rPr>
          <w:rFonts w:ascii="Times New Roman" w:hAnsi="Times New Roman"/>
          <w:sz w:val="24"/>
          <w:szCs w:val="24"/>
        </w:rPr>
        <w:t>i</w:t>
      </w:r>
      <w:proofErr w:type="spellEnd"/>
      <w:r w:rsidR="005E65FF" w:rsidRPr="00786A40">
        <w:rPr>
          <w:rFonts w:ascii="Times New Roman" w:hAnsi="Times New Roman"/>
          <w:sz w:val="24"/>
          <w:szCs w:val="24"/>
        </w:rPr>
        <w:t>) to (vii) of this paragraph;</w:t>
      </w:r>
    </w:p>
    <w:p w14:paraId="37C71282" w14:textId="158296D3" w:rsidR="00944042" w:rsidRPr="00D34837" w:rsidRDefault="00944042" w:rsidP="00D34837">
      <w:pPr>
        <w:pStyle w:val="ListParagraph"/>
        <w:numPr>
          <w:ilvl w:val="0"/>
          <w:numId w:val="42"/>
        </w:numPr>
        <w:jc w:val="both"/>
        <w:rPr>
          <w:rFonts w:ascii="Times New Roman" w:hAnsi="Times New Roman"/>
          <w:sz w:val="24"/>
          <w:szCs w:val="24"/>
        </w:rPr>
      </w:pPr>
      <w:r w:rsidRPr="00D34837">
        <w:rPr>
          <w:rFonts w:ascii="Times New Roman" w:hAnsi="Times New Roman"/>
          <w:sz w:val="24"/>
          <w:szCs w:val="24"/>
        </w:rPr>
        <w:t>procedures for complaints and grievances;</w:t>
      </w:r>
    </w:p>
    <w:p w14:paraId="752E5365" w14:textId="347E7797" w:rsidR="00944042" w:rsidRPr="00D34837" w:rsidRDefault="00944042" w:rsidP="00D34837">
      <w:pPr>
        <w:pStyle w:val="ListParagraph"/>
        <w:numPr>
          <w:ilvl w:val="0"/>
          <w:numId w:val="42"/>
        </w:numPr>
        <w:jc w:val="both"/>
        <w:rPr>
          <w:rFonts w:ascii="Times New Roman" w:hAnsi="Times New Roman"/>
          <w:sz w:val="24"/>
          <w:szCs w:val="24"/>
        </w:rPr>
      </w:pPr>
      <w:r w:rsidRPr="00D34837">
        <w:rPr>
          <w:rFonts w:ascii="Times New Roman" w:hAnsi="Times New Roman"/>
          <w:sz w:val="24"/>
          <w:szCs w:val="24"/>
        </w:rPr>
        <w:t>procedures for importation of modular construction or building; and</w:t>
      </w:r>
    </w:p>
    <w:p w14:paraId="3EF9B5D1" w14:textId="65D2E6DA" w:rsidR="00944042" w:rsidRPr="00D34837" w:rsidRDefault="00944042" w:rsidP="00D34837">
      <w:pPr>
        <w:pStyle w:val="ListParagraph"/>
        <w:numPr>
          <w:ilvl w:val="0"/>
          <w:numId w:val="42"/>
        </w:numPr>
        <w:jc w:val="both"/>
        <w:rPr>
          <w:rFonts w:ascii="Times New Roman" w:hAnsi="Times New Roman"/>
          <w:sz w:val="24"/>
          <w:szCs w:val="24"/>
        </w:rPr>
      </w:pPr>
      <w:r w:rsidRPr="00D34837">
        <w:rPr>
          <w:rFonts w:ascii="Times New Roman" w:hAnsi="Times New Roman"/>
          <w:sz w:val="24"/>
          <w:szCs w:val="24"/>
        </w:rPr>
        <w:t>appeal procedures.</w:t>
      </w:r>
    </w:p>
    <w:p w14:paraId="1F144C10" w14:textId="7F14917C" w:rsidR="00CB136D" w:rsidRPr="003774BA" w:rsidRDefault="00D94C5A" w:rsidP="00677EAE">
      <w:pPr>
        <w:jc w:val="both"/>
        <w:rPr>
          <w:rFonts w:ascii="Times New Roman" w:hAnsi="Times New Roman"/>
          <w:sz w:val="24"/>
          <w:szCs w:val="24"/>
        </w:rPr>
      </w:pPr>
      <w:r w:rsidRPr="00786A40">
        <w:rPr>
          <w:rFonts w:ascii="Times New Roman" w:hAnsi="Times New Roman"/>
          <w:b/>
          <w:sz w:val="24"/>
          <w:szCs w:val="24"/>
        </w:rPr>
        <w:t xml:space="preserve">Clause </w:t>
      </w:r>
      <w:r w:rsidR="000A5B82" w:rsidRPr="00786A40">
        <w:rPr>
          <w:rFonts w:ascii="Times New Roman" w:hAnsi="Times New Roman"/>
          <w:b/>
          <w:sz w:val="24"/>
          <w:szCs w:val="24"/>
        </w:rPr>
        <w:t>6</w:t>
      </w:r>
      <w:r w:rsidR="00BD7314">
        <w:rPr>
          <w:rFonts w:ascii="Times New Roman" w:hAnsi="Times New Roman"/>
          <w:b/>
          <w:sz w:val="24"/>
          <w:szCs w:val="24"/>
        </w:rPr>
        <w:t>4</w:t>
      </w:r>
      <w:r w:rsidRPr="00786A40">
        <w:rPr>
          <w:rFonts w:ascii="Times New Roman" w:hAnsi="Times New Roman"/>
          <w:b/>
          <w:sz w:val="24"/>
          <w:szCs w:val="24"/>
        </w:rPr>
        <w:t xml:space="preserve"> </w:t>
      </w:r>
      <w:r w:rsidR="00857017" w:rsidRPr="00786A40">
        <w:rPr>
          <w:rFonts w:ascii="Times New Roman" w:hAnsi="Times New Roman"/>
          <w:sz w:val="24"/>
          <w:szCs w:val="24"/>
        </w:rPr>
        <w:t xml:space="preserve">provides for transitional provision in relation to </w:t>
      </w:r>
      <w:r w:rsidR="00774153" w:rsidRPr="00786A40">
        <w:rPr>
          <w:rFonts w:ascii="Times New Roman" w:hAnsi="Times New Roman"/>
          <w:sz w:val="24"/>
          <w:szCs w:val="24"/>
        </w:rPr>
        <w:t>‘</w:t>
      </w:r>
      <w:r w:rsidR="00857017" w:rsidRPr="00786A40">
        <w:rPr>
          <w:rFonts w:ascii="Times New Roman" w:hAnsi="Times New Roman"/>
          <w:b/>
          <w:i/>
          <w:sz w:val="24"/>
          <w:szCs w:val="24"/>
        </w:rPr>
        <w:t>existing IL 4 building</w:t>
      </w:r>
      <w:r w:rsidR="00774153" w:rsidRPr="00786A40">
        <w:rPr>
          <w:rFonts w:ascii="Times New Roman" w:hAnsi="Times New Roman"/>
          <w:b/>
          <w:i/>
          <w:sz w:val="24"/>
          <w:szCs w:val="24"/>
        </w:rPr>
        <w:t>’</w:t>
      </w:r>
      <w:r w:rsidR="00774153" w:rsidRPr="00786A40">
        <w:rPr>
          <w:rFonts w:ascii="Times New Roman" w:hAnsi="Times New Roman"/>
          <w:sz w:val="24"/>
          <w:szCs w:val="24"/>
        </w:rPr>
        <w:t xml:space="preserve"> and ‘</w:t>
      </w:r>
      <w:r w:rsidR="00774153" w:rsidRPr="00D34837">
        <w:rPr>
          <w:rFonts w:ascii="Times New Roman" w:hAnsi="Times New Roman"/>
          <w:b/>
          <w:sz w:val="24"/>
          <w:szCs w:val="24"/>
        </w:rPr>
        <w:t>existing building</w:t>
      </w:r>
      <w:r w:rsidR="00774153" w:rsidRPr="00786A40">
        <w:rPr>
          <w:rFonts w:ascii="Times New Roman" w:hAnsi="Times New Roman"/>
          <w:sz w:val="24"/>
          <w:szCs w:val="24"/>
        </w:rPr>
        <w:t>’. This Clause provides for the definition of the terms ‘</w:t>
      </w:r>
      <w:r w:rsidR="00774153" w:rsidRPr="00786A40">
        <w:rPr>
          <w:rFonts w:ascii="Times New Roman" w:hAnsi="Times New Roman"/>
          <w:b/>
          <w:i/>
          <w:sz w:val="24"/>
          <w:szCs w:val="24"/>
        </w:rPr>
        <w:t>e</w:t>
      </w:r>
      <w:r w:rsidR="00857017" w:rsidRPr="00786A40">
        <w:rPr>
          <w:rFonts w:ascii="Times New Roman" w:hAnsi="Times New Roman"/>
          <w:b/>
          <w:i/>
          <w:sz w:val="24"/>
          <w:szCs w:val="24"/>
        </w:rPr>
        <w:t>xisting IL 4 building</w:t>
      </w:r>
      <w:r w:rsidR="00774153" w:rsidRPr="00786A40">
        <w:rPr>
          <w:rFonts w:ascii="Times New Roman" w:hAnsi="Times New Roman"/>
          <w:b/>
          <w:i/>
          <w:sz w:val="24"/>
          <w:szCs w:val="24"/>
        </w:rPr>
        <w:t>’</w:t>
      </w:r>
      <w:r w:rsidR="00857017" w:rsidRPr="00786A40">
        <w:rPr>
          <w:rFonts w:ascii="Times New Roman" w:hAnsi="Times New Roman"/>
          <w:sz w:val="24"/>
          <w:szCs w:val="24"/>
        </w:rPr>
        <w:t xml:space="preserve"> </w:t>
      </w:r>
      <w:r w:rsidR="00774153" w:rsidRPr="00786A40">
        <w:rPr>
          <w:rFonts w:ascii="Times New Roman" w:hAnsi="Times New Roman"/>
          <w:sz w:val="24"/>
          <w:szCs w:val="24"/>
        </w:rPr>
        <w:t xml:space="preserve">and </w:t>
      </w:r>
      <w:r w:rsidR="00774153" w:rsidRPr="00D34837">
        <w:rPr>
          <w:rFonts w:ascii="Times New Roman" w:hAnsi="Times New Roman"/>
          <w:b/>
          <w:i/>
          <w:sz w:val="24"/>
          <w:szCs w:val="24"/>
        </w:rPr>
        <w:t>‘existing building’</w:t>
      </w:r>
      <w:r w:rsidR="003F2ECD" w:rsidRPr="00786A40">
        <w:rPr>
          <w:rFonts w:ascii="Times New Roman" w:hAnsi="Times New Roman"/>
          <w:sz w:val="24"/>
          <w:szCs w:val="24"/>
        </w:rPr>
        <w:t>. This provision obligates a</w:t>
      </w:r>
      <w:r w:rsidR="008C7C55" w:rsidRPr="00786A40">
        <w:rPr>
          <w:rFonts w:ascii="Times New Roman" w:hAnsi="Times New Roman"/>
          <w:sz w:val="24"/>
          <w:szCs w:val="24"/>
        </w:rPr>
        <w:t xml:space="preserve"> land owner </w:t>
      </w:r>
      <w:r w:rsidR="003F2ECD" w:rsidRPr="00786A40">
        <w:rPr>
          <w:rFonts w:ascii="Times New Roman" w:hAnsi="Times New Roman"/>
          <w:sz w:val="24"/>
          <w:szCs w:val="24"/>
        </w:rPr>
        <w:t xml:space="preserve">to </w:t>
      </w:r>
      <w:r w:rsidR="008C7C55" w:rsidRPr="00786A40">
        <w:rPr>
          <w:rFonts w:ascii="Times New Roman" w:hAnsi="Times New Roman"/>
          <w:sz w:val="24"/>
          <w:szCs w:val="24"/>
        </w:rPr>
        <w:t xml:space="preserve">ensure that existing IL 4 building on the land is assessed and upgraded to the level necessary to comply with all building code performance requirements. This has to be done </w:t>
      </w:r>
      <w:r w:rsidR="00CB136D">
        <w:rPr>
          <w:rFonts w:ascii="Times New Roman" w:hAnsi="Times New Roman"/>
          <w:sz w:val="24"/>
          <w:szCs w:val="24"/>
        </w:rPr>
        <w:t>within 1 year from the commencement of the Bill</w:t>
      </w:r>
      <w:r w:rsidR="008C7C55" w:rsidRPr="00786A40">
        <w:rPr>
          <w:rFonts w:ascii="Times New Roman" w:hAnsi="Times New Roman"/>
          <w:sz w:val="24"/>
          <w:szCs w:val="24"/>
        </w:rPr>
        <w:t>.</w:t>
      </w:r>
      <w:r w:rsidR="003F2ECD" w:rsidRPr="00786A40">
        <w:rPr>
          <w:rFonts w:ascii="Times New Roman" w:hAnsi="Times New Roman"/>
          <w:b/>
          <w:sz w:val="24"/>
          <w:szCs w:val="24"/>
        </w:rPr>
        <w:t xml:space="preserve"> </w:t>
      </w:r>
      <w:r w:rsidR="00CB136D">
        <w:rPr>
          <w:rFonts w:ascii="Times New Roman" w:hAnsi="Times New Roman"/>
          <w:sz w:val="24"/>
          <w:szCs w:val="24"/>
        </w:rPr>
        <w:t xml:space="preserve">However, the Committee may grant an extension of time to comply on reasonable grounds. The landowner or owner of the </w:t>
      </w:r>
      <w:r w:rsidR="00AA6A01">
        <w:rPr>
          <w:rFonts w:ascii="Times New Roman" w:hAnsi="Times New Roman"/>
          <w:sz w:val="24"/>
          <w:szCs w:val="24"/>
        </w:rPr>
        <w:t xml:space="preserve">existing IL 4 Building </w:t>
      </w:r>
      <w:bookmarkStart w:id="91" w:name="_GoBack"/>
      <w:bookmarkEnd w:id="91"/>
      <w:r w:rsidR="00CB136D">
        <w:rPr>
          <w:rFonts w:ascii="Times New Roman" w:hAnsi="Times New Roman"/>
          <w:sz w:val="24"/>
          <w:szCs w:val="24"/>
        </w:rPr>
        <w:t xml:space="preserve">has to make a request to the Committee. </w:t>
      </w:r>
    </w:p>
    <w:p w14:paraId="3B0DBAE2" w14:textId="4BEEADC5" w:rsidR="008C7C55" w:rsidRPr="00786A40" w:rsidRDefault="003F2ECD" w:rsidP="00677EAE">
      <w:pPr>
        <w:jc w:val="both"/>
        <w:rPr>
          <w:rFonts w:ascii="Times New Roman" w:hAnsi="Times New Roman"/>
          <w:sz w:val="24"/>
          <w:szCs w:val="24"/>
        </w:rPr>
      </w:pPr>
      <w:r w:rsidRPr="00D34837">
        <w:rPr>
          <w:rFonts w:ascii="Times New Roman" w:hAnsi="Times New Roman"/>
          <w:sz w:val="24"/>
          <w:szCs w:val="24"/>
        </w:rPr>
        <w:t>This provision obligates</w:t>
      </w:r>
      <w:r w:rsidRPr="00786A40">
        <w:rPr>
          <w:rFonts w:ascii="Times New Roman" w:hAnsi="Times New Roman"/>
          <w:b/>
          <w:sz w:val="24"/>
          <w:szCs w:val="24"/>
        </w:rPr>
        <w:t xml:space="preserve"> </w:t>
      </w:r>
      <w:r w:rsidRPr="00786A40">
        <w:rPr>
          <w:rFonts w:ascii="Times New Roman" w:hAnsi="Times New Roman"/>
          <w:sz w:val="24"/>
          <w:szCs w:val="24"/>
        </w:rPr>
        <w:t>a</w:t>
      </w:r>
      <w:r w:rsidR="00556B4F" w:rsidRPr="00786A40">
        <w:rPr>
          <w:rFonts w:ascii="Times New Roman" w:hAnsi="Times New Roman"/>
          <w:sz w:val="24"/>
          <w:szCs w:val="24"/>
        </w:rPr>
        <w:t xml:space="preserve"> land owner</w:t>
      </w:r>
      <w:r w:rsidR="00CB136D">
        <w:rPr>
          <w:rFonts w:ascii="Times New Roman" w:hAnsi="Times New Roman"/>
          <w:sz w:val="24"/>
          <w:szCs w:val="24"/>
        </w:rPr>
        <w:t xml:space="preserve"> with an existing building on his or her land</w:t>
      </w:r>
      <w:r w:rsidR="00556B4F" w:rsidRPr="00786A40">
        <w:rPr>
          <w:rFonts w:ascii="Times New Roman" w:hAnsi="Times New Roman"/>
          <w:sz w:val="24"/>
          <w:szCs w:val="24"/>
        </w:rPr>
        <w:t xml:space="preserve"> </w:t>
      </w:r>
      <w:r w:rsidR="00CB136D">
        <w:rPr>
          <w:rFonts w:ascii="Times New Roman" w:hAnsi="Times New Roman"/>
          <w:sz w:val="24"/>
          <w:szCs w:val="24"/>
        </w:rPr>
        <w:t xml:space="preserve">or an owner of a building </w:t>
      </w:r>
      <w:r w:rsidRPr="00786A40">
        <w:rPr>
          <w:rFonts w:ascii="Times New Roman" w:hAnsi="Times New Roman"/>
          <w:sz w:val="24"/>
          <w:szCs w:val="24"/>
        </w:rPr>
        <w:t xml:space="preserve">to </w:t>
      </w:r>
      <w:r w:rsidR="00556B4F" w:rsidRPr="00786A40">
        <w:rPr>
          <w:rFonts w:ascii="Times New Roman" w:hAnsi="Times New Roman"/>
          <w:sz w:val="24"/>
          <w:szCs w:val="24"/>
        </w:rPr>
        <w:t xml:space="preserve">ensure that an existing building on the land complies with </w:t>
      </w:r>
      <w:r w:rsidR="004429F0">
        <w:rPr>
          <w:rFonts w:ascii="Times New Roman" w:hAnsi="Times New Roman"/>
          <w:sz w:val="24"/>
          <w:szCs w:val="24"/>
        </w:rPr>
        <w:t>all the</w:t>
      </w:r>
      <w:r w:rsidR="004429F0" w:rsidRPr="00786A40">
        <w:rPr>
          <w:rFonts w:ascii="Times New Roman" w:hAnsi="Times New Roman"/>
          <w:sz w:val="24"/>
          <w:szCs w:val="24"/>
        </w:rPr>
        <w:t xml:space="preserve"> </w:t>
      </w:r>
      <w:r w:rsidR="00556B4F" w:rsidRPr="00786A40">
        <w:rPr>
          <w:rFonts w:ascii="Times New Roman" w:hAnsi="Times New Roman"/>
          <w:sz w:val="24"/>
          <w:szCs w:val="24"/>
        </w:rPr>
        <w:t>building code performance requirements when one or more of the following instances occurs</w:t>
      </w:r>
      <w:r w:rsidR="004429F0">
        <w:rPr>
          <w:rFonts w:ascii="Times New Roman" w:hAnsi="Times New Roman"/>
          <w:sz w:val="24"/>
          <w:szCs w:val="24"/>
        </w:rPr>
        <w:t xml:space="preserve"> in relation to the existing building</w:t>
      </w:r>
      <w:r w:rsidR="00556B4F" w:rsidRPr="00786A40">
        <w:rPr>
          <w:rFonts w:ascii="Times New Roman" w:hAnsi="Times New Roman"/>
          <w:sz w:val="24"/>
          <w:szCs w:val="24"/>
        </w:rPr>
        <w:t>:</w:t>
      </w:r>
    </w:p>
    <w:p w14:paraId="4D36A997" w14:textId="65E2AEDA" w:rsidR="00556B4F" w:rsidRPr="00786A40" w:rsidRDefault="00556B4F" w:rsidP="00677EAE">
      <w:pPr>
        <w:pStyle w:val="ListParagraph"/>
        <w:numPr>
          <w:ilvl w:val="0"/>
          <w:numId w:val="22"/>
        </w:numPr>
        <w:jc w:val="both"/>
        <w:rPr>
          <w:rFonts w:ascii="Times New Roman" w:hAnsi="Times New Roman"/>
          <w:sz w:val="24"/>
          <w:szCs w:val="24"/>
        </w:rPr>
      </w:pPr>
      <w:r w:rsidRPr="00786A40">
        <w:rPr>
          <w:rFonts w:ascii="Times New Roman" w:hAnsi="Times New Roman"/>
          <w:sz w:val="24"/>
          <w:szCs w:val="24"/>
        </w:rPr>
        <w:t>the class of use changes;</w:t>
      </w:r>
    </w:p>
    <w:p w14:paraId="445AC54D" w14:textId="17A028B5" w:rsidR="00556B4F" w:rsidRPr="00786A40" w:rsidRDefault="00556B4F" w:rsidP="00677EAE">
      <w:pPr>
        <w:pStyle w:val="ListParagraph"/>
        <w:numPr>
          <w:ilvl w:val="0"/>
          <w:numId w:val="22"/>
        </w:numPr>
        <w:jc w:val="both"/>
        <w:rPr>
          <w:rFonts w:ascii="Times New Roman" w:hAnsi="Times New Roman"/>
          <w:sz w:val="24"/>
          <w:szCs w:val="24"/>
        </w:rPr>
      </w:pPr>
      <w:r w:rsidRPr="00786A40">
        <w:rPr>
          <w:rFonts w:ascii="Times New Roman" w:hAnsi="Times New Roman"/>
          <w:sz w:val="24"/>
          <w:szCs w:val="24"/>
        </w:rPr>
        <w:t>the importance level changes;</w:t>
      </w:r>
    </w:p>
    <w:p w14:paraId="764673BA" w14:textId="7AC01D4B" w:rsidR="00556B4F" w:rsidRPr="00786A40" w:rsidRDefault="00556B4F" w:rsidP="00677EAE">
      <w:pPr>
        <w:pStyle w:val="ListParagraph"/>
        <w:numPr>
          <w:ilvl w:val="0"/>
          <w:numId w:val="22"/>
        </w:numPr>
        <w:jc w:val="both"/>
        <w:rPr>
          <w:rFonts w:ascii="Times New Roman" w:hAnsi="Times New Roman"/>
          <w:sz w:val="24"/>
          <w:szCs w:val="24"/>
        </w:rPr>
      </w:pPr>
      <w:r w:rsidRPr="00786A40">
        <w:rPr>
          <w:rFonts w:ascii="Times New Roman" w:hAnsi="Times New Roman"/>
          <w:sz w:val="24"/>
          <w:szCs w:val="24"/>
        </w:rPr>
        <w:t>the building complexity changes;</w:t>
      </w:r>
    </w:p>
    <w:p w14:paraId="3730B092" w14:textId="4551EE41" w:rsidR="00556B4F" w:rsidRDefault="00556B4F" w:rsidP="00677EAE">
      <w:pPr>
        <w:pStyle w:val="ListParagraph"/>
        <w:numPr>
          <w:ilvl w:val="0"/>
          <w:numId w:val="22"/>
        </w:numPr>
        <w:jc w:val="both"/>
        <w:rPr>
          <w:rFonts w:ascii="Times New Roman" w:hAnsi="Times New Roman"/>
          <w:sz w:val="24"/>
          <w:szCs w:val="24"/>
        </w:rPr>
      </w:pPr>
      <w:r w:rsidRPr="00786A40">
        <w:rPr>
          <w:rFonts w:ascii="Times New Roman" w:hAnsi="Times New Roman"/>
          <w:sz w:val="24"/>
          <w:szCs w:val="24"/>
        </w:rPr>
        <w:t>there is a significant alteration of the existing building.</w:t>
      </w:r>
    </w:p>
    <w:p w14:paraId="732E1431" w14:textId="6DE4DA2E" w:rsidR="00CB136D" w:rsidRPr="003774BA" w:rsidRDefault="004429F0" w:rsidP="003774BA">
      <w:pPr>
        <w:jc w:val="both"/>
        <w:rPr>
          <w:rFonts w:ascii="Times New Roman" w:hAnsi="Times New Roman"/>
          <w:sz w:val="24"/>
          <w:szCs w:val="24"/>
        </w:rPr>
      </w:pPr>
      <w:r>
        <w:rPr>
          <w:rFonts w:ascii="Times New Roman" w:hAnsi="Times New Roman"/>
          <w:sz w:val="24"/>
          <w:szCs w:val="24"/>
        </w:rPr>
        <w:t xml:space="preserve">The </w:t>
      </w:r>
      <w:proofErr w:type="gramStart"/>
      <w:r>
        <w:rPr>
          <w:rFonts w:ascii="Times New Roman" w:hAnsi="Times New Roman"/>
          <w:sz w:val="24"/>
          <w:szCs w:val="24"/>
        </w:rPr>
        <w:t>one year</w:t>
      </w:r>
      <w:proofErr w:type="gramEnd"/>
      <w:r>
        <w:rPr>
          <w:rFonts w:ascii="Times New Roman" w:hAnsi="Times New Roman"/>
          <w:sz w:val="24"/>
          <w:szCs w:val="24"/>
        </w:rPr>
        <w:t xml:space="preserve"> requirement to comply with the building code generally does not apply to existing building unless one of the circumstances noted in paragraphs (a) to (d) occurs. H</w:t>
      </w:r>
      <w:r w:rsidR="00CB136D">
        <w:rPr>
          <w:rFonts w:ascii="Times New Roman" w:hAnsi="Times New Roman"/>
          <w:sz w:val="24"/>
          <w:szCs w:val="24"/>
        </w:rPr>
        <w:t>owever, the</w:t>
      </w:r>
      <w:r>
        <w:rPr>
          <w:rFonts w:ascii="Times New Roman" w:hAnsi="Times New Roman"/>
          <w:sz w:val="24"/>
          <w:szCs w:val="24"/>
        </w:rPr>
        <w:t xml:space="preserve"> </w:t>
      </w:r>
      <w:r>
        <w:rPr>
          <w:rFonts w:ascii="Times New Roman" w:hAnsi="Times New Roman"/>
          <w:sz w:val="24"/>
          <w:szCs w:val="24"/>
        </w:rPr>
        <w:lastRenderedPageBreak/>
        <w:t>exception is in relation to existing buildings used for commercial purposes. In such cases, the</w:t>
      </w:r>
      <w:r w:rsidR="00CB136D">
        <w:rPr>
          <w:rFonts w:ascii="Times New Roman" w:hAnsi="Times New Roman"/>
          <w:sz w:val="24"/>
          <w:szCs w:val="24"/>
        </w:rPr>
        <w:t xml:space="preserve"> land owners with an existing building on his or her land or owners of existing buildings used for commercial purposes must comply with the building code within 1 year of the commencement of the Bill. This is to ensure that existing buildings used for businesses are safe not only for the owners of the businesses but the general public using their services. </w:t>
      </w:r>
      <w:r w:rsidR="00FC4129">
        <w:rPr>
          <w:rFonts w:ascii="Times New Roman" w:hAnsi="Times New Roman"/>
          <w:sz w:val="24"/>
          <w:szCs w:val="24"/>
        </w:rPr>
        <w:t>Where a landowner or owner of the building is unable to comply within 1 year, they can apply to the Committee to grant an extension of time to comply. The Committee can then grant such an extension if there are reasonable grounds to grant such an extension.</w:t>
      </w:r>
    </w:p>
    <w:p w14:paraId="1D4B6A8B" w14:textId="6000F452" w:rsidR="00D47070" w:rsidRPr="00786A40" w:rsidRDefault="0004005E" w:rsidP="00677EAE">
      <w:pPr>
        <w:jc w:val="both"/>
        <w:rPr>
          <w:rFonts w:ascii="Times New Roman" w:hAnsi="Times New Roman"/>
          <w:sz w:val="24"/>
          <w:szCs w:val="24"/>
        </w:rPr>
      </w:pPr>
      <w:r w:rsidRPr="00786A40">
        <w:rPr>
          <w:rFonts w:ascii="Times New Roman" w:hAnsi="Times New Roman"/>
          <w:b/>
          <w:sz w:val="24"/>
          <w:szCs w:val="24"/>
        </w:rPr>
        <w:t>Clause 6</w:t>
      </w:r>
      <w:r w:rsidR="00BD7314">
        <w:rPr>
          <w:rFonts w:ascii="Times New Roman" w:hAnsi="Times New Roman"/>
          <w:b/>
          <w:sz w:val="24"/>
          <w:szCs w:val="24"/>
        </w:rPr>
        <w:t>5</w:t>
      </w:r>
      <w:r w:rsidRPr="00786A40">
        <w:rPr>
          <w:rFonts w:ascii="Times New Roman" w:hAnsi="Times New Roman"/>
          <w:b/>
          <w:sz w:val="24"/>
          <w:szCs w:val="24"/>
        </w:rPr>
        <w:t xml:space="preserve"> </w:t>
      </w:r>
      <w:r w:rsidRPr="00786A40">
        <w:rPr>
          <w:rFonts w:ascii="Times New Roman" w:hAnsi="Times New Roman"/>
          <w:sz w:val="24"/>
          <w:szCs w:val="24"/>
        </w:rPr>
        <w:t>provides for transitional provision in relation to existing building plans. This Clause provides that existing building</w:t>
      </w:r>
      <w:r w:rsidR="00DE5243" w:rsidRPr="00786A40">
        <w:rPr>
          <w:rFonts w:ascii="Times New Roman" w:hAnsi="Times New Roman"/>
          <w:sz w:val="24"/>
          <w:szCs w:val="24"/>
        </w:rPr>
        <w:t xml:space="preserve"> work and any</w:t>
      </w:r>
      <w:r w:rsidRPr="00786A40">
        <w:rPr>
          <w:rFonts w:ascii="Times New Roman" w:hAnsi="Times New Roman"/>
          <w:sz w:val="24"/>
          <w:szCs w:val="24"/>
        </w:rPr>
        <w:t xml:space="preserve"> plans </w:t>
      </w:r>
      <w:r w:rsidR="00DE5243" w:rsidRPr="00786A40">
        <w:rPr>
          <w:rFonts w:ascii="Times New Roman" w:hAnsi="Times New Roman"/>
          <w:sz w:val="24"/>
          <w:szCs w:val="24"/>
        </w:rPr>
        <w:t xml:space="preserve">of such building work being carried out before the commencement of this Bill </w:t>
      </w:r>
      <w:r w:rsidRPr="00786A40">
        <w:rPr>
          <w:rFonts w:ascii="Times New Roman" w:hAnsi="Times New Roman"/>
          <w:sz w:val="24"/>
          <w:szCs w:val="24"/>
        </w:rPr>
        <w:t>will not be affected</w:t>
      </w:r>
      <w:r w:rsidR="00DE5243" w:rsidRPr="00786A40">
        <w:rPr>
          <w:rFonts w:ascii="Times New Roman" w:hAnsi="Times New Roman"/>
          <w:sz w:val="24"/>
          <w:szCs w:val="24"/>
        </w:rPr>
        <w:t>. However, the Committee may direct an owner to alter or vary such building work and its plans to meet the requirements of the Act where such requirement is mandatory and which may be enforced in the future requiring changes and the construction for the offending part of the building have not been constructed and may be altered and varied.</w:t>
      </w:r>
    </w:p>
    <w:p w14:paraId="3DDDABAE" w14:textId="5C5B5CEC" w:rsidR="00DE5243" w:rsidRPr="00786A40" w:rsidRDefault="00DE5243" w:rsidP="00677EAE">
      <w:pPr>
        <w:jc w:val="both"/>
        <w:rPr>
          <w:rFonts w:ascii="Times New Roman" w:hAnsi="Times New Roman"/>
          <w:sz w:val="24"/>
          <w:szCs w:val="24"/>
        </w:rPr>
      </w:pPr>
      <w:r w:rsidRPr="00786A40">
        <w:rPr>
          <w:rFonts w:ascii="Times New Roman" w:hAnsi="Times New Roman"/>
          <w:b/>
          <w:sz w:val="24"/>
          <w:szCs w:val="24"/>
        </w:rPr>
        <w:t>Clause 6</w:t>
      </w:r>
      <w:r w:rsidR="00BD7314">
        <w:rPr>
          <w:rFonts w:ascii="Times New Roman" w:hAnsi="Times New Roman"/>
          <w:b/>
          <w:sz w:val="24"/>
          <w:szCs w:val="24"/>
        </w:rPr>
        <w:t>6</w:t>
      </w:r>
      <w:r w:rsidRPr="00786A40">
        <w:rPr>
          <w:rFonts w:ascii="Times New Roman" w:hAnsi="Times New Roman"/>
          <w:b/>
          <w:sz w:val="24"/>
          <w:szCs w:val="24"/>
        </w:rPr>
        <w:t xml:space="preserve"> </w:t>
      </w:r>
      <w:r w:rsidRPr="00786A40">
        <w:rPr>
          <w:rFonts w:ascii="Times New Roman" w:hAnsi="Times New Roman"/>
          <w:sz w:val="24"/>
          <w:szCs w:val="24"/>
        </w:rPr>
        <w:t xml:space="preserve">provides for transitional provision in relation to building constructors to be registered with 6 months of the commencement of this Bill. </w:t>
      </w:r>
    </w:p>
    <w:p w14:paraId="73E095EB" w14:textId="5E28CBCF" w:rsidR="00DE5243" w:rsidRPr="00786A40" w:rsidRDefault="00DE5243" w:rsidP="00677EAE">
      <w:pPr>
        <w:jc w:val="both"/>
        <w:rPr>
          <w:rFonts w:ascii="Times New Roman" w:hAnsi="Times New Roman"/>
          <w:sz w:val="24"/>
          <w:szCs w:val="24"/>
        </w:rPr>
      </w:pPr>
      <w:r w:rsidRPr="00786A40">
        <w:rPr>
          <w:rFonts w:ascii="Times New Roman" w:hAnsi="Times New Roman"/>
          <w:sz w:val="24"/>
          <w:szCs w:val="24"/>
        </w:rPr>
        <w:t>Subclause (1) provides that where a building constructor is already carrying out construction business, he or she must register under the Bill within 6 months of the Bill coming into effect.</w:t>
      </w:r>
    </w:p>
    <w:p w14:paraId="5E1F9E7C" w14:textId="2C9E907C" w:rsidR="00DE5243" w:rsidRPr="00786A40" w:rsidRDefault="00DE5243" w:rsidP="00677EAE">
      <w:pPr>
        <w:jc w:val="both"/>
        <w:rPr>
          <w:rFonts w:ascii="Times New Roman" w:hAnsi="Times New Roman"/>
          <w:sz w:val="24"/>
          <w:szCs w:val="24"/>
        </w:rPr>
      </w:pPr>
      <w:r w:rsidRPr="00786A40">
        <w:rPr>
          <w:rFonts w:ascii="Times New Roman" w:hAnsi="Times New Roman"/>
          <w:sz w:val="24"/>
          <w:szCs w:val="24"/>
        </w:rPr>
        <w:t>Subclause (2) provides that any contract between an owner and a building constructor is not rendered void on the grounds that the building constructor failed to register under this Bill.</w:t>
      </w:r>
    </w:p>
    <w:p w14:paraId="76D6E1BA" w14:textId="29FE8489" w:rsidR="00DE5243" w:rsidRPr="00786A40" w:rsidRDefault="00DE5243" w:rsidP="00677EAE">
      <w:pPr>
        <w:jc w:val="both"/>
        <w:rPr>
          <w:rFonts w:ascii="Times New Roman" w:hAnsi="Times New Roman"/>
          <w:sz w:val="24"/>
          <w:szCs w:val="24"/>
        </w:rPr>
      </w:pPr>
      <w:r w:rsidRPr="00786A40">
        <w:rPr>
          <w:rFonts w:ascii="Times New Roman" w:hAnsi="Times New Roman"/>
          <w:sz w:val="24"/>
          <w:szCs w:val="24"/>
        </w:rPr>
        <w:t>Subclause (3) provides that a building constructor must not terminate or abandon any building contract in force at the time of the commencement of the Act on the ground that he or she cannot secure registration under this Bill.</w:t>
      </w:r>
    </w:p>
    <w:p w14:paraId="242F3910" w14:textId="7CAAA3E8" w:rsidR="00DE5243" w:rsidRPr="00786A40" w:rsidRDefault="00DE5243" w:rsidP="00677EAE">
      <w:pPr>
        <w:jc w:val="both"/>
        <w:rPr>
          <w:rFonts w:ascii="Times New Roman" w:hAnsi="Times New Roman"/>
          <w:sz w:val="24"/>
          <w:szCs w:val="24"/>
        </w:rPr>
      </w:pPr>
      <w:r w:rsidRPr="00786A40">
        <w:rPr>
          <w:rFonts w:ascii="Times New Roman" w:hAnsi="Times New Roman"/>
          <w:sz w:val="24"/>
          <w:szCs w:val="24"/>
        </w:rPr>
        <w:t>Subclause (4) empowers the Committee to grant an exemption to a building constructor to complete any projects for which he or she was in process of building at the time of the coming into effect of this Bill.</w:t>
      </w:r>
    </w:p>
    <w:p w14:paraId="395EF723" w14:textId="615070E1" w:rsidR="00D60F39" w:rsidRDefault="00D60F39" w:rsidP="00677EAE">
      <w:pPr>
        <w:jc w:val="both"/>
        <w:rPr>
          <w:rFonts w:ascii="Times New Roman" w:hAnsi="Times New Roman"/>
          <w:sz w:val="24"/>
          <w:szCs w:val="24"/>
        </w:rPr>
      </w:pPr>
      <w:bookmarkStart w:id="92" w:name="_Hlk188091215"/>
      <w:r w:rsidRPr="00786A40">
        <w:rPr>
          <w:rFonts w:ascii="Times New Roman" w:hAnsi="Times New Roman"/>
          <w:sz w:val="24"/>
          <w:szCs w:val="24"/>
        </w:rPr>
        <w:t>Subclause (5) provides for the penalty for contravention of subclause (3) which is a fine of $20,000 or an imprisonment term of 24 months or both.</w:t>
      </w:r>
    </w:p>
    <w:bookmarkEnd w:id="92"/>
    <w:p w14:paraId="1DB80A53" w14:textId="77777777" w:rsidR="00DE5243" w:rsidRDefault="00DE5243" w:rsidP="00677EAE">
      <w:pPr>
        <w:jc w:val="both"/>
        <w:rPr>
          <w:rFonts w:ascii="Times New Roman" w:hAnsi="Times New Roman"/>
          <w:sz w:val="24"/>
          <w:szCs w:val="24"/>
        </w:rPr>
      </w:pPr>
    </w:p>
    <w:p w14:paraId="070AA690" w14:textId="77777777" w:rsidR="008E0EF7" w:rsidRPr="009D43AD" w:rsidRDefault="008E0EF7" w:rsidP="00677EAE">
      <w:pPr>
        <w:jc w:val="both"/>
        <w:rPr>
          <w:rFonts w:ascii="Times New Roman" w:hAnsi="Times New Roman"/>
          <w:sz w:val="24"/>
          <w:szCs w:val="24"/>
        </w:rPr>
      </w:pPr>
    </w:p>
    <w:p w14:paraId="25F7AD79" w14:textId="77777777" w:rsidR="00733D4F" w:rsidRPr="00733D4F" w:rsidRDefault="00733D4F" w:rsidP="00677EAE">
      <w:pPr>
        <w:jc w:val="both"/>
        <w:rPr>
          <w:rFonts w:ascii="Times New Roman" w:hAnsi="Times New Roman"/>
          <w:sz w:val="24"/>
          <w:szCs w:val="24"/>
        </w:rPr>
      </w:pPr>
    </w:p>
    <w:p w14:paraId="4D3C2497" w14:textId="77777777" w:rsidR="00A476CB" w:rsidRPr="00B74F06" w:rsidRDefault="00A476CB" w:rsidP="00677EAE">
      <w:pPr>
        <w:jc w:val="both"/>
        <w:rPr>
          <w:rFonts w:ascii="Times New Roman" w:hAnsi="Times New Roman"/>
          <w:sz w:val="24"/>
          <w:szCs w:val="24"/>
        </w:rPr>
      </w:pPr>
    </w:p>
    <w:p w14:paraId="1754863B" w14:textId="77777777" w:rsidR="00F603A2" w:rsidRPr="00F603A2" w:rsidRDefault="00F603A2" w:rsidP="00677EAE">
      <w:pPr>
        <w:jc w:val="both"/>
        <w:rPr>
          <w:rFonts w:ascii="Times New Roman" w:hAnsi="Times New Roman"/>
          <w:sz w:val="24"/>
          <w:szCs w:val="24"/>
        </w:rPr>
      </w:pPr>
    </w:p>
    <w:p w14:paraId="20AE42F4" w14:textId="77777777" w:rsidR="00383756" w:rsidRPr="00197210" w:rsidRDefault="00383756" w:rsidP="00677EAE">
      <w:pPr>
        <w:jc w:val="both"/>
        <w:rPr>
          <w:rFonts w:ascii="Times New Roman" w:hAnsi="Times New Roman"/>
          <w:sz w:val="24"/>
          <w:szCs w:val="24"/>
        </w:rPr>
      </w:pPr>
      <w:r>
        <w:rPr>
          <w:rFonts w:ascii="Times New Roman" w:hAnsi="Times New Roman"/>
          <w:sz w:val="24"/>
          <w:szCs w:val="24"/>
        </w:rPr>
        <w:t xml:space="preserve"> </w:t>
      </w:r>
    </w:p>
    <w:p w14:paraId="584B42FC" w14:textId="77777777" w:rsidR="003B1AC8" w:rsidRDefault="003B1AC8" w:rsidP="00677EAE">
      <w:pPr>
        <w:jc w:val="both"/>
        <w:rPr>
          <w:rFonts w:ascii="Times New Roman" w:hAnsi="Times New Roman"/>
          <w:sz w:val="24"/>
          <w:szCs w:val="24"/>
        </w:rPr>
      </w:pPr>
    </w:p>
    <w:p w14:paraId="5A55AE2A" w14:textId="77777777" w:rsidR="0094613D" w:rsidRDefault="0094613D" w:rsidP="00677EAE">
      <w:pPr>
        <w:jc w:val="both"/>
        <w:rPr>
          <w:rFonts w:ascii="Times New Roman" w:hAnsi="Times New Roman"/>
          <w:sz w:val="24"/>
          <w:szCs w:val="24"/>
        </w:rPr>
      </w:pPr>
    </w:p>
    <w:p w14:paraId="24075B53" w14:textId="77777777" w:rsidR="0094613D" w:rsidRDefault="0094613D" w:rsidP="00677EAE">
      <w:pPr>
        <w:jc w:val="both"/>
        <w:rPr>
          <w:rFonts w:ascii="Times New Roman" w:hAnsi="Times New Roman"/>
          <w:sz w:val="24"/>
          <w:szCs w:val="24"/>
        </w:rPr>
      </w:pPr>
    </w:p>
    <w:p w14:paraId="49473F5E" w14:textId="77777777" w:rsidR="004C3845" w:rsidRPr="005F6A36" w:rsidRDefault="004C3845" w:rsidP="00677EAE">
      <w:pPr>
        <w:jc w:val="both"/>
        <w:rPr>
          <w:rFonts w:ascii="Times New Roman" w:hAnsi="Times New Roman"/>
          <w:sz w:val="24"/>
          <w:szCs w:val="24"/>
        </w:rPr>
      </w:pPr>
    </w:p>
    <w:sectPr w:rsidR="004C3845" w:rsidRPr="005F6A3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E5B90" w14:textId="77777777" w:rsidR="001B0B84" w:rsidRDefault="001B0B84" w:rsidP="00B1092F">
      <w:pPr>
        <w:spacing w:after="0" w:line="240" w:lineRule="auto"/>
      </w:pPr>
      <w:r>
        <w:separator/>
      </w:r>
    </w:p>
  </w:endnote>
  <w:endnote w:type="continuationSeparator" w:id="0">
    <w:p w14:paraId="634A9A8B" w14:textId="77777777" w:rsidR="001B0B84" w:rsidRDefault="001B0B84" w:rsidP="00B10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EAB95" w14:textId="77777777" w:rsidR="00F20FA6" w:rsidRDefault="00F20FA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8</w:t>
    </w:r>
    <w:r>
      <w:rPr>
        <w:b/>
        <w:bCs/>
        <w:sz w:val="24"/>
        <w:szCs w:val="24"/>
      </w:rPr>
      <w:fldChar w:fldCharType="end"/>
    </w:r>
  </w:p>
  <w:p w14:paraId="15893884" w14:textId="77777777" w:rsidR="00F20FA6" w:rsidRDefault="00F20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798F4" w14:textId="77777777" w:rsidR="001B0B84" w:rsidRDefault="001B0B84" w:rsidP="00B1092F">
      <w:pPr>
        <w:spacing w:after="0" w:line="240" w:lineRule="auto"/>
      </w:pPr>
      <w:r>
        <w:separator/>
      </w:r>
    </w:p>
  </w:footnote>
  <w:footnote w:type="continuationSeparator" w:id="0">
    <w:p w14:paraId="2F00F2FC" w14:textId="77777777" w:rsidR="001B0B84" w:rsidRDefault="001B0B84" w:rsidP="00B10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CECD2" w14:textId="77777777" w:rsidR="00F20FA6" w:rsidRDefault="00F20FA6">
    <w:pPr>
      <w:pStyle w:val="Header"/>
    </w:pPr>
  </w:p>
  <w:p w14:paraId="45362B0D" w14:textId="77777777" w:rsidR="00F20FA6" w:rsidRDefault="00F20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0470C"/>
    <w:multiLevelType w:val="hybridMultilevel"/>
    <w:tmpl w:val="41C22562"/>
    <w:lvl w:ilvl="0" w:tplc="FB188C34">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B1D0D6D"/>
    <w:multiLevelType w:val="hybridMultilevel"/>
    <w:tmpl w:val="8856B8D4"/>
    <w:lvl w:ilvl="0" w:tplc="BBA0828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04568EC"/>
    <w:multiLevelType w:val="hybridMultilevel"/>
    <w:tmpl w:val="A432BD32"/>
    <w:lvl w:ilvl="0" w:tplc="BBA0828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005226"/>
    <w:multiLevelType w:val="hybridMultilevel"/>
    <w:tmpl w:val="7AA80FF6"/>
    <w:lvl w:ilvl="0" w:tplc="A900DFDA">
      <w:start w:val="1"/>
      <w:numFmt w:val="lowerRoman"/>
      <w:lvlText w:val="(%1)"/>
      <w:lvlJc w:val="left"/>
      <w:pPr>
        <w:ind w:left="2280" w:hanging="360"/>
      </w:pPr>
      <w:rPr>
        <w:rFonts w:hint="default"/>
        <w:b w:val="0"/>
        <w:strike w:val="0"/>
        <w:color w:val="auto"/>
      </w:rPr>
    </w:lvl>
    <w:lvl w:ilvl="1" w:tplc="0C090019" w:tentative="1">
      <w:start w:val="1"/>
      <w:numFmt w:val="lowerLetter"/>
      <w:lvlText w:val="%2."/>
      <w:lvlJc w:val="left"/>
      <w:pPr>
        <w:ind w:left="3000" w:hanging="360"/>
      </w:p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4" w15:restartNumberingAfterBreak="0">
    <w:nsid w:val="12533964"/>
    <w:multiLevelType w:val="hybridMultilevel"/>
    <w:tmpl w:val="A3C40336"/>
    <w:lvl w:ilvl="0" w:tplc="BBA0828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38E6FE3"/>
    <w:multiLevelType w:val="hybridMultilevel"/>
    <w:tmpl w:val="B1E6729E"/>
    <w:lvl w:ilvl="0" w:tplc="BBA0828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52E3C4A"/>
    <w:multiLevelType w:val="hybridMultilevel"/>
    <w:tmpl w:val="A18E3BF6"/>
    <w:lvl w:ilvl="0" w:tplc="FF74CC6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A877613"/>
    <w:multiLevelType w:val="hybridMultilevel"/>
    <w:tmpl w:val="2C88AE3E"/>
    <w:lvl w:ilvl="0" w:tplc="7F66F146">
      <w:start w:val="1"/>
      <w:numFmt w:val="lowerLetter"/>
      <w:lvlText w:val="(%1)"/>
      <w:lvlJc w:val="left"/>
      <w:pPr>
        <w:ind w:left="17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B8C0325"/>
    <w:multiLevelType w:val="hybridMultilevel"/>
    <w:tmpl w:val="3ED02174"/>
    <w:lvl w:ilvl="0" w:tplc="9FCE4FD4">
      <w:start w:val="1"/>
      <w:numFmt w:val="lowerLetter"/>
      <w:lvlText w:val="(%1)"/>
      <w:lvlJc w:val="left"/>
      <w:pPr>
        <w:ind w:left="420" w:hanging="360"/>
      </w:pPr>
      <w:rPr>
        <w:rFonts w:ascii="Times New Roman" w:hAnsi="Times New Roman" w:cs="Times New Roman" w:hint="default"/>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abstractNum w:abstractNumId="9" w15:restartNumberingAfterBreak="0">
    <w:nsid w:val="1DE7710E"/>
    <w:multiLevelType w:val="hybridMultilevel"/>
    <w:tmpl w:val="68C01034"/>
    <w:lvl w:ilvl="0" w:tplc="A762E01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E810362"/>
    <w:multiLevelType w:val="hybridMultilevel"/>
    <w:tmpl w:val="3DA2D9AA"/>
    <w:lvl w:ilvl="0" w:tplc="BBA0828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F1B0ECF"/>
    <w:multiLevelType w:val="hybridMultilevel"/>
    <w:tmpl w:val="89865F66"/>
    <w:lvl w:ilvl="0" w:tplc="BBA0828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0C67662"/>
    <w:multiLevelType w:val="hybridMultilevel"/>
    <w:tmpl w:val="574A0EB2"/>
    <w:lvl w:ilvl="0" w:tplc="BBA0828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11F671E"/>
    <w:multiLevelType w:val="hybridMultilevel"/>
    <w:tmpl w:val="00B6BEB2"/>
    <w:lvl w:ilvl="0" w:tplc="E9E46A22">
      <w:start w:val="1"/>
      <w:numFmt w:val="decimal"/>
      <w:lvlText w:val="(%1)"/>
      <w:lvlJc w:val="left"/>
      <w:pPr>
        <w:ind w:left="9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0524274">
      <w:start w:val="1"/>
      <w:numFmt w:val="lowerLetter"/>
      <w:lvlText w:val="(%2)"/>
      <w:lvlJc w:val="left"/>
      <w:pPr>
        <w:ind w:left="17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CAA471F0">
      <w:start w:val="1"/>
      <w:numFmt w:val="lowerRoman"/>
      <w:lvlText w:val="%3"/>
      <w:lvlJc w:val="left"/>
      <w:pPr>
        <w:ind w:left="20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662E6BE8">
      <w:start w:val="1"/>
      <w:numFmt w:val="decimal"/>
      <w:lvlText w:val="%4"/>
      <w:lvlJc w:val="left"/>
      <w:pPr>
        <w:ind w:left="27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FFED8F2">
      <w:start w:val="1"/>
      <w:numFmt w:val="lowerLetter"/>
      <w:lvlText w:val="%5"/>
      <w:lvlJc w:val="left"/>
      <w:pPr>
        <w:ind w:left="35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4DB8E2C4">
      <w:start w:val="1"/>
      <w:numFmt w:val="lowerRoman"/>
      <w:lvlText w:val="%6"/>
      <w:lvlJc w:val="left"/>
      <w:pPr>
        <w:ind w:left="42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F3B62FFA">
      <w:start w:val="1"/>
      <w:numFmt w:val="decimal"/>
      <w:lvlText w:val="%7"/>
      <w:lvlJc w:val="left"/>
      <w:pPr>
        <w:ind w:left="49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1461E7E">
      <w:start w:val="1"/>
      <w:numFmt w:val="lowerLetter"/>
      <w:lvlText w:val="%8"/>
      <w:lvlJc w:val="left"/>
      <w:pPr>
        <w:ind w:left="56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3E98D498">
      <w:start w:val="1"/>
      <w:numFmt w:val="lowerRoman"/>
      <w:lvlText w:val="%9"/>
      <w:lvlJc w:val="left"/>
      <w:pPr>
        <w:ind w:left="63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22D20204"/>
    <w:multiLevelType w:val="hybridMultilevel"/>
    <w:tmpl w:val="1E6EE74C"/>
    <w:lvl w:ilvl="0" w:tplc="07ACA5E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5265175"/>
    <w:multiLevelType w:val="hybridMultilevel"/>
    <w:tmpl w:val="2E04D3DC"/>
    <w:lvl w:ilvl="0" w:tplc="12BE5DAE">
      <w:start w:val="1"/>
      <w:numFmt w:val="lowerRoman"/>
      <w:lvlText w:val="(%1)"/>
      <w:lvlJc w:val="left"/>
      <w:pPr>
        <w:ind w:left="977"/>
      </w:pPr>
      <w:rPr>
        <w:rFonts w:hint="default"/>
        <w:b w:val="0"/>
        <w:i w:val="0"/>
        <w:strike w:val="0"/>
        <w:dstrike w:val="0"/>
        <w:color w:val="000000"/>
        <w:sz w:val="23"/>
        <w:szCs w:val="23"/>
        <w:u w:val="none" w:color="000000"/>
        <w:bdr w:val="none" w:sz="0" w:space="0" w:color="auto"/>
        <w:shd w:val="clear" w:color="auto" w:fill="auto"/>
        <w:vertAlign w:val="baseline"/>
      </w:rPr>
    </w:lvl>
    <w:lvl w:ilvl="1" w:tplc="69E293B6">
      <w:start w:val="1"/>
      <w:numFmt w:val="lowerLetter"/>
      <w:lvlText w:val="(%2)"/>
      <w:lvlJc w:val="left"/>
      <w:pPr>
        <w:ind w:left="17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1014148E">
      <w:start w:val="1"/>
      <w:numFmt w:val="lowerRoman"/>
      <w:lvlText w:val="%3"/>
      <w:lvlJc w:val="left"/>
      <w:pPr>
        <w:ind w:left="20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E696ADAA">
      <w:start w:val="1"/>
      <w:numFmt w:val="decimal"/>
      <w:lvlText w:val="%4"/>
      <w:lvlJc w:val="left"/>
      <w:pPr>
        <w:ind w:left="27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B16AC54">
      <w:start w:val="1"/>
      <w:numFmt w:val="lowerLetter"/>
      <w:lvlText w:val="%5"/>
      <w:lvlJc w:val="left"/>
      <w:pPr>
        <w:ind w:left="35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A3C439AC">
      <w:start w:val="1"/>
      <w:numFmt w:val="lowerRoman"/>
      <w:lvlText w:val="%6"/>
      <w:lvlJc w:val="left"/>
      <w:pPr>
        <w:ind w:left="42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FBA0C7D8">
      <w:start w:val="1"/>
      <w:numFmt w:val="decimal"/>
      <w:lvlText w:val="%7"/>
      <w:lvlJc w:val="left"/>
      <w:pPr>
        <w:ind w:left="49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5F4D0D8">
      <w:start w:val="1"/>
      <w:numFmt w:val="lowerLetter"/>
      <w:lvlText w:val="%8"/>
      <w:lvlJc w:val="left"/>
      <w:pPr>
        <w:ind w:left="56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85766296">
      <w:start w:val="1"/>
      <w:numFmt w:val="lowerRoman"/>
      <w:lvlText w:val="%9"/>
      <w:lvlJc w:val="left"/>
      <w:pPr>
        <w:ind w:left="63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263F0193"/>
    <w:multiLevelType w:val="hybridMultilevel"/>
    <w:tmpl w:val="E8D61626"/>
    <w:lvl w:ilvl="0" w:tplc="BBA0828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7C27325"/>
    <w:multiLevelType w:val="hybridMultilevel"/>
    <w:tmpl w:val="B79EC5B4"/>
    <w:lvl w:ilvl="0" w:tplc="120819C8">
      <w:start w:val="1"/>
      <w:numFmt w:val="decimal"/>
      <w:lvlText w:val="(%1)"/>
      <w:lvlJc w:val="left"/>
      <w:pPr>
        <w:ind w:left="9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F66F146">
      <w:start w:val="1"/>
      <w:numFmt w:val="lowerLetter"/>
      <w:lvlText w:val="(%2)"/>
      <w:lvlJc w:val="left"/>
      <w:pPr>
        <w:ind w:left="17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A1A14FE">
      <w:start w:val="1"/>
      <w:numFmt w:val="lowerRoman"/>
      <w:lvlText w:val="(%3)"/>
      <w:lvlJc w:val="left"/>
      <w:pPr>
        <w:ind w:left="25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980DFA4">
      <w:start w:val="1"/>
      <w:numFmt w:val="decimal"/>
      <w:lvlText w:val="%4"/>
      <w:lvlJc w:val="left"/>
      <w:pPr>
        <w:ind w:left="27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6067D90">
      <w:start w:val="1"/>
      <w:numFmt w:val="lowerLetter"/>
      <w:lvlText w:val="%5"/>
      <w:lvlJc w:val="left"/>
      <w:pPr>
        <w:ind w:left="35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A26C8DA4">
      <w:start w:val="1"/>
      <w:numFmt w:val="lowerRoman"/>
      <w:lvlText w:val="%6"/>
      <w:lvlJc w:val="left"/>
      <w:pPr>
        <w:ind w:left="422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67163636">
      <w:start w:val="1"/>
      <w:numFmt w:val="decimal"/>
      <w:lvlText w:val="%7"/>
      <w:lvlJc w:val="left"/>
      <w:pPr>
        <w:ind w:left="49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6AAFDCE">
      <w:start w:val="1"/>
      <w:numFmt w:val="lowerLetter"/>
      <w:lvlText w:val="%8"/>
      <w:lvlJc w:val="left"/>
      <w:pPr>
        <w:ind w:left="56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75B64F94">
      <w:start w:val="1"/>
      <w:numFmt w:val="lowerRoman"/>
      <w:lvlText w:val="%9"/>
      <w:lvlJc w:val="left"/>
      <w:pPr>
        <w:ind w:left="63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27FB0B4E"/>
    <w:multiLevelType w:val="hybridMultilevel"/>
    <w:tmpl w:val="A6162398"/>
    <w:lvl w:ilvl="0" w:tplc="2D7C455A">
      <w:start w:val="1"/>
      <w:numFmt w:val="lowerLetter"/>
      <w:lvlText w:val="(%1)"/>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2CFB57AE"/>
    <w:multiLevelType w:val="hybridMultilevel"/>
    <w:tmpl w:val="8856B8D4"/>
    <w:lvl w:ilvl="0" w:tplc="BBA0828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2E78750B"/>
    <w:multiLevelType w:val="hybridMultilevel"/>
    <w:tmpl w:val="70F0452E"/>
    <w:lvl w:ilvl="0" w:tplc="BBA0828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2FF62627"/>
    <w:multiLevelType w:val="hybridMultilevel"/>
    <w:tmpl w:val="60D8BEA2"/>
    <w:lvl w:ilvl="0" w:tplc="BBA0828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6202003"/>
    <w:multiLevelType w:val="hybridMultilevel"/>
    <w:tmpl w:val="4D5E9110"/>
    <w:lvl w:ilvl="0" w:tplc="9B48B230">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 w15:restartNumberingAfterBreak="0">
    <w:nsid w:val="36854877"/>
    <w:multiLevelType w:val="hybridMultilevel"/>
    <w:tmpl w:val="5FCC962C"/>
    <w:lvl w:ilvl="0" w:tplc="BBA0828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394F4024"/>
    <w:multiLevelType w:val="hybridMultilevel"/>
    <w:tmpl w:val="1C9AC7F0"/>
    <w:lvl w:ilvl="0" w:tplc="BBA0828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395067B7"/>
    <w:multiLevelType w:val="hybridMultilevel"/>
    <w:tmpl w:val="7F100F42"/>
    <w:lvl w:ilvl="0" w:tplc="F6CC9F62">
      <w:start w:val="1"/>
      <w:numFmt w:val="decimal"/>
      <w:lvlText w:val="%1"/>
      <w:lvlJc w:val="left"/>
      <w:pPr>
        <w:ind w:left="1140" w:hanging="1140"/>
      </w:pPr>
      <w:rPr>
        <w:rFonts w:ascii="Arial" w:hAnsi="Arial" w:cs="Arial" w:hint="default"/>
        <w:b/>
        <w:i w:val="0"/>
        <w:sz w:val="22"/>
        <w:szCs w:val="22"/>
      </w:rPr>
    </w:lvl>
    <w:lvl w:ilvl="1" w:tplc="C36EE948">
      <w:start w:val="1"/>
      <w:numFmt w:val="lowerLetter"/>
      <w:lvlText w:val="(%2)"/>
      <w:lvlJc w:val="left"/>
      <w:pPr>
        <w:ind w:left="1440" w:hanging="720"/>
      </w:pPr>
      <w:rPr>
        <w:rFonts w:ascii="Times New Roman" w:hAnsi="Times New Roman" w:cs="Times New Roman" w:hint="default"/>
        <w:b w:val="0"/>
        <w:i w:val="0"/>
        <w:iCs/>
      </w:rPr>
    </w:lvl>
    <w:lvl w:ilvl="2" w:tplc="BBA08282">
      <w:start w:val="1"/>
      <w:numFmt w:val="lowerLetter"/>
      <w:lvlText w:val="(%3)"/>
      <w:lvlJc w:val="left"/>
      <w:pPr>
        <w:ind w:left="2422" w:hanging="720"/>
      </w:pPr>
      <w:rPr>
        <w:rFonts w:hint="default"/>
        <w:b w:val="0"/>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B835728"/>
    <w:multiLevelType w:val="hybridMultilevel"/>
    <w:tmpl w:val="61E4E518"/>
    <w:lvl w:ilvl="0" w:tplc="BBA0828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456B6DF9"/>
    <w:multiLevelType w:val="hybridMultilevel"/>
    <w:tmpl w:val="B3C87D4A"/>
    <w:lvl w:ilvl="0" w:tplc="BBA0828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4A7B19CE"/>
    <w:multiLevelType w:val="hybridMultilevel"/>
    <w:tmpl w:val="C3B6A5E4"/>
    <w:lvl w:ilvl="0" w:tplc="BBA0828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4C2C6AEB"/>
    <w:multiLevelType w:val="hybridMultilevel"/>
    <w:tmpl w:val="64161D1C"/>
    <w:lvl w:ilvl="0" w:tplc="BBA0828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4D882969"/>
    <w:multiLevelType w:val="hybridMultilevel"/>
    <w:tmpl w:val="9194753E"/>
    <w:lvl w:ilvl="0" w:tplc="6ACA6998">
      <w:start w:val="1"/>
      <w:numFmt w:val="decimal"/>
      <w:lvlText w:val="(%1)"/>
      <w:lvlJc w:val="left"/>
      <w:pPr>
        <w:ind w:left="9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9E293B6">
      <w:start w:val="1"/>
      <w:numFmt w:val="lowerLetter"/>
      <w:lvlText w:val="(%2)"/>
      <w:lvlJc w:val="left"/>
      <w:pPr>
        <w:ind w:left="17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1014148E">
      <w:start w:val="1"/>
      <w:numFmt w:val="lowerRoman"/>
      <w:lvlText w:val="%3"/>
      <w:lvlJc w:val="left"/>
      <w:pPr>
        <w:ind w:left="20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E696ADAA">
      <w:start w:val="1"/>
      <w:numFmt w:val="decimal"/>
      <w:lvlText w:val="%4"/>
      <w:lvlJc w:val="left"/>
      <w:pPr>
        <w:ind w:left="27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B16AC54">
      <w:start w:val="1"/>
      <w:numFmt w:val="lowerLetter"/>
      <w:lvlText w:val="%5"/>
      <w:lvlJc w:val="left"/>
      <w:pPr>
        <w:ind w:left="35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A3C439AC">
      <w:start w:val="1"/>
      <w:numFmt w:val="lowerRoman"/>
      <w:lvlText w:val="%6"/>
      <w:lvlJc w:val="left"/>
      <w:pPr>
        <w:ind w:left="42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FBA0C7D8">
      <w:start w:val="1"/>
      <w:numFmt w:val="decimal"/>
      <w:lvlText w:val="%7"/>
      <w:lvlJc w:val="left"/>
      <w:pPr>
        <w:ind w:left="49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5F4D0D8">
      <w:start w:val="1"/>
      <w:numFmt w:val="lowerLetter"/>
      <w:lvlText w:val="%8"/>
      <w:lvlJc w:val="left"/>
      <w:pPr>
        <w:ind w:left="56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85766296">
      <w:start w:val="1"/>
      <w:numFmt w:val="lowerRoman"/>
      <w:lvlText w:val="%9"/>
      <w:lvlJc w:val="left"/>
      <w:pPr>
        <w:ind w:left="63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1" w15:restartNumberingAfterBreak="0">
    <w:nsid w:val="4E3931A7"/>
    <w:multiLevelType w:val="hybridMultilevel"/>
    <w:tmpl w:val="747E7096"/>
    <w:lvl w:ilvl="0" w:tplc="93F2500C">
      <w:start w:val="1"/>
      <w:numFmt w:val="lowerLetter"/>
      <w:lvlText w:val="(%1)"/>
      <w:lvlJc w:val="left"/>
      <w:pPr>
        <w:ind w:left="420" w:hanging="360"/>
      </w:pPr>
      <w:rPr>
        <w:rFonts w:hint="default"/>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abstractNum w:abstractNumId="32" w15:restartNumberingAfterBreak="0">
    <w:nsid w:val="567C1179"/>
    <w:multiLevelType w:val="hybridMultilevel"/>
    <w:tmpl w:val="4D5E9110"/>
    <w:lvl w:ilvl="0" w:tplc="9B48B230">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3" w15:restartNumberingAfterBreak="0">
    <w:nsid w:val="58324ADC"/>
    <w:multiLevelType w:val="hybridMultilevel"/>
    <w:tmpl w:val="955EBBD2"/>
    <w:lvl w:ilvl="0" w:tplc="5BBE034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597F1A8D"/>
    <w:multiLevelType w:val="hybridMultilevel"/>
    <w:tmpl w:val="725A8A2A"/>
    <w:lvl w:ilvl="0" w:tplc="BBA0828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E647489"/>
    <w:multiLevelType w:val="hybridMultilevel"/>
    <w:tmpl w:val="A938778C"/>
    <w:lvl w:ilvl="0" w:tplc="B72CA2E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5FD52A79"/>
    <w:multiLevelType w:val="hybridMultilevel"/>
    <w:tmpl w:val="9410B10A"/>
    <w:lvl w:ilvl="0" w:tplc="BBA0828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65621B63"/>
    <w:multiLevelType w:val="hybridMultilevel"/>
    <w:tmpl w:val="5DD4F1B4"/>
    <w:lvl w:ilvl="0" w:tplc="BBA0828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D452E7B"/>
    <w:multiLevelType w:val="hybridMultilevel"/>
    <w:tmpl w:val="B79EC5B4"/>
    <w:lvl w:ilvl="0" w:tplc="120819C8">
      <w:start w:val="1"/>
      <w:numFmt w:val="decimal"/>
      <w:lvlText w:val="(%1)"/>
      <w:lvlJc w:val="left"/>
      <w:pPr>
        <w:ind w:left="9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F66F146">
      <w:start w:val="1"/>
      <w:numFmt w:val="lowerLetter"/>
      <w:lvlText w:val="(%2)"/>
      <w:lvlJc w:val="left"/>
      <w:pPr>
        <w:ind w:left="17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A1A14FE">
      <w:start w:val="1"/>
      <w:numFmt w:val="lowerRoman"/>
      <w:lvlText w:val="(%3)"/>
      <w:lvlJc w:val="left"/>
      <w:pPr>
        <w:ind w:left="25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980DFA4">
      <w:start w:val="1"/>
      <w:numFmt w:val="decimal"/>
      <w:lvlText w:val="%4"/>
      <w:lvlJc w:val="left"/>
      <w:pPr>
        <w:ind w:left="27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6067D90">
      <w:start w:val="1"/>
      <w:numFmt w:val="lowerLetter"/>
      <w:lvlText w:val="%5"/>
      <w:lvlJc w:val="left"/>
      <w:pPr>
        <w:ind w:left="35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A26C8DA4">
      <w:start w:val="1"/>
      <w:numFmt w:val="lowerRoman"/>
      <w:lvlText w:val="%6"/>
      <w:lvlJc w:val="left"/>
      <w:pPr>
        <w:ind w:left="422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67163636">
      <w:start w:val="1"/>
      <w:numFmt w:val="decimal"/>
      <w:lvlText w:val="%7"/>
      <w:lvlJc w:val="left"/>
      <w:pPr>
        <w:ind w:left="49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6AAFDCE">
      <w:start w:val="1"/>
      <w:numFmt w:val="lowerLetter"/>
      <w:lvlText w:val="%8"/>
      <w:lvlJc w:val="left"/>
      <w:pPr>
        <w:ind w:left="56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75B64F94">
      <w:start w:val="1"/>
      <w:numFmt w:val="lowerRoman"/>
      <w:lvlText w:val="%9"/>
      <w:lvlJc w:val="left"/>
      <w:pPr>
        <w:ind w:left="63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9" w15:restartNumberingAfterBreak="0">
    <w:nsid w:val="729E634A"/>
    <w:multiLevelType w:val="hybridMultilevel"/>
    <w:tmpl w:val="7CBCAA1E"/>
    <w:lvl w:ilvl="0" w:tplc="BBA0828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739C6845"/>
    <w:multiLevelType w:val="hybridMultilevel"/>
    <w:tmpl w:val="66F65D2E"/>
    <w:lvl w:ilvl="0" w:tplc="BBA0828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7A9616EA"/>
    <w:multiLevelType w:val="hybridMultilevel"/>
    <w:tmpl w:val="747E7096"/>
    <w:lvl w:ilvl="0" w:tplc="93F2500C">
      <w:start w:val="1"/>
      <w:numFmt w:val="lowerLetter"/>
      <w:lvlText w:val="(%1)"/>
      <w:lvlJc w:val="left"/>
      <w:pPr>
        <w:ind w:left="420" w:hanging="360"/>
      </w:pPr>
      <w:rPr>
        <w:rFonts w:hint="default"/>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abstractNum w:abstractNumId="42" w15:restartNumberingAfterBreak="0">
    <w:nsid w:val="7E0E3E18"/>
    <w:multiLevelType w:val="hybridMultilevel"/>
    <w:tmpl w:val="9FD8AFB0"/>
    <w:lvl w:ilvl="0" w:tplc="30A22C44">
      <w:start w:val="1"/>
      <w:numFmt w:val="decimal"/>
      <w:lvlText w:val="(%1)"/>
      <w:lvlJc w:val="left"/>
      <w:pPr>
        <w:ind w:left="1494" w:hanging="360"/>
      </w:pPr>
      <w:rPr>
        <w:rFonts w:hint="default"/>
      </w:rPr>
    </w:lvl>
    <w:lvl w:ilvl="1" w:tplc="20000019">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num w:numId="1">
    <w:abstractNumId w:val="0"/>
  </w:num>
  <w:num w:numId="2">
    <w:abstractNumId w:val="20"/>
  </w:num>
  <w:num w:numId="3">
    <w:abstractNumId w:val="27"/>
  </w:num>
  <w:num w:numId="4">
    <w:abstractNumId w:val="2"/>
  </w:num>
  <w:num w:numId="5">
    <w:abstractNumId w:val="4"/>
  </w:num>
  <w:num w:numId="6">
    <w:abstractNumId w:val="40"/>
  </w:num>
  <w:num w:numId="7">
    <w:abstractNumId w:val="37"/>
  </w:num>
  <w:num w:numId="8">
    <w:abstractNumId w:val="24"/>
  </w:num>
  <w:num w:numId="9">
    <w:abstractNumId w:val="28"/>
  </w:num>
  <w:num w:numId="10">
    <w:abstractNumId w:val="5"/>
  </w:num>
  <w:num w:numId="11">
    <w:abstractNumId w:val="39"/>
  </w:num>
  <w:num w:numId="12">
    <w:abstractNumId w:val="34"/>
  </w:num>
  <w:num w:numId="13">
    <w:abstractNumId w:val="10"/>
  </w:num>
  <w:num w:numId="14">
    <w:abstractNumId w:val="21"/>
  </w:num>
  <w:num w:numId="15">
    <w:abstractNumId w:val="11"/>
  </w:num>
  <w:num w:numId="16">
    <w:abstractNumId w:val="29"/>
  </w:num>
  <w:num w:numId="17">
    <w:abstractNumId w:val="16"/>
  </w:num>
  <w:num w:numId="18">
    <w:abstractNumId w:val="26"/>
  </w:num>
  <w:num w:numId="19">
    <w:abstractNumId w:val="12"/>
  </w:num>
  <w:num w:numId="20">
    <w:abstractNumId w:val="1"/>
  </w:num>
  <w:num w:numId="21">
    <w:abstractNumId w:val="23"/>
  </w:num>
  <w:num w:numId="22">
    <w:abstractNumId w:val="36"/>
  </w:num>
  <w:num w:numId="23">
    <w:abstractNumId w:val="18"/>
  </w:num>
  <w:num w:numId="24">
    <w:abstractNumId w:val="22"/>
  </w:num>
  <w:num w:numId="25">
    <w:abstractNumId w:val="25"/>
  </w:num>
  <w:num w:numId="26">
    <w:abstractNumId w:val="3"/>
  </w:num>
  <w:num w:numId="27">
    <w:abstractNumId w:val="32"/>
  </w:num>
  <w:num w:numId="28">
    <w:abstractNumId w:val="14"/>
  </w:num>
  <w:num w:numId="29">
    <w:abstractNumId w:val="9"/>
  </w:num>
  <w:num w:numId="30">
    <w:abstractNumId w:val="33"/>
  </w:num>
  <w:num w:numId="31">
    <w:abstractNumId w:val="13"/>
  </w:num>
  <w:num w:numId="32">
    <w:abstractNumId w:val="35"/>
  </w:num>
  <w:num w:numId="33">
    <w:abstractNumId w:val="41"/>
  </w:num>
  <w:num w:numId="34">
    <w:abstractNumId w:val="17"/>
  </w:num>
  <w:num w:numId="35">
    <w:abstractNumId w:val="42"/>
  </w:num>
  <w:num w:numId="36">
    <w:abstractNumId w:val="38"/>
  </w:num>
  <w:num w:numId="37">
    <w:abstractNumId w:val="31"/>
  </w:num>
  <w:num w:numId="38">
    <w:abstractNumId w:val="7"/>
  </w:num>
  <w:num w:numId="39">
    <w:abstractNumId w:val="8"/>
  </w:num>
  <w:num w:numId="40">
    <w:abstractNumId w:val="30"/>
  </w:num>
  <w:num w:numId="41">
    <w:abstractNumId w:val="15"/>
  </w:num>
  <w:num w:numId="42">
    <w:abstractNumId w:val="19"/>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70E"/>
    <w:rsid w:val="00002F4C"/>
    <w:rsid w:val="0000691B"/>
    <w:rsid w:val="00007C4D"/>
    <w:rsid w:val="00011713"/>
    <w:rsid w:val="00011891"/>
    <w:rsid w:val="00013571"/>
    <w:rsid w:val="00015652"/>
    <w:rsid w:val="00023217"/>
    <w:rsid w:val="00025387"/>
    <w:rsid w:val="00025EE1"/>
    <w:rsid w:val="0002684F"/>
    <w:rsid w:val="000338E7"/>
    <w:rsid w:val="00033ABC"/>
    <w:rsid w:val="00033F2D"/>
    <w:rsid w:val="0003410D"/>
    <w:rsid w:val="000341A4"/>
    <w:rsid w:val="0004005E"/>
    <w:rsid w:val="00040516"/>
    <w:rsid w:val="00041069"/>
    <w:rsid w:val="000458D7"/>
    <w:rsid w:val="0004728B"/>
    <w:rsid w:val="00052E3F"/>
    <w:rsid w:val="00054B42"/>
    <w:rsid w:val="00057FC9"/>
    <w:rsid w:val="000612E0"/>
    <w:rsid w:val="0006194C"/>
    <w:rsid w:val="00063862"/>
    <w:rsid w:val="000643C5"/>
    <w:rsid w:val="00071771"/>
    <w:rsid w:val="0007552C"/>
    <w:rsid w:val="00081638"/>
    <w:rsid w:val="000819FC"/>
    <w:rsid w:val="00081CC5"/>
    <w:rsid w:val="0008223C"/>
    <w:rsid w:val="00085235"/>
    <w:rsid w:val="00086963"/>
    <w:rsid w:val="000A3A20"/>
    <w:rsid w:val="000A5B82"/>
    <w:rsid w:val="000A7DA6"/>
    <w:rsid w:val="000B0FA1"/>
    <w:rsid w:val="000B254F"/>
    <w:rsid w:val="000B32A9"/>
    <w:rsid w:val="000B3D19"/>
    <w:rsid w:val="000B7410"/>
    <w:rsid w:val="000C3816"/>
    <w:rsid w:val="000C686D"/>
    <w:rsid w:val="000C79AD"/>
    <w:rsid w:val="000D1C8D"/>
    <w:rsid w:val="000D60EB"/>
    <w:rsid w:val="000E12B0"/>
    <w:rsid w:val="000E2319"/>
    <w:rsid w:val="000E413E"/>
    <w:rsid w:val="000E4D26"/>
    <w:rsid w:val="000F1824"/>
    <w:rsid w:val="000F5D25"/>
    <w:rsid w:val="001039F2"/>
    <w:rsid w:val="00110833"/>
    <w:rsid w:val="0011156E"/>
    <w:rsid w:val="001152AB"/>
    <w:rsid w:val="00115B45"/>
    <w:rsid w:val="00115D23"/>
    <w:rsid w:val="00116009"/>
    <w:rsid w:val="00117583"/>
    <w:rsid w:val="00117EC6"/>
    <w:rsid w:val="00120521"/>
    <w:rsid w:val="001210FE"/>
    <w:rsid w:val="00122DA3"/>
    <w:rsid w:val="00124A48"/>
    <w:rsid w:val="001314BD"/>
    <w:rsid w:val="00134155"/>
    <w:rsid w:val="00136933"/>
    <w:rsid w:val="001434C2"/>
    <w:rsid w:val="001459FB"/>
    <w:rsid w:val="001469B2"/>
    <w:rsid w:val="0015171F"/>
    <w:rsid w:val="001526B8"/>
    <w:rsid w:val="00153A5A"/>
    <w:rsid w:val="001544E9"/>
    <w:rsid w:val="00155923"/>
    <w:rsid w:val="001574C8"/>
    <w:rsid w:val="00161E4B"/>
    <w:rsid w:val="001638FE"/>
    <w:rsid w:val="00177314"/>
    <w:rsid w:val="00180011"/>
    <w:rsid w:val="00183091"/>
    <w:rsid w:val="001842E7"/>
    <w:rsid w:val="00185B5A"/>
    <w:rsid w:val="001923D7"/>
    <w:rsid w:val="001941D5"/>
    <w:rsid w:val="00197210"/>
    <w:rsid w:val="00197962"/>
    <w:rsid w:val="001A297E"/>
    <w:rsid w:val="001A3255"/>
    <w:rsid w:val="001A7C43"/>
    <w:rsid w:val="001B0B84"/>
    <w:rsid w:val="001B240E"/>
    <w:rsid w:val="001B6BC4"/>
    <w:rsid w:val="001C6D1F"/>
    <w:rsid w:val="001D01B3"/>
    <w:rsid w:val="001D1112"/>
    <w:rsid w:val="001D1A04"/>
    <w:rsid w:val="001D5624"/>
    <w:rsid w:val="001E0818"/>
    <w:rsid w:val="001E13C7"/>
    <w:rsid w:val="001E14C5"/>
    <w:rsid w:val="001E2120"/>
    <w:rsid w:val="001E65E3"/>
    <w:rsid w:val="001E7A77"/>
    <w:rsid w:val="001F6A50"/>
    <w:rsid w:val="001F7C7C"/>
    <w:rsid w:val="00203140"/>
    <w:rsid w:val="00203742"/>
    <w:rsid w:val="00206254"/>
    <w:rsid w:val="00206CE9"/>
    <w:rsid w:val="002074AA"/>
    <w:rsid w:val="00210116"/>
    <w:rsid w:val="002152DC"/>
    <w:rsid w:val="00215936"/>
    <w:rsid w:val="00222A95"/>
    <w:rsid w:val="00222DA7"/>
    <w:rsid w:val="00222E47"/>
    <w:rsid w:val="002250BB"/>
    <w:rsid w:val="0023044B"/>
    <w:rsid w:val="00232563"/>
    <w:rsid w:val="00233EDD"/>
    <w:rsid w:val="00242003"/>
    <w:rsid w:val="00242837"/>
    <w:rsid w:val="00242F5F"/>
    <w:rsid w:val="00244B6A"/>
    <w:rsid w:val="002451E8"/>
    <w:rsid w:val="00246F51"/>
    <w:rsid w:val="0024718D"/>
    <w:rsid w:val="00250F2C"/>
    <w:rsid w:val="00251CB4"/>
    <w:rsid w:val="00254E10"/>
    <w:rsid w:val="00261636"/>
    <w:rsid w:val="002730F9"/>
    <w:rsid w:val="00275F3D"/>
    <w:rsid w:val="002807C4"/>
    <w:rsid w:val="0028112C"/>
    <w:rsid w:val="00282393"/>
    <w:rsid w:val="002854E2"/>
    <w:rsid w:val="00294BB4"/>
    <w:rsid w:val="002A0F7E"/>
    <w:rsid w:val="002A4344"/>
    <w:rsid w:val="002A447C"/>
    <w:rsid w:val="002A67C2"/>
    <w:rsid w:val="002A77C6"/>
    <w:rsid w:val="002B0117"/>
    <w:rsid w:val="002B127C"/>
    <w:rsid w:val="002B1D34"/>
    <w:rsid w:val="002B4522"/>
    <w:rsid w:val="002B4C23"/>
    <w:rsid w:val="002B7AD8"/>
    <w:rsid w:val="002C44C6"/>
    <w:rsid w:val="002C7228"/>
    <w:rsid w:val="002C7597"/>
    <w:rsid w:val="002D15CE"/>
    <w:rsid w:val="002D3D52"/>
    <w:rsid w:val="002D4CC3"/>
    <w:rsid w:val="002D692A"/>
    <w:rsid w:val="002E0471"/>
    <w:rsid w:val="002E13EC"/>
    <w:rsid w:val="002E1895"/>
    <w:rsid w:val="002E697F"/>
    <w:rsid w:val="002F2782"/>
    <w:rsid w:val="002F63E8"/>
    <w:rsid w:val="002F6EF3"/>
    <w:rsid w:val="00300167"/>
    <w:rsid w:val="003015DF"/>
    <w:rsid w:val="00303307"/>
    <w:rsid w:val="00304A3D"/>
    <w:rsid w:val="00304FDF"/>
    <w:rsid w:val="00311EC7"/>
    <w:rsid w:val="00322A60"/>
    <w:rsid w:val="00323FBB"/>
    <w:rsid w:val="003256B6"/>
    <w:rsid w:val="00325B43"/>
    <w:rsid w:val="0033218A"/>
    <w:rsid w:val="003327DB"/>
    <w:rsid w:val="00334574"/>
    <w:rsid w:val="00336560"/>
    <w:rsid w:val="0034350A"/>
    <w:rsid w:val="003462E7"/>
    <w:rsid w:val="0034731C"/>
    <w:rsid w:val="00351178"/>
    <w:rsid w:val="00356139"/>
    <w:rsid w:val="003571A4"/>
    <w:rsid w:val="003605CF"/>
    <w:rsid w:val="00364226"/>
    <w:rsid w:val="003644FF"/>
    <w:rsid w:val="003648C5"/>
    <w:rsid w:val="00365EAA"/>
    <w:rsid w:val="003662F7"/>
    <w:rsid w:val="003667ED"/>
    <w:rsid w:val="00366FD3"/>
    <w:rsid w:val="003738DE"/>
    <w:rsid w:val="00373EF4"/>
    <w:rsid w:val="00374129"/>
    <w:rsid w:val="00375E0C"/>
    <w:rsid w:val="003774BA"/>
    <w:rsid w:val="00377F54"/>
    <w:rsid w:val="0038190C"/>
    <w:rsid w:val="003823C2"/>
    <w:rsid w:val="00383756"/>
    <w:rsid w:val="00385113"/>
    <w:rsid w:val="0038591F"/>
    <w:rsid w:val="00385E29"/>
    <w:rsid w:val="00387944"/>
    <w:rsid w:val="003901D3"/>
    <w:rsid w:val="003926F7"/>
    <w:rsid w:val="003934C3"/>
    <w:rsid w:val="00393842"/>
    <w:rsid w:val="00394C18"/>
    <w:rsid w:val="003A34C0"/>
    <w:rsid w:val="003B0C8B"/>
    <w:rsid w:val="003B1AC8"/>
    <w:rsid w:val="003B2125"/>
    <w:rsid w:val="003B23D1"/>
    <w:rsid w:val="003C0883"/>
    <w:rsid w:val="003D1B34"/>
    <w:rsid w:val="003D662A"/>
    <w:rsid w:val="003D6E37"/>
    <w:rsid w:val="003D7CB2"/>
    <w:rsid w:val="003E1836"/>
    <w:rsid w:val="003E7824"/>
    <w:rsid w:val="003F15D7"/>
    <w:rsid w:val="003F245D"/>
    <w:rsid w:val="003F258E"/>
    <w:rsid w:val="003F2ECD"/>
    <w:rsid w:val="003F4FAE"/>
    <w:rsid w:val="003F5822"/>
    <w:rsid w:val="004000D9"/>
    <w:rsid w:val="00401259"/>
    <w:rsid w:val="00403AA8"/>
    <w:rsid w:val="00404428"/>
    <w:rsid w:val="00412BA1"/>
    <w:rsid w:val="0041314E"/>
    <w:rsid w:val="00414CA3"/>
    <w:rsid w:val="00414FBD"/>
    <w:rsid w:val="00416947"/>
    <w:rsid w:val="00417F7B"/>
    <w:rsid w:val="0043281B"/>
    <w:rsid w:val="004348A2"/>
    <w:rsid w:val="004429F0"/>
    <w:rsid w:val="004451FF"/>
    <w:rsid w:val="0045181B"/>
    <w:rsid w:val="0045475E"/>
    <w:rsid w:val="0045528C"/>
    <w:rsid w:val="0045663E"/>
    <w:rsid w:val="004615E6"/>
    <w:rsid w:val="00477BD6"/>
    <w:rsid w:val="004812EE"/>
    <w:rsid w:val="0048212F"/>
    <w:rsid w:val="004828A4"/>
    <w:rsid w:val="00484764"/>
    <w:rsid w:val="00495E7D"/>
    <w:rsid w:val="004A1B35"/>
    <w:rsid w:val="004A2626"/>
    <w:rsid w:val="004A3AC8"/>
    <w:rsid w:val="004A3F4F"/>
    <w:rsid w:val="004A4B16"/>
    <w:rsid w:val="004A5543"/>
    <w:rsid w:val="004A62BB"/>
    <w:rsid w:val="004A772A"/>
    <w:rsid w:val="004B17A2"/>
    <w:rsid w:val="004B195F"/>
    <w:rsid w:val="004B2088"/>
    <w:rsid w:val="004B3844"/>
    <w:rsid w:val="004B3A6A"/>
    <w:rsid w:val="004B4EDF"/>
    <w:rsid w:val="004B56E9"/>
    <w:rsid w:val="004C116C"/>
    <w:rsid w:val="004C1475"/>
    <w:rsid w:val="004C3845"/>
    <w:rsid w:val="004C6710"/>
    <w:rsid w:val="004C6C6F"/>
    <w:rsid w:val="004C74FA"/>
    <w:rsid w:val="004D0815"/>
    <w:rsid w:val="004D2D95"/>
    <w:rsid w:val="004D7B71"/>
    <w:rsid w:val="004E6F4D"/>
    <w:rsid w:val="00504D6B"/>
    <w:rsid w:val="00512CA6"/>
    <w:rsid w:val="00515997"/>
    <w:rsid w:val="005159E1"/>
    <w:rsid w:val="00517DF1"/>
    <w:rsid w:val="00521CDF"/>
    <w:rsid w:val="00522516"/>
    <w:rsid w:val="00522CA0"/>
    <w:rsid w:val="005241CB"/>
    <w:rsid w:val="00525C67"/>
    <w:rsid w:val="005274D7"/>
    <w:rsid w:val="005351D7"/>
    <w:rsid w:val="005378C7"/>
    <w:rsid w:val="00540388"/>
    <w:rsid w:val="005421C5"/>
    <w:rsid w:val="005466AD"/>
    <w:rsid w:val="00546AD7"/>
    <w:rsid w:val="00546FB1"/>
    <w:rsid w:val="005520EC"/>
    <w:rsid w:val="00553E8C"/>
    <w:rsid w:val="0055440B"/>
    <w:rsid w:val="00556B4F"/>
    <w:rsid w:val="005604A9"/>
    <w:rsid w:val="005618C6"/>
    <w:rsid w:val="00561DC1"/>
    <w:rsid w:val="0056393B"/>
    <w:rsid w:val="00565BBD"/>
    <w:rsid w:val="00570FF9"/>
    <w:rsid w:val="00573814"/>
    <w:rsid w:val="00575A7E"/>
    <w:rsid w:val="0058025D"/>
    <w:rsid w:val="005827D3"/>
    <w:rsid w:val="00585033"/>
    <w:rsid w:val="005869BE"/>
    <w:rsid w:val="005914C0"/>
    <w:rsid w:val="005931A3"/>
    <w:rsid w:val="00593B95"/>
    <w:rsid w:val="0059703D"/>
    <w:rsid w:val="00597749"/>
    <w:rsid w:val="005A47CC"/>
    <w:rsid w:val="005A741C"/>
    <w:rsid w:val="005B0217"/>
    <w:rsid w:val="005B0A6F"/>
    <w:rsid w:val="005B0F3C"/>
    <w:rsid w:val="005B1C44"/>
    <w:rsid w:val="005B3BF3"/>
    <w:rsid w:val="005B674C"/>
    <w:rsid w:val="005B6B53"/>
    <w:rsid w:val="005C0D93"/>
    <w:rsid w:val="005C0EBF"/>
    <w:rsid w:val="005C0FBB"/>
    <w:rsid w:val="005C1273"/>
    <w:rsid w:val="005C263C"/>
    <w:rsid w:val="005C2792"/>
    <w:rsid w:val="005C4D5F"/>
    <w:rsid w:val="005D00AB"/>
    <w:rsid w:val="005D0534"/>
    <w:rsid w:val="005D0C9B"/>
    <w:rsid w:val="005D4B7D"/>
    <w:rsid w:val="005E12C8"/>
    <w:rsid w:val="005E285F"/>
    <w:rsid w:val="005E5FEF"/>
    <w:rsid w:val="005E65FF"/>
    <w:rsid w:val="005E7BAD"/>
    <w:rsid w:val="005F10D7"/>
    <w:rsid w:val="005F16F7"/>
    <w:rsid w:val="005F1B2B"/>
    <w:rsid w:val="005F6A36"/>
    <w:rsid w:val="005F72C2"/>
    <w:rsid w:val="00600340"/>
    <w:rsid w:val="0060122B"/>
    <w:rsid w:val="00601638"/>
    <w:rsid w:val="006021FD"/>
    <w:rsid w:val="006057A7"/>
    <w:rsid w:val="006132E0"/>
    <w:rsid w:val="0061482D"/>
    <w:rsid w:val="006208BC"/>
    <w:rsid w:val="00621B73"/>
    <w:rsid w:val="00624A73"/>
    <w:rsid w:val="00632F49"/>
    <w:rsid w:val="00634380"/>
    <w:rsid w:val="00636D96"/>
    <w:rsid w:val="00640665"/>
    <w:rsid w:val="006426D8"/>
    <w:rsid w:val="006427D0"/>
    <w:rsid w:val="00642E98"/>
    <w:rsid w:val="006440F9"/>
    <w:rsid w:val="006510DD"/>
    <w:rsid w:val="0065161C"/>
    <w:rsid w:val="00654F42"/>
    <w:rsid w:val="00656FB9"/>
    <w:rsid w:val="00657C83"/>
    <w:rsid w:val="00657E3C"/>
    <w:rsid w:val="00660A08"/>
    <w:rsid w:val="00665C10"/>
    <w:rsid w:val="0066611A"/>
    <w:rsid w:val="006728CD"/>
    <w:rsid w:val="006745E7"/>
    <w:rsid w:val="00674C53"/>
    <w:rsid w:val="006760BD"/>
    <w:rsid w:val="00677264"/>
    <w:rsid w:val="00677EAE"/>
    <w:rsid w:val="00680661"/>
    <w:rsid w:val="0068155A"/>
    <w:rsid w:val="00681C29"/>
    <w:rsid w:val="00683912"/>
    <w:rsid w:val="006865AC"/>
    <w:rsid w:val="00687299"/>
    <w:rsid w:val="006A0918"/>
    <w:rsid w:val="006A0F71"/>
    <w:rsid w:val="006A5F70"/>
    <w:rsid w:val="006A6740"/>
    <w:rsid w:val="006A6B32"/>
    <w:rsid w:val="006B25F2"/>
    <w:rsid w:val="006B4C15"/>
    <w:rsid w:val="006B674C"/>
    <w:rsid w:val="006B716F"/>
    <w:rsid w:val="006C3B49"/>
    <w:rsid w:val="006D522D"/>
    <w:rsid w:val="006D63C9"/>
    <w:rsid w:val="006D67ED"/>
    <w:rsid w:val="006E1B99"/>
    <w:rsid w:val="006E34C4"/>
    <w:rsid w:val="006E6F34"/>
    <w:rsid w:val="006F407B"/>
    <w:rsid w:val="006F6473"/>
    <w:rsid w:val="00705C7C"/>
    <w:rsid w:val="0071010F"/>
    <w:rsid w:val="007112C1"/>
    <w:rsid w:val="00711B1D"/>
    <w:rsid w:val="00712BC5"/>
    <w:rsid w:val="007141BF"/>
    <w:rsid w:val="00717E7D"/>
    <w:rsid w:val="00731341"/>
    <w:rsid w:val="00733D4F"/>
    <w:rsid w:val="00735FCD"/>
    <w:rsid w:val="0073733A"/>
    <w:rsid w:val="007434B3"/>
    <w:rsid w:val="00743970"/>
    <w:rsid w:val="007475E2"/>
    <w:rsid w:val="007518E1"/>
    <w:rsid w:val="00754A96"/>
    <w:rsid w:val="00756155"/>
    <w:rsid w:val="007579A2"/>
    <w:rsid w:val="00761517"/>
    <w:rsid w:val="00762803"/>
    <w:rsid w:val="0076409C"/>
    <w:rsid w:val="00764B36"/>
    <w:rsid w:val="0076550D"/>
    <w:rsid w:val="00765715"/>
    <w:rsid w:val="0076619C"/>
    <w:rsid w:val="00767177"/>
    <w:rsid w:val="007727D1"/>
    <w:rsid w:val="00774153"/>
    <w:rsid w:val="0077603F"/>
    <w:rsid w:val="0078058A"/>
    <w:rsid w:val="0078352E"/>
    <w:rsid w:val="00785182"/>
    <w:rsid w:val="00786A40"/>
    <w:rsid w:val="00796888"/>
    <w:rsid w:val="007A4076"/>
    <w:rsid w:val="007A45C6"/>
    <w:rsid w:val="007A4B12"/>
    <w:rsid w:val="007A72D3"/>
    <w:rsid w:val="007B189A"/>
    <w:rsid w:val="007B32EB"/>
    <w:rsid w:val="007B64D7"/>
    <w:rsid w:val="007C597C"/>
    <w:rsid w:val="007D05D3"/>
    <w:rsid w:val="007D0FAA"/>
    <w:rsid w:val="007D1886"/>
    <w:rsid w:val="007D3F92"/>
    <w:rsid w:val="007D49DA"/>
    <w:rsid w:val="007D5802"/>
    <w:rsid w:val="007D7E16"/>
    <w:rsid w:val="007E0009"/>
    <w:rsid w:val="007E3AAC"/>
    <w:rsid w:val="007E4BBE"/>
    <w:rsid w:val="007E784B"/>
    <w:rsid w:val="007F2D12"/>
    <w:rsid w:val="007F41CF"/>
    <w:rsid w:val="007F666E"/>
    <w:rsid w:val="00800689"/>
    <w:rsid w:val="00801081"/>
    <w:rsid w:val="00801ECB"/>
    <w:rsid w:val="008031DB"/>
    <w:rsid w:val="008033C4"/>
    <w:rsid w:val="0080595D"/>
    <w:rsid w:val="00806533"/>
    <w:rsid w:val="00807359"/>
    <w:rsid w:val="0081053A"/>
    <w:rsid w:val="008113A0"/>
    <w:rsid w:val="00812ED0"/>
    <w:rsid w:val="008142A9"/>
    <w:rsid w:val="00816A0F"/>
    <w:rsid w:val="00816A92"/>
    <w:rsid w:val="00820037"/>
    <w:rsid w:val="00822A14"/>
    <w:rsid w:val="00823021"/>
    <w:rsid w:val="00824192"/>
    <w:rsid w:val="00826300"/>
    <w:rsid w:val="00827F16"/>
    <w:rsid w:val="00830487"/>
    <w:rsid w:val="0083124D"/>
    <w:rsid w:val="00842568"/>
    <w:rsid w:val="0084591B"/>
    <w:rsid w:val="0085312D"/>
    <w:rsid w:val="008535AF"/>
    <w:rsid w:val="00857017"/>
    <w:rsid w:val="00863F70"/>
    <w:rsid w:val="0086522B"/>
    <w:rsid w:val="00870641"/>
    <w:rsid w:val="0087599E"/>
    <w:rsid w:val="0087644C"/>
    <w:rsid w:val="00876C1F"/>
    <w:rsid w:val="0088036A"/>
    <w:rsid w:val="00884C01"/>
    <w:rsid w:val="00887C6F"/>
    <w:rsid w:val="008926DF"/>
    <w:rsid w:val="00892862"/>
    <w:rsid w:val="008966FE"/>
    <w:rsid w:val="008A1B84"/>
    <w:rsid w:val="008A37F6"/>
    <w:rsid w:val="008A45BD"/>
    <w:rsid w:val="008B16DD"/>
    <w:rsid w:val="008B20DD"/>
    <w:rsid w:val="008B359C"/>
    <w:rsid w:val="008C0577"/>
    <w:rsid w:val="008C21E3"/>
    <w:rsid w:val="008C2F30"/>
    <w:rsid w:val="008C5381"/>
    <w:rsid w:val="008C6519"/>
    <w:rsid w:val="008C7C55"/>
    <w:rsid w:val="008C7D9D"/>
    <w:rsid w:val="008D1EE3"/>
    <w:rsid w:val="008D2510"/>
    <w:rsid w:val="008D3A6F"/>
    <w:rsid w:val="008D4E4A"/>
    <w:rsid w:val="008D7583"/>
    <w:rsid w:val="008D7B6F"/>
    <w:rsid w:val="008E0EF7"/>
    <w:rsid w:val="008E53C5"/>
    <w:rsid w:val="008E56F9"/>
    <w:rsid w:val="008E5BB9"/>
    <w:rsid w:val="008E713F"/>
    <w:rsid w:val="008F051E"/>
    <w:rsid w:val="008F353B"/>
    <w:rsid w:val="008F40C6"/>
    <w:rsid w:val="009016D4"/>
    <w:rsid w:val="00902773"/>
    <w:rsid w:val="00902F0D"/>
    <w:rsid w:val="0090428B"/>
    <w:rsid w:val="009046AF"/>
    <w:rsid w:val="00907CAB"/>
    <w:rsid w:val="00911DE8"/>
    <w:rsid w:val="00913DE2"/>
    <w:rsid w:val="00914D7A"/>
    <w:rsid w:val="00925D26"/>
    <w:rsid w:val="00930709"/>
    <w:rsid w:val="009312D4"/>
    <w:rsid w:val="00931588"/>
    <w:rsid w:val="00931A75"/>
    <w:rsid w:val="0093775B"/>
    <w:rsid w:val="00942142"/>
    <w:rsid w:val="00942E62"/>
    <w:rsid w:val="00944042"/>
    <w:rsid w:val="0094613D"/>
    <w:rsid w:val="00946849"/>
    <w:rsid w:val="00946ADD"/>
    <w:rsid w:val="00956FA8"/>
    <w:rsid w:val="009574F6"/>
    <w:rsid w:val="009655CA"/>
    <w:rsid w:val="00966C2F"/>
    <w:rsid w:val="00970D43"/>
    <w:rsid w:val="00974DFD"/>
    <w:rsid w:val="00974E41"/>
    <w:rsid w:val="009770FE"/>
    <w:rsid w:val="00980A14"/>
    <w:rsid w:val="00982D7A"/>
    <w:rsid w:val="00985620"/>
    <w:rsid w:val="00985FD9"/>
    <w:rsid w:val="009868AB"/>
    <w:rsid w:val="009871CD"/>
    <w:rsid w:val="009907BD"/>
    <w:rsid w:val="009916A7"/>
    <w:rsid w:val="00991930"/>
    <w:rsid w:val="00995EF1"/>
    <w:rsid w:val="00996EB8"/>
    <w:rsid w:val="00996EDA"/>
    <w:rsid w:val="009A5DD1"/>
    <w:rsid w:val="009B2968"/>
    <w:rsid w:val="009B3AC8"/>
    <w:rsid w:val="009B461B"/>
    <w:rsid w:val="009C1D08"/>
    <w:rsid w:val="009C34EE"/>
    <w:rsid w:val="009C472F"/>
    <w:rsid w:val="009D43AD"/>
    <w:rsid w:val="009D49BE"/>
    <w:rsid w:val="009D6E6A"/>
    <w:rsid w:val="009D7F3D"/>
    <w:rsid w:val="009F02B9"/>
    <w:rsid w:val="009F1BCE"/>
    <w:rsid w:val="009F1FBA"/>
    <w:rsid w:val="009F7623"/>
    <w:rsid w:val="00A05B87"/>
    <w:rsid w:val="00A06091"/>
    <w:rsid w:val="00A06A7D"/>
    <w:rsid w:val="00A07E5A"/>
    <w:rsid w:val="00A07FBB"/>
    <w:rsid w:val="00A144EC"/>
    <w:rsid w:val="00A210A1"/>
    <w:rsid w:val="00A25773"/>
    <w:rsid w:val="00A257F5"/>
    <w:rsid w:val="00A30990"/>
    <w:rsid w:val="00A30E4B"/>
    <w:rsid w:val="00A315C4"/>
    <w:rsid w:val="00A34B9F"/>
    <w:rsid w:val="00A374D1"/>
    <w:rsid w:val="00A376AC"/>
    <w:rsid w:val="00A427C5"/>
    <w:rsid w:val="00A476CB"/>
    <w:rsid w:val="00A5640B"/>
    <w:rsid w:val="00A56A40"/>
    <w:rsid w:val="00A56DC7"/>
    <w:rsid w:val="00A61FB7"/>
    <w:rsid w:val="00A6600F"/>
    <w:rsid w:val="00A704AE"/>
    <w:rsid w:val="00A7084E"/>
    <w:rsid w:val="00A72D49"/>
    <w:rsid w:val="00A76490"/>
    <w:rsid w:val="00A826D4"/>
    <w:rsid w:val="00A84937"/>
    <w:rsid w:val="00A85558"/>
    <w:rsid w:val="00A85FB9"/>
    <w:rsid w:val="00A86225"/>
    <w:rsid w:val="00A91950"/>
    <w:rsid w:val="00A91DA4"/>
    <w:rsid w:val="00A959A0"/>
    <w:rsid w:val="00A968CD"/>
    <w:rsid w:val="00A97360"/>
    <w:rsid w:val="00A973F0"/>
    <w:rsid w:val="00A97741"/>
    <w:rsid w:val="00AA4F6C"/>
    <w:rsid w:val="00AA57B3"/>
    <w:rsid w:val="00AA6A01"/>
    <w:rsid w:val="00AA785C"/>
    <w:rsid w:val="00AA7C66"/>
    <w:rsid w:val="00AB492D"/>
    <w:rsid w:val="00AB4BD8"/>
    <w:rsid w:val="00AB4DB0"/>
    <w:rsid w:val="00AB4E54"/>
    <w:rsid w:val="00AB5167"/>
    <w:rsid w:val="00AB6341"/>
    <w:rsid w:val="00AC0B3F"/>
    <w:rsid w:val="00AC32BA"/>
    <w:rsid w:val="00AC4F63"/>
    <w:rsid w:val="00AC51A9"/>
    <w:rsid w:val="00AD21CE"/>
    <w:rsid w:val="00AD5602"/>
    <w:rsid w:val="00AD57F6"/>
    <w:rsid w:val="00AE3D13"/>
    <w:rsid w:val="00AE6442"/>
    <w:rsid w:val="00AF0169"/>
    <w:rsid w:val="00AF6A00"/>
    <w:rsid w:val="00AF7C19"/>
    <w:rsid w:val="00B060A6"/>
    <w:rsid w:val="00B0645B"/>
    <w:rsid w:val="00B073BC"/>
    <w:rsid w:val="00B10540"/>
    <w:rsid w:val="00B1092F"/>
    <w:rsid w:val="00B13707"/>
    <w:rsid w:val="00B14D60"/>
    <w:rsid w:val="00B15829"/>
    <w:rsid w:val="00B15FC4"/>
    <w:rsid w:val="00B210F8"/>
    <w:rsid w:val="00B219D3"/>
    <w:rsid w:val="00B24FF4"/>
    <w:rsid w:val="00B25A2A"/>
    <w:rsid w:val="00B261BD"/>
    <w:rsid w:val="00B3568C"/>
    <w:rsid w:val="00B359EC"/>
    <w:rsid w:val="00B4287C"/>
    <w:rsid w:val="00B45C0D"/>
    <w:rsid w:val="00B526CA"/>
    <w:rsid w:val="00B5505E"/>
    <w:rsid w:val="00B551BD"/>
    <w:rsid w:val="00B565A8"/>
    <w:rsid w:val="00B56C11"/>
    <w:rsid w:val="00B61B65"/>
    <w:rsid w:val="00B62EB8"/>
    <w:rsid w:val="00B641CF"/>
    <w:rsid w:val="00B65262"/>
    <w:rsid w:val="00B70C68"/>
    <w:rsid w:val="00B74F06"/>
    <w:rsid w:val="00B751A7"/>
    <w:rsid w:val="00B77B73"/>
    <w:rsid w:val="00B84770"/>
    <w:rsid w:val="00B9390E"/>
    <w:rsid w:val="00B93E01"/>
    <w:rsid w:val="00B9550D"/>
    <w:rsid w:val="00B95F3F"/>
    <w:rsid w:val="00B965B4"/>
    <w:rsid w:val="00B97166"/>
    <w:rsid w:val="00BA034A"/>
    <w:rsid w:val="00BA0976"/>
    <w:rsid w:val="00BA20CB"/>
    <w:rsid w:val="00BB30CF"/>
    <w:rsid w:val="00BB544E"/>
    <w:rsid w:val="00BC03A9"/>
    <w:rsid w:val="00BC381B"/>
    <w:rsid w:val="00BC4FC7"/>
    <w:rsid w:val="00BD11DD"/>
    <w:rsid w:val="00BD7314"/>
    <w:rsid w:val="00BD7D1E"/>
    <w:rsid w:val="00BE0F7E"/>
    <w:rsid w:val="00BE22AB"/>
    <w:rsid w:val="00BE2C31"/>
    <w:rsid w:val="00BE69CF"/>
    <w:rsid w:val="00BF4A34"/>
    <w:rsid w:val="00BF4ECB"/>
    <w:rsid w:val="00BF5A97"/>
    <w:rsid w:val="00C00B70"/>
    <w:rsid w:val="00C00FCB"/>
    <w:rsid w:val="00C01972"/>
    <w:rsid w:val="00C028E2"/>
    <w:rsid w:val="00C101E9"/>
    <w:rsid w:val="00C13643"/>
    <w:rsid w:val="00C23188"/>
    <w:rsid w:val="00C251F2"/>
    <w:rsid w:val="00C31035"/>
    <w:rsid w:val="00C3114D"/>
    <w:rsid w:val="00C31745"/>
    <w:rsid w:val="00C3270E"/>
    <w:rsid w:val="00C332A9"/>
    <w:rsid w:val="00C40EC2"/>
    <w:rsid w:val="00C426EB"/>
    <w:rsid w:val="00C43A42"/>
    <w:rsid w:val="00C477EF"/>
    <w:rsid w:val="00C50C41"/>
    <w:rsid w:val="00C52BB7"/>
    <w:rsid w:val="00C54BE4"/>
    <w:rsid w:val="00C55002"/>
    <w:rsid w:val="00C56405"/>
    <w:rsid w:val="00C57190"/>
    <w:rsid w:val="00C613D9"/>
    <w:rsid w:val="00C615CB"/>
    <w:rsid w:val="00C619F1"/>
    <w:rsid w:val="00C61F63"/>
    <w:rsid w:val="00C63A5B"/>
    <w:rsid w:val="00C647C9"/>
    <w:rsid w:val="00C6694B"/>
    <w:rsid w:val="00C6757F"/>
    <w:rsid w:val="00C67AF0"/>
    <w:rsid w:val="00C70D90"/>
    <w:rsid w:val="00C71585"/>
    <w:rsid w:val="00C735B5"/>
    <w:rsid w:val="00C765C6"/>
    <w:rsid w:val="00C81EAC"/>
    <w:rsid w:val="00C83708"/>
    <w:rsid w:val="00C86B05"/>
    <w:rsid w:val="00C90D53"/>
    <w:rsid w:val="00C914BF"/>
    <w:rsid w:val="00C943A5"/>
    <w:rsid w:val="00C94B8F"/>
    <w:rsid w:val="00CA5ACA"/>
    <w:rsid w:val="00CA6953"/>
    <w:rsid w:val="00CB10CE"/>
    <w:rsid w:val="00CB136D"/>
    <w:rsid w:val="00CB2158"/>
    <w:rsid w:val="00CB5EF4"/>
    <w:rsid w:val="00CB656C"/>
    <w:rsid w:val="00CB7B91"/>
    <w:rsid w:val="00CB7CC2"/>
    <w:rsid w:val="00CC2A64"/>
    <w:rsid w:val="00CC340C"/>
    <w:rsid w:val="00CD2FF6"/>
    <w:rsid w:val="00CD692C"/>
    <w:rsid w:val="00CD69B4"/>
    <w:rsid w:val="00CD6F1F"/>
    <w:rsid w:val="00CD719C"/>
    <w:rsid w:val="00CD7F9C"/>
    <w:rsid w:val="00CE1D8D"/>
    <w:rsid w:val="00CE78E4"/>
    <w:rsid w:val="00CF0E51"/>
    <w:rsid w:val="00CF4A77"/>
    <w:rsid w:val="00CF6992"/>
    <w:rsid w:val="00CF73C8"/>
    <w:rsid w:val="00CF7E7A"/>
    <w:rsid w:val="00D00952"/>
    <w:rsid w:val="00D04BC3"/>
    <w:rsid w:val="00D04C3D"/>
    <w:rsid w:val="00D06032"/>
    <w:rsid w:val="00D068ED"/>
    <w:rsid w:val="00D11687"/>
    <w:rsid w:val="00D12FAC"/>
    <w:rsid w:val="00D14092"/>
    <w:rsid w:val="00D14FD8"/>
    <w:rsid w:val="00D15F08"/>
    <w:rsid w:val="00D1795E"/>
    <w:rsid w:val="00D2268F"/>
    <w:rsid w:val="00D24161"/>
    <w:rsid w:val="00D2475D"/>
    <w:rsid w:val="00D24BB0"/>
    <w:rsid w:val="00D278F5"/>
    <w:rsid w:val="00D34837"/>
    <w:rsid w:val="00D35361"/>
    <w:rsid w:val="00D40995"/>
    <w:rsid w:val="00D41C06"/>
    <w:rsid w:val="00D44C42"/>
    <w:rsid w:val="00D47070"/>
    <w:rsid w:val="00D470EC"/>
    <w:rsid w:val="00D5216D"/>
    <w:rsid w:val="00D53711"/>
    <w:rsid w:val="00D6086C"/>
    <w:rsid w:val="00D60F39"/>
    <w:rsid w:val="00D64BCC"/>
    <w:rsid w:val="00D66017"/>
    <w:rsid w:val="00D6713B"/>
    <w:rsid w:val="00D71A2A"/>
    <w:rsid w:val="00D76907"/>
    <w:rsid w:val="00D828C0"/>
    <w:rsid w:val="00D82F9E"/>
    <w:rsid w:val="00D90B34"/>
    <w:rsid w:val="00D94C5A"/>
    <w:rsid w:val="00D9526F"/>
    <w:rsid w:val="00D95402"/>
    <w:rsid w:val="00D97EED"/>
    <w:rsid w:val="00DA0EAA"/>
    <w:rsid w:val="00DA1738"/>
    <w:rsid w:val="00DA4922"/>
    <w:rsid w:val="00DA55F9"/>
    <w:rsid w:val="00DB100B"/>
    <w:rsid w:val="00DB3678"/>
    <w:rsid w:val="00DB38A5"/>
    <w:rsid w:val="00DB4843"/>
    <w:rsid w:val="00DD06C9"/>
    <w:rsid w:val="00DD1F44"/>
    <w:rsid w:val="00DD5D73"/>
    <w:rsid w:val="00DE0CA7"/>
    <w:rsid w:val="00DE1D40"/>
    <w:rsid w:val="00DE3BF8"/>
    <w:rsid w:val="00DE4E7E"/>
    <w:rsid w:val="00DE5243"/>
    <w:rsid w:val="00DE61A1"/>
    <w:rsid w:val="00DE6BAB"/>
    <w:rsid w:val="00E01850"/>
    <w:rsid w:val="00E07A89"/>
    <w:rsid w:val="00E07DF5"/>
    <w:rsid w:val="00E118C3"/>
    <w:rsid w:val="00E13751"/>
    <w:rsid w:val="00E17C03"/>
    <w:rsid w:val="00E21E64"/>
    <w:rsid w:val="00E2385F"/>
    <w:rsid w:val="00E32F14"/>
    <w:rsid w:val="00E33F6D"/>
    <w:rsid w:val="00E3726F"/>
    <w:rsid w:val="00E37F6D"/>
    <w:rsid w:val="00E37F6E"/>
    <w:rsid w:val="00E40D8E"/>
    <w:rsid w:val="00E509FE"/>
    <w:rsid w:val="00E51D90"/>
    <w:rsid w:val="00E52859"/>
    <w:rsid w:val="00E56628"/>
    <w:rsid w:val="00E5789F"/>
    <w:rsid w:val="00E60CBB"/>
    <w:rsid w:val="00E62B4E"/>
    <w:rsid w:val="00E71807"/>
    <w:rsid w:val="00E81488"/>
    <w:rsid w:val="00E81978"/>
    <w:rsid w:val="00E81AED"/>
    <w:rsid w:val="00E9371A"/>
    <w:rsid w:val="00EA0D55"/>
    <w:rsid w:val="00EA129F"/>
    <w:rsid w:val="00EA346D"/>
    <w:rsid w:val="00EA34E0"/>
    <w:rsid w:val="00EA65B0"/>
    <w:rsid w:val="00EB31C2"/>
    <w:rsid w:val="00EB4EE1"/>
    <w:rsid w:val="00EC0B84"/>
    <w:rsid w:val="00EC16DA"/>
    <w:rsid w:val="00EC1DB7"/>
    <w:rsid w:val="00EC39D7"/>
    <w:rsid w:val="00ED0264"/>
    <w:rsid w:val="00ED3B23"/>
    <w:rsid w:val="00ED3D2D"/>
    <w:rsid w:val="00ED47D4"/>
    <w:rsid w:val="00ED568C"/>
    <w:rsid w:val="00ED5CAE"/>
    <w:rsid w:val="00ED7D8D"/>
    <w:rsid w:val="00EE28BD"/>
    <w:rsid w:val="00EE7E86"/>
    <w:rsid w:val="00EF4144"/>
    <w:rsid w:val="00EF673A"/>
    <w:rsid w:val="00F103BF"/>
    <w:rsid w:val="00F13393"/>
    <w:rsid w:val="00F15A3F"/>
    <w:rsid w:val="00F15C08"/>
    <w:rsid w:val="00F173AF"/>
    <w:rsid w:val="00F20FA6"/>
    <w:rsid w:val="00F217E4"/>
    <w:rsid w:val="00F22E52"/>
    <w:rsid w:val="00F24FC3"/>
    <w:rsid w:val="00F2561A"/>
    <w:rsid w:val="00F27611"/>
    <w:rsid w:val="00F30C36"/>
    <w:rsid w:val="00F31CBC"/>
    <w:rsid w:val="00F37840"/>
    <w:rsid w:val="00F37B44"/>
    <w:rsid w:val="00F4022A"/>
    <w:rsid w:val="00F40748"/>
    <w:rsid w:val="00F4114A"/>
    <w:rsid w:val="00F45BAB"/>
    <w:rsid w:val="00F4661D"/>
    <w:rsid w:val="00F524E4"/>
    <w:rsid w:val="00F53EC4"/>
    <w:rsid w:val="00F55052"/>
    <w:rsid w:val="00F603A2"/>
    <w:rsid w:val="00F615C2"/>
    <w:rsid w:val="00F656B9"/>
    <w:rsid w:val="00F7575B"/>
    <w:rsid w:val="00F76822"/>
    <w:rsid w:val="00F77183"/>
    <w:rsid w:val="00F778D9"/>
    <w:rsid w:val="00F77DE9"/>
    <w:rsid w:val="00F83454"/>
    <w:rsid w:val="00F83C4C"/>
    <w:rsid w:val="00F856A6"/>
    <w:rsid w:val="00F8662C"/>
    <w:rsid w:val="00F90D46"/>
    <w:rsid w:val="00F92EDF"/>
    <w:rsid w:val="00F93B6D"/>
    <w:rsid w:val="00FA1A2B"/>
    <w:rsid w:val="00FA546C"/>
    <w:rsid w:val="00FA617B"/>
    <w:rsid w:val="00FB0A64"/>
    <w:rsid w:val="00FB3F5F"/>
    <w:rsid w:val="00FB6AB3"/>
    <w:rsid w:val="00FC4129"/>
    <w:rsid w:val="00FC511D"/>
    <w:rsid w:val="00FC5E00"/>
    <w:rsid w:val="00FC733F"/>
    <w:rsid w:val="00FD22D8"/>
    <w:rsid w:val="00FD5AED"/>
    <w:rsid w:val="00FE42E9"/>
    <w:rsid w:val="00FE6C1E"/>
    <w:rsid w:val="00FF74B1"/>
  </w:rsids>
  <m:mathPr>
    <m:mathFont m:val="Cambria Math"/>
    <m:brkBin m:val="before"/>
    <m:brkBinSub m:val="--"/>
    <m:smallFrac m:val="0"/>
    <m:dispDef/>
    <m:lMargin m:val="0"/>
    <m:rMargin m:val="0"/>
    <m:defJc m:val="centerGroup"/>
    <m:wrapIndent m:val="1440"/>
    <m:intLim m:val="subSup"/>
    <m:naryLim m:val="undOvr"/>
  </m:mathPr>
  <w:themeFontLang w:val="en-N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E416E"/>
  <w15:docId w15:val="{EA3F0D3D-ED1F-40CA-A274-17719090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R" w:eastAsia="en-N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6C1E"/>
    <w:pPr>
      <w:spacing w:after="200" w:line="276" w:lineRule="auto"/>
    </w:pPr>
    <w:rPr>
      <w:sz w:val="22"/>
      <w:szCs w:val="22"/>
      <w:lang w:val="en-AU"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FE6C1E"/>
    <w:rPr>
      <w:sz w:val="16"/>
      <w:szCs w:val="16"/>
    </w:rPr>
  </w:style>
  <w:style w:type="paragraph" w:styleId="CommentText">
    <w:name w:val="annotation text"/>
    <w:basedOn w:val="Normal"/>
    <w:link w:val="CommentTextChar"/>
    <w:uiPriority w:val="99"/>
    <w:semiHidden/>
    <w:unhideWhenUsed/>
    <w:rsid w:val="00FE6C1E"/>
    <w:pPr>
      <w:spacing w:before="240" w:after="0" w:line="240" w:lineRule="auto"/>
      <w:jc w:val="both"/>
    </w:pPr>
    <w:rPr>
      <w:rFonts w:ascii="Arial" w:hAnsi="Arial" w:cs="Arial"/>
      <w:sz w:val="20"/>
      <w:szCs w:val="20"/>
    </w:rPr>
  </w:style>
  <w:style w:type="character" w:customStyle="1" w:styleId="CommentTextChar">
    <w:name w:val="Comment Text Char"/>
    <w:link w:val="CommentText"/>
    <w:uiPriority w:val="99"/>
    <w:semiHidden/>
    <w:rsid w:val="00FE6C1E"/>
    <w:rPr>
      <w:rFonts w:ascii="Arial" w:eastAsia="Calibri" w:hAnsi="Arial" w:cs="Arial"/>
      <w:sz w:val="20"/>
      <w:szCs w:val="20"/>
      <w:lang w:val="en-AU"/>
    </w:rPr>
  </w:style>
  <w:style w:type="paragraph" w:styleId="BalloonText">
    <w:name w:val="Balloon Text"/>
    <w:basedOn w:val="Normal"/>
    <w:link w:val="BalloonTextChar"/>
    <w:uiPriority w:val="99"/>
    <w:semiHidden/>
    <w:unhideWhenUsed/>
    <w:rsid w:val="00FA617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A617B"/>
    <w:rPr>
      <w:rFonts w:ascii="Segoe UI" w:hAnsi="Segoe UI" w:cs="Segoe UI"/>
      <w:sz w:val="18"/>
      <w:szCs w:val="18"/>
      <w:lang w:val="en-AU"/>
    </w:rPr>
  </w:style>
  <w:style w:type="paragraph" w:styleId="CommentSubject">
    <w:name w:val="annotation subject"/>
    <w:basedOn w:val="CommentText"/>
    <w:next w:val="CommentText"/>
    <w:link w:val="CommentSubjectChar"/>
    <w:uiPriority w:val="99"/>
    <w:semiHidden/>
    <w:unhideWhenUsed/>
    <w:rsid w:val="00FA617B"/>
    <w:pPr>
      <w:spacing w:before="0" w:after="200"/>
      <w:jc w:val="left"/>
    </w:pPr>
    <w:rPr>
      <w:rFonts w:ascii="Calibri" w:hAnsi="Calibri" w:cs="Times New Roman"/>
      <w:b/>
      <w:bCs/>
    </w:rPr>
  </w:style>
  <w:style w:type="character" w:customStyle="1" w:styleId="CommentSubjectChar">
    <w:name w:val="Comment Subject Char"/>
    <w:link w:val="CommentSubject"/>
    <w:uiPriority w:val="99"/>
    <w:semiHidden/>
    <w:rsid w:val="00FA617B"/>
    <w:rPr>
      <w:rFonts w:ascii="Arial" w:eastAsia="Calibri" w:hAnsi="Arial" w:cs="Arial"/>
      <w:b/>
      <w:bCs/>
      <w:sz w:val="20"/>
      <w:szCs w:val="20"/>
      <w:lang w:val="en-AU"/>
    </w:rPr>
  </w:style>
  <w:style w:type="paragraph" w:styleId="Revision">
    <w:name w:val="Revision"/>
    <w:hidden/>
    <w:uiPriority w:val="99"/>
    <w:semiHidden/>
    <w:rsid w:val="00E33F6D"/>
    <w:rPr>
      <w:sz w:val="22"/>
      <w:szCs w:val="22"/>
      <w:lang w:val="en-AU" w:eastAsia="en-US"/>
    </w:rPr>
  </w:style>
  <w:style w:type="paragraph" w:styleId="Header">
    <w:name w:val="header"/>
    <w:basedOn w:val="Normal"/>
    <w:link w:val="HeaderChar"/>
    <w:uiPriority w:val="99"/>
    <w:unhideWhenUsed/>
    <w:rsid w:val="00B1092F"/>
    <w:pPr>
      <w:tabs>
        <w:tab w:val="center" w:pos="4513"/>
        <w:tab w:val="right" w:pos="9026"/>
      </w:tabs>
      <w:spacing w:after="0" w:line="240" w:lineRule="auto"/>
    </w:pPr>
  </w:style>
  <w:style w:type="character" w:customStyle="1" w:styleId="HeaderChar">
    <w:name w:val="Header Char"/>
    <w:link w:val="Header"/>
    <w:uiPriority w:val="99"/>
    <w:rsid w:val="00B1092F"/>
    <w:rPr>
      <w:lang w:val="en-AU"/>
    </w:rPr>
  </w:style>
  <w:style w:type="paragraph" w:styleId="Footer">
    <w:name w:val="footer"/>
    <w:basedOn w:val="Normal"/>
    <w:link w:val="FooterChar"/>
    <w:uiPriority w:val="99"/>
    <w:unhideWhenUsed/>
    <w:rsid w:val="00B1092F"/>
    <w:pPr>
      <w:tabs>
        <w:tab w:val="center" w:pos="4513"/>
        <w:tab w:val="right" w:pos="9026"/>
      </w:tabs>
      <w:spacing w:after="0" w:line="240" w:lineRule="auto"/>
    </w:pPr>
  </w:style>
  <w:style w:type="character" w:customStyle="1" w:styleId="FooterChar">
    <w:name w:val="Footer Char"/>
    <w:link w:val="Footer"/>
    <w:uiPriority w:val="99"/>
    <w:rsid w:val="00B1092F"/>
    <w:rPr>
      <w:lang w:val="en-AU"/>
    </w:rPr>
  </w:style>
  <w:style w:type="paragraph" w:styleId="ListParagraph">
    <w:name w:val="List Paragraph"/>
    <w:aliases w:val="Numbered Subclause"/>
    <w:basedOn w:val="Normal"/>
    <w:link w:val="ListParagraphChar"/>
    <w:uiPriority w:val="34"/>
    <w:qFormat/>
    <w:rsid w:val="00197210"/>
    <w:pPr>
      <w:ind w:left="720"/>
      <w:contextualSpacing/>
    </w:pPr>
  </w:style>
  <w:style w:type="character" w:customStyle="1" w:styleId="ListParagraphChar">
    <w:name w:val="List Paragraph Char"/>
    <w:aliases w:val="Numbered Subclause Char"/>
    <w:basedOn w:val="DefaultParagraphFont"/>
    <w:link w:val="ListParagraph"/>
    <w:uiPriority w:val="34"/>
    <w:rsid w:val="006D63C9"/>
    <w:rPr>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ovia.tea\Downloads\EM%20(Amendment)%20Bi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1DB2B-D600-413C-8909-6171BCB83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 (Amendment) Bill</Template>
  <TotalTime>1</TotalTime>
  <Pages>20</Pages>
  <Words>7486</Words>
  <Characters>42675</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Siovia Tea</dc:creator>
  <cp:keywords/>
  <dc:description/>
  <cp:lastModifiedBy>Siovia Tea</cp:lastModifiedBy>
  <cp:revision>3</cp:revision>
  <cp:lastPrinted>2024-11-11T21:07:00Z</cp:lastPrinted>
  <dcterms:created xsi:type="dcterms:W3CDTF">2025-02-21T06:39:00Z</dcterms:created>
  <dcterms:modified xsi:type="dcterms:W3CDTF">2025-02-21T06:39:00Z</dcterms:modified>
</cp:coreProperties>
</file>